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44ED95" w14:textId="2D65CD56" w:rsidR="00C5285A" w:rsidRPr="00C5285A" w:rsidRDefault="00B2035D" w:rsidP="00C5285A">
      <w:pPr>
        <w:jc w:val="right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 xml:space="preserve">    </w:t>
      </w:r>
      <w:r w:rsidR="00C5285A" w:rsidRPr="00C5285A">
        <w:rPr>
          <w:rFonts w:ascii="Times New Roman" w:hAnsi="Times New Roman"/>
        </w:rPr>
        <w:t>3 priedas</w:t>
      </w:r>
    </w:p>
    <w:p w14:paraId="195B3058" w14:textId="358330EA" w:rsidR="00C5285A" w:rsidRPr="00C5285A" w:rsidRDefault="00B2035D" w:rsidP="00B2035D">
      <w:pPr>
        <w:tabs>
          <w:tab w:val="left" w:pos="13750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</w:t>
      </w:r>
      <w:r w:rsidR="00C5285A" w:rsidRPr="00C5285A">
        <w:rPr>
          <w:rFonts w:ascii="Times New Roman" w:hAnsi="Times New Roman"/>
        </w:rPr>
        <w:t>2 lentelė</w:t>
      </w:r>
    </w:p>
    <w:p w14:paraId="05786D79" w14:textId="77777777" w:rsidR="0004675D" w:rsidRPr="00751FC1" w:rsidRDefault="0004675D" w:rsidP="006E0992">
      <w:pPr>
        <w:jc w:val="center"/>
        <w:rPr>
          <w:rFonts w:ascii="Times New Roman" w:hAnsi="Times New Roman"/>
          <w:b/>
        </w:rPr>
      </w:pPr>
      <w:r w:rsidRPr="00751FC1">
        <w:rPr>
          <w:rFonts w:ascii="Times New Roman" w:hAnsi="Times New Roman"/>
          <w:b/>
        </w:rPr>
        <w:t>VAIKŲ IR JAUNIMO SOCIALIZACIJOS PROGRAMOS</w:t>
      </w:r>
    </w:p>
    <w:p w14:paraId="05786D7A" w14:textId="77777777" w:rsidR="006E0992" w:rsidRPr="00751FC1" w:rsidRDefault="006E0992" w:rsidP="006E0992">
      <w:pPr>
        <w:jc w:val="center"/>
        <w:rPr>
          <w:rFonts w:ascii="Times New Roman" w:hAnsi="Times New Roman"/>
          <w:b/>
        </w:rPr>
      </w:pPr>
      <w:r w:rsidRPr="00751FC1">
        <w:rPr>
          <w:rFonts w:ascii="Times New Roman" w:hAnsi="Times New Roman"/>
          <w:b/>
        </w:rPr>
        <w:t>VERTINIMO KRITERIJŲ SUVESTINĖ</w:t>
      </w:r>
    </w:p>
    <w:p w14:paraId="05786D7D" w14:textId="77777777" w:rsidR="006E0992" w:rsidRDefault="006E0992" w:rsidP="006E0992">
      <w:pPr>
        <w:jc w:val="center"/>
        <w:rPr>
          <w:b/>
          <w:sz w:val="8"/>
          <w:szCs w:val="8"/>
        </w:rPr>
      </w:pPr>
    </w:p>
    <w:p w14:paraId="05786D7E" w14:textId="77777777" w:rsidR="006E0992" w:rsidRPr="00845C77" w:rsidRDefault="006E0992" w:rsidP="006E0992">
      <w:pPr>
        <w:jc w:val="center"/>
        <w:rPr>
          <w:b/>
          <w:sz w:val="8"/>
          <w:szCs w:val="8"/>
        </w:rPr>
      </w:pPr>
    </w:p>
    <w:tbl>
      <w:tblPr>
        <w:tblW w:w="148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276"/>
        <w:gridCol w:w="1276"/>
        <w:gridCol w:w="1275"/>
        <w:gridCol w:w="4678"/>
        <w:gridCol w:w="1701"/>
        <w:gridCol w:w="709"/>
        <w:gridCol w:w="709"/>
        <w:gridCol w:w="850"/>
        <w:gridCol w:w="945"/>
      </w:tblGrid>
      <w:tr w:rsidR="006E0992" w:rsidRPr="007141F7" w14:paraId="05786D82" w14:textId="77777777" w:rsidTr="00FB1317">
        <w:trPr>
          <w:tblHeader/>
        </w:trPr>
        <w:tc>
          <w:tcPr>
            <w:tcW w:w="11590" w:type="dxa"/>
            <w:gridSpan w:val="6"/>
            <w:vAlign w:val="center"/>
          </w:tcPr>
          <w:p w14:paraId="05786D7F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Vertinimo kriterijaus</w:t>
            </w:r>
          </w:p>
          <w:p w14:paraId="05786D80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213" w:type="dxa"/>
            <w:gridSpan w:val="4"/>
            <w:vAlign w:val="center"/>
          </w:tcPr>
          <w:p w14:paraId="05786D81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Vertinimo kriterijaus reikšmės</w:t>
            </w:r>
            <w:r w:rsidRPr="007141F7">
              <w:rPr>
                <w:rFonts w:ascii="Times New Roman" w:hAnsi="Times New Roman"/>
                <w:szCs w:val="22"/>
              </w:rPr>
              <w:t xml:space="preserve"> (metais)</w:t>
            </w:r>
          </w:p>
        </w:tc>
      </w:tr>
      <w:tr w:rsidR="00F70A12" w:rsidRPr="007141F7" w14:paraId="05786D8D" w14:textId="77777777" w:rsidTr="00FB1317">
        <w:trPr>
          <w:tblHeader/>
        </w:trPr>
        <w:tc>
          <w:tcPr>
            <w:tcW w:w="5211" w:type="dxa"/>
            <w:gridSpan w:val="4"/>
            <w:vAlign w:val="center"/>
          </w:tcPr>
          <w:p w14:paraId="05786D83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Kodai</w:t>
            </w:r>
          </w:p>
        </w:tc>
        <w:tc>
          <w:tcPr>
            <w:tcW w:w="4678" w:type="dxa"/>
            <w:vMerge w:val="restart"/>
            <w:vAlign w:val="center"/>
          </w:tcPr>
          <w:p w14:paraId="05786D84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 w:rsidRPr="007141F7">
              <w:rPr>
                <w:rFonts w:ascii="Times New Roman" w:hAnsi="Times New Roman"/>
                <w:szCs w:val="22"/>
              </w:rPr>
              <w:t>Pavadinimas</w:t>
            </w:r>
            <w:r>
              <w:rPr>
                <w:rFonts w:ascii="Times New Roman" w:hAnsi="Times New Roman"/>
                <w:szCs w:val="22"/>
              </w:rPr>
              <w:t>, mato vienetas</w:t>
            </w:r>
            <w:r w:rsidRPr="007141F7">
              <w:rPr>
                <w:rFonts w:ascii="Times New Roman" w:hAnsi="Times New Roman"/>
                <w:szCs w:val="22"/>
              </w:rPr>
              <w:t xml:space="preserve"> </w:t>
            </w:r>
          </w:p>
          <w:p w14:paraId="05786D85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1" w:type="dxa"/>
            <w:vMerge w:val="restart"/>
          </w:tcPr>
          <w:p w14:paraId="05786D86" w14:textId="77777777" w:rsidR="00F70A12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Vertinimo</w:t>
            </w:r>
          </w:p>
          <w:p w14:paraId="05786D87" w14:textId="77777777" w:rsidR="00F70A12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kriterijaus </w:t>
            </w:r>
          </w:p>
          <w:p w14:paraId="05786D88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kodas</w:t>
            </w:r>
          </w:p>
        </w:tc>
        <w:tc>
          <w:tcPr>
            <w:tcW w:w="709" w:type="dxa"/>
          </w:tcPr>
          <w:p w14:paraId="05786D89" w14:textId="73799D59" w:rsidR="00F70A12" w:rsidRPr="007141F7" w:rsidRDefault="00CD078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2018</w:t>
            </w:r>
          </w:p>
        </w:tc>
        <w:tc>
          <w:tcPr>
            <w:tcW w:w="709" w:type="dxa"/>
          </w:tcPr>
          <w:p w14:paraId="05786D8A" w14:textId="7251E2B9" w:rsidR="00F70A12" w:rsidRPr="007141F7" w:rsidRDefault="00CD078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2019</w:t>
            </w:r>
          </w:p>
        </w:tc>
        <w:tc>
          <w:tcPr>
            <w:tcW w:w="850" w:type="dxa"/>
          </w:tcPr>
          <w:p w14:paraId="05786D8B" w14:textId="5DDA227A" w:rsidR="00F70A12" w:rsidRPr="007141F7" w:rsidRDefault="00CD0782" w:rsidP="00CD078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2020</w:t>
            </w:r>
          </w:p>
        </w:tc>
        <w:tc>
          <w:tcPr>
            <w:tcW w:w="945" w:type="dxa"/>
          </w:tcPr>
          <w:p w14:paraId="05786D8C" w14:textId="2FAA2D19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</w:t>
            </w:r>
            <w:r w:rsidR="00CD0782">
              <w:rPr>
                <w:rFonts w:ascii="Times New Roman" w:hAnsi="Times New Roman"/>
                <w:szCs w:val="22"/>
              </w:rPr>
              <w:t>021</w:t>
            </w:r>
          </w:p>
        </w:tc>
      </w:tr>
      <w:tr w:rsidR="006E0992" w:rsidRPr="007141F7" w14:paraId="05786D9A" w14:textId="77777777" w:rsidTr="00FB1317">
        <w:trPr>
          <w:trHeight w:val="921"/>
        </w:trPr>
        <w:tc>
          <w:tcPr>
            <w:tcW w:w="1384" w:type="dxa"/>
          </w:tcPr>
          <w:p w14:paraId="05786D8E" w14:textId="77777777" w:rsidR="006E0992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Strateginio</w:t>
            </w:r>
          </w:p>
          <w:p w14:paraId="05786D8F" w14:textId="77777777" w:rsidR="006E0992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tikslo</w:t>
            </w:r>
          </w:p>
          <w:p w14:paraId="05786D90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 kodas</w:t>
            </w:r>
          </w:p>
        </w:tc>
        <w:tc>
          <w:tcPr>
            <w:tcW w:w="1276" w:type="dxa"/>
          </w:tcPr>
          <w:p w14:paraId="05786D91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Programos kodas</w:t>
            </w:r>
          </w:p>
        </w:tc>
        <w:tc>
          <w:tcPr>
            <w:tcW w:w="1276" w:type="dxa"/>
          </w:tcPr>
          <w:p w14:paraId="05786D92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Programos tikslo kodas</w:t>
            </w:r>
          </w:p>
        </w:tc>
        <w:tc>
          <w:tcPr>
            <w:tcW w:w="1275" w:type="dxa"/>
          </w:tcPr>
          <w:p w14:paraId="05786D93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Uždavinio kodas</w:t>
            </w:r>
          </w:p>
        </w:tc>
        <w:tc>
          <w:tcPr>
            <w:tcW w:w="4678" w:type="dxa"/>
            <w:vMerge/>
          </w:tcPr>
          <w:p w14:paraId="05786D94" w14:textId="77777777" w:rsidR="006E0992" w:rsidRPr="007141F7" w:rsidRDefault="006E0992" w:rsidP="00FB1317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1" w:type="dxa"/>
            <w:vMerge/>
          </w:tcPr>
          <w:p w14:paraId="05786D95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709" w:type="dxa"/>
          </w:tcPr>
          <w:p w14:paraId="05786D96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709" w:type="dxa"/>
          </w:tcPr>
          <w:p w14:paraId="05786D97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</w:tcPr>
          <w:p w14:paraId="05786D98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45" w:type="dxa"/>
          </w:tcPr>
          <w:p w14:paraId="05786D99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6E0992" w:rsidRPr="007141F7" w14:paraId="05786D9C" w14:textId="77777777" w:rsidTr="00FB1317">
        <w:trPr>
          <w:trHeight w:val="409"/>
        </w:trPr>
        <w:tc>
          <w:tcPr>
            <w:tcW w:w="14803" w:type="dxa"/>
            <w:gridSpan w:val="10"/>
          </w:tcPr>
          <w:p w14:paraId="05786D9B" w14:textId="77777777" w:rsidR="006E0992" w:rsidRPr="009B4C94" w:rsidRDefault="006E0992" w:rsidP="00FB1317">
            <w:pPr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Efekto kriterijus (-ai)</w:t>
            </w:r>
          </w:p>
        </w:tc>
      </w:tr>
      <w:tr w:rsidR="00F70A12" w:rsidRPr="007141F7" w14:paraId="05786DB2" w14:textId="77777777" w:rsidTr="0004675D">
        <w:tc>
          <w:tcPr>
            <w:tcW w:w="1384" w:type="dxa"/>
          </w:tcPr>
          <w:p w14:paraId="05786DA8" w14:textId="77777777" w:rsidR="00F70A12" w:rsidRPr="00C31C01" w:rsidRDefault="00F70A12" w:rsidP="00F70A12">
            <w:pPr>
              <w:jc w:val="center"/>
              <w:rPr>
                <w:rFonts w:ascii="Times New Roman" w:hAnsi="Times New Roman"/>
                <w:color w:val="FF0000"/>
                <w:szCs w:val="22"/>
              </w:rPr>
            </w:pPr>
            <w:r w:rsidRPr="00C31C01">
              <w:rPr>
                <w:rFonts w:ascii="Times New Roman" w:hAnsi="Times New Roman"/>
                <w:color w:val="000000" w:themeColor="text1"/>
                <w:szCs w:val="22"/>
              </w:rPr>
              <w:t>01</w:t>
            </w:r>
          </w:p>
        </w:tc>
        <w:tc>
          <w:tcPr>
            <w:tcW w:w="1276" w:type="dxa"/>
          </w:tcPr>
          <w:p w14:paraId="05786DA9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14:paraId="05786DAA" w14:textId="77777777" w:rsidR="00F70A12" w:rsidRPr="0004675D" w:rsidRDefault="00F70A12" w:rsidP="00F70A12">
            <w:pPr>
              <w:jc w:val="center"/>
              <w:rPr>
                <w:rFonts w:ascii="Times New Roman" w:hAnsi="Times New Roman"/>
                <w:szCs w:val="22"/>
                <w:highlight w:val="lightGray"/>
              </w:rPr>
            </w:pPr>
          </w:p>
        </w:tc>
        <w:tc>
          <w:tcPr>
            <w:tcW w:w="1275" w:type="dxa"/>
            <w:shd w:val="clear" w:color="auto" w:fill="A6A6A6" w:themeFill="background1" w:themeFillShade="A6"/>
          </w:tcPr>
          <w:p w14:paraId="05786DAB" w14:textId="77777777" w:rsidR="00F70A12" w:rsidRPr="0004675D" w:rsidRDefault="00F70A12" w:rsidP="00F70A12">
            <w:pPr>
              <w:jc w:val="center"/>
              <w:rPr>
                <w:rFonts w:ascii="Times New Roman" w:hAnsi="Times New Roman"/>
                <w:szCs w:val="22"/>
                <w:highlight w:val="lightGray"/>
              </w:rPr>
            </w:pPr>
          </w:p>
        </w:tc>
        <w:tc>
          <w:tcPr>
            <w:tcW w:w="4678" w:type="dxa"/>
          </w:tcPr>
          <w:p w14:paraId="05786DAC" w14:textId="77777777" w:rsidR="00F70A12" w:rsidRPr="007141F7" w:rsidRDefault="00F70A12" w:rsidP="00F70A12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Jaunimo ir su jaunimu dirbančių organizacijų institucinės paramos ir organizacijų potencialio plėtojimo skaičiaus kitimas, vnt.</w:t>
            </w:r>
          </w:p>
        </w:tc>
        <w:tc>
          <w:tcPr>
            <w:tcW w:w="1701" w:type="dxa"/>
          </w:tcPr>
          <w:p w14:paraId="05786DAD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E-01-01-02</w:t>
            </w:r>
          </w:p>
        </w:tc>
        <w:tc>
          <w:tcPr>
            <w:tcW w:w="709" w:type="dxa"/>
          </w:tcPr>
          <w:p w14:paraId="05786DAE" w14:textId="2D2782D6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709" w:type="dxa"/>
          </w:tcPr>
          <w:p w14:paraId="05786DAF" w14:textId="0A83B210" w:rsidR="00F70A12" w:rsidRPr="007141F7" w:rsidRDefault="00CD078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</w:t>
            </w:r>
          </w:p>
        </w:tc>
        <w:tc>
          <w:tcPr>
            <w:tcW w:w="850" w:type="dxa"/>
          </w:tcPr>
          <w:p w14:paraId="05786DB0" w14:textId="1A001AC4" w:rsidR="00F70A12" w:rsidRPr="007141F7" w:rsidRDefault="005C5166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</w:t>
            </w:r>
          </w:p>
        </w:tc>
        <w:tc>
          <w:tcPr>
            <w:tcW w:w="945" w:type="dxa"/>
          </w:tcPr>
          <w:p w14:paraId="05786DB1" w14:textId="110F80F0" w:rsidR="00F70A12" w:rsidRPr="007141F7" w:rsidRDefault="005C5166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</w:t>
            </w:r>
          </w:p>
        </w:tc>
      </w:tr>
      <w:tr w:rsidR="006E0992" w:rsidRPr="007141F7" w14:paraId="05786DB4" w14:textId="77777777" w:rsidTr="00FB1317">
        <w:tc>
          <w:tcPr>
            <w:tcW w:w="14803" w:type="dxa"/>
            <w:gridSpan w:val="10"/>
          </w:tcPr>
          <w:p w14:paraId="05786DB3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Rezultato </w:t>
            </w:r>
            <w:r>
              <w:rPr>
                <w:rFonts w:ascii="Times New Roman" w:hAnsi="Times New Roman"/>
                <w:szCs w:val="18"/>
              </w:rPr>
              <w:t>kriterijus (-ai)</w:t>
            </w:r>
          </w:p>
        </w:tc>
      </w:tr>
      <w:tr w:rsidR="00F70A12" w:rsidRPr="007141F7" w14:paraId="05786DCA" w14:textId="77777777" w:rsidTr="0004675D">
        <w:tc>
          <w:tcPr>
            <w:tcW w:w="1384" w:type="dxa"/>
            <w:vMerge w:val="restart"/>
          </w:tcPr>
          <w:p w14:paraId="05786DC0" w14:textId="77777777" w:rsidR="00F70A12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vMerge w:val="restart"/>
          </w:tcPr>
          <w:p w14:paraId="05786DC1" w14:textId="77777777" w:rsidR="00F70A12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vMerge w:val="restart"/>
          </w:tcPr>
          <w:p w14:paraId="05786DC2" w14:textId="77777777" w:rsidR="00F70A12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vMerge w:val="restart"/>
            <w:shd w:val="clear" w:color="auto" w:fill="A6A6A6" w:themeFill="background1" w:themeFillShade="A6"/>
          </w:tcPr>
          <w:p w14:paraId="05786DC3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  <w:vAlign w:val="center"/>
          </w:tcPr>
          <w:p w14:paraId="05786DC4" w14:textId="77777777" w:rsidR="00F70A12" w:rsidRDefault="00F70A12" w:rsidP="00F70A12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Atvirų jaunimo erdvių sukūrimas, vnt.</w:t>
            </w:r>
          </w:p>
        </w:tc>
        <w:tc>
          <w:tcPr>
            <w:tcW w:w="1701" w:type="dxa"/>
          </w:tcPr>
          <w:p w14:paraId="05786DC5" w14:textId="77777777" w:rsidR="00F70A12" w:rsidRPr="00F73F8C" w:rsidRDefault="00F70A12" w:rsidP="00F70A12">
            <w:pPr>
              <w:jc w:val="center"/>
              <w:rPr>
                <w:rFonts w:ascii="Times New Roman" w:hAnsi="Times New Roman"/>
                <w:szCs w:val="24"/>
              </w:rPr>
            </w:pPr>
            <w:r w:rsidRPr="00F73F8C">
              <w:rPr>
                <w:rFonts w:ascii="Times New Roman" w:hAnsi="Times New Roman"/>
                <w:szCs w:val="24"/>
              </w:rPr>
              <w:t>R-01-</w:t>
            </w:r>
            <w:r>
              <w:rPr>
                <w:rFonts w:ascii="Times New Roman" w:hAnsi="Times New Roman"/>
                <w:szCs w:val="24"/>
              </w:rPr>
              <w:t>02</w:t>
            </w:r>
            <w:r w:rsidRPr="00F73F8C">
              <w:rPr>
                <w:rFonts w:ascii="Times New Roman" w:hAnsi="Times New Roman"/>
                <w:szCs w:val="24"/>
              </w:rPr>
              <w:t>-01</w:t>
            </w:r>
          </w:p>
        </w:tc>
        <w:tc>
          <w:tcPr>
            <w:tcW w:w="709" w:type="dxa"/>
          </w:tcPr>
          <w:p w14:paraId="05786DC6" w14:textId="6933C4F1" w:rsidR="00F70A12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709" w:type="dxa"/>
          </w:tcPr>
          <w:p w14:paraId="05786DC7" w14:textId="1AD21F5A" w:rsidR="00F70A12" w:rsidRDefault="005C5166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850" w:type="dxa"/>
          </w:tcPr>
          <w:p w14:paraId="05786DC8" w14:textId="0A0980F6" w:rsidR="00F70A12" w:rsidRDefault="005C5166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45" w:type="dxa"/>
          </w:tcPr>
          <w:p w14:paraId="05786DC9" w14:textId="29A518DD" w:rsidR="00F70A12" w:rsidRDefault="005C5166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</w:tr>
      <w:tr w:rsidR="00F70A12" w:rsidRPr="007141F7" w14:paraId="05786DD5" w14:textId="77777777" w:rsidTr="0004675D">
        <w:tc>
          <w:tcPr>
            <w:tcW w:w="1384" w:type="dxa"/>
            <w:vMerge/>
          </w:tcPr>
          <w:p w14:paraId="05786DCB" w14:textId="77777777" w:rsidR="00F70A12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</w:tcPr>
          <w:p w14:paraId="05786DCC" w14:textId="77777777" w:rsidR="00F70A12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</w:tcPr>
          <w:p w14:paraId="05786DCD" w14:textId="77777777" w:rsidR="00F70A12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vMerge/>
            <w:shd w:val="clear" w:color="auto" w:fill="A6A6A6" w:themeFill="background1" w:themeFillShade="A6"/>
          </w:tcPr>
          <w:p w14:paraId="05786DCE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  <w:vAlign w:val="center"/>
          </w:tcPr>
          <w:p w14:paraId="05786DCF" w14:textId="77777777" w:rsidR="00F70A12" w:rsidRDefault="00F70A12" w:rsidP="00F70A12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Jaunimo organizacijų mugės organizavimas, vnt.</w:t>
            </w:r>
          </w:p>
        </w:tc>
        <w:tc>
          <w:tcPr>
            <w:tcW w:w="1701" w:type="dxa"/>
          </w:tcPr>
          <w:p w14:paraId="05786DD0" w14:textId="77777777" w:rsidR="00F70A12" w:rsidRPr="00F73F8C" w:rsidRDefault="00F70A12" w:rsidP="00F70A12">
            <w:pPr>
              <w:jc w:val="center"/>
              <w:rPr>
                <w:rFonts w:ascii="Times New Roman" w:hAnsi="Times New Roman"/>
                <w:szCs w:val="24"/>
              </w:rPr>
            </w:pPr>
            <w:r w:rsidRPr="00F73F8C">
              <w:rPr>
                <w:rFonts w:ascii="Times New Roman" w:hAnsi="Times New Roman"/>
                <w:szCs w:val="24"/>
              </w:rPr>
              <w:t>R-01-</w:t>
            </w:r>
            <w:r>
              <w:rPr>
                <w:rFonts w:ascii="Times New Roman" w:hAnsi="Times New Roman"/>
                <w:szCs w:val="24"/>
              </w:rPr>
              <w:t>02</w:t>
            </w:r>
            <w:r w:rsidRPr="00F73F8C"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709" w:type="dxa"/>
          </w:tcPr>
          <w:p w14:paraId="05786DD1" w14:textId="4FC2B7A9" w:rsidR="00F70A12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709" w:type="dxa"/>
          </w:tcPr>
          <w:p w14:paraId="05786DD2" w14:textId="3DB7924E" w:rsidR="00F70A12" w:rsidRDefault="005C5166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850" w:type="dxa"/>
          </w:tcPr>
          <w:p w14:paraId="05786DD3" w14:textId="467480C5" w:rsidR="00F70A12" w:rsidRDefault="005C5166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45" w:type="dxa"/>
          </w:tcPr>
          <w:p w14:paraId="05786DD4" w14:textId="7E7CD583" w:rsidR="00F70A12" w:rsidRDefault="005C5166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</w:tr>
      <w:tr w:rsidR="00F70A12" w:rsidRPr="007141F7" w14:paraId="05786DE0" w14:textId="77777777" w:rsidTr="0004675D">
        <w:tc>
          <w:tcPr>
            <w:tcW w:w="1384" w:type="dxa"/>
            <w:vMerge/>
          </w:tcPr>
          <w:p w14:paraId="05786DD6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</w:tcPr>
          <w:p w14:paraId="05786DD7" w14:textId="77777777" w:rsidR="00F70A12" w:rsidRPr="007141F7" w:rsidRDefault="00F70A12" w:rsidP="00F70A12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</w:tcPr>
          <w:p w14:paraId="05786DD8" w14:textId="77777777" w:rsidR="00F70A12" w:rsidRPr="007141F7" w:rsidRDefault="00F70A12" w:rsidP="00F70A12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vMerge/>
            <w:shd w:val="clear" w:color="auto" w:fill="A6A6A6" w:themeFill="background1" w:themeFillShade="A6"/>
          </w:tcPr>
          <w:p w14:paraId="05786DD9" w14:textId="77777777" w:rsidR="00F70A12" w:rsidRPr="007141F7" w:rsidRDefault="00F70A12" w:rsidP="00F70A12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  <w:vAlign w:val="center"/>
          </w:tcPr>
          <w:p w14:paraId="05786DDA" w14:textId="77777777" w:rsidR="00F70A12" w:rsidRPr="007141F7" w:rsidRDefault="00F70A12" w:rsidP="00F70A12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Kitų renginių organizavimas, vnt.</w:t>
            </w:r>
          </w:p>
        </w:tc>
        <w:tc>
          <w:tcPr>
            <w:tcW w:w="1701" w:type="dxa"/>
          </w:tcPr>
          <w:p w14:paraId="05786DDB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F73F8C">
              <w:rPr>
                <w:rFonts w:ascii="Times New Roman" w:hAnsi="Times New Roman"/>
                <w:szCs w:val="24"/>
              </w:rPr>
              <w:t>R-01-</w:t>
            </w:r>
            <w:r>
              <w:rPr>
                <w:rFonts w:ascii="Times New Roman" w:hAnsi="Times New Roman"/>
                <w:szCs w:val="24"/>
              </w:rPr>
              <w:t>02</w:t>
            </w:r>
            <w:r w:rsidRPr="00F73F8C"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709" w:type="dxa"/>
          </w:tcPr>
          <w:p w14:paraId="05786DDC" w14:textId="6AB818C7" w:rsidR="00F70A12" w:rsidRPr="007141F7" w:rsidRDefault="00E02450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13</w:t>
            </w:r>
          </w:p>
        </w:tc>
        <w:tc>
          <w:tcPr>
            <w:tcW w:w="709" w:type="dxa"/>
          </w:tcPr>
          <w:p w14:paraId="05786DDD" w14:textId="18AC9B99" w:rsidR="00F70A12" w:rsidRPr="007141F7" w:rsidRDefault="005C5166" w:rsidP="00A26D03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  <w:r w:rsidR="00A26D03"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850" w:type="dxa"/>
          </w:tcPr>
          <w:p w14:paraId="05786DDE" w14:textId="3119241D" w:rsidR="00F70A12" w:rsidRPr="007141F7" w:rsidRDefault="005C5166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14</w:t>
            </w:r>
          </w:p>
        </w:tc>
        <w:tc>
          <w:tcPr>
            <w:tcW w:w="945" w:type="dxa"/>
          </w:tcPr>
          <w:p w14:paraId="05786DDF" w14:textId="2C8B3D9C" w:rsidR="00F70A12" w:rsidRPr="007141F7" w:rsidRDefault="005C5166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14</w:t>
            </w:r>
          </w:p>
        </w:tc>
      </w:tr>
      <w:tr w:rsidR="006E0992" w:rsidRPr="007141F7" w14:paraId="05786DE2" w14:textId="77777777" w:rsidTr="00FB1317">
        <w:tc>
          <w:tcPr>
            <w:tcW w:w="14803" w:type="dxa"/>
            <w:gridSpan w:val="10"/>
          </w:tcPr>
          <w:p w14:paraId="05786DE1" w14:textId="77777777"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Produkto</w:t>
            </w:r>
            <w:r>
              <w:rPr>
                <w:rFonts w:ascii="Times New Roman" w:hAnsi="Times New Roman"/>
                <w:szCs w:val="18"/>
              </w:rPr>
              <w:t xml:space="preserve"> kriterijus (-ai)</w:t>
            </w:r>
          </w:p>
        </w:tc>
      </w:tr>
      <w:tr w:rsidR="00F70A12" w:rsidRPr="007141F7" w14:paraId="05786E03" w14:textId="77777777" w:rsidTr="00FB1317">
        <w:tc>
          <w:tcPr>
            <w:tcW w:w="1384" w:type="dxa"/>
          </w:tcPr>
          <w:p w14:paraId="05786DF9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14:paraId="05786DFA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14:paraId="05786DFB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14:paraId="05786DFC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</w:tcPr>
          <w:p w14:paraId="05786DFD" w14:textId="77777777" w:rsidR="00F70A12" w:rsidRPr="00DF5231" w:rsidRDefault="00F70A12" w:rsidP="00F70A12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Efektyvus darbuotojo darbo aplinkos kūrimas, asmenimis</w:t>
            </w:r>
          </w:p>
        </w:tc>
        <w:tc>
          <w:tcPr>
            <w:tcW w:w="1701" w:type="dxa"/>
          </w:tcPr>
          <w:p w14:paraId="05786DFE" w14:textId="77777777" w:rsidR="00F70A12" w:rsidRDefault="00F70A12" w:rsidP="00F70A1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P-01-01-02-01</w:t>
            </w:r>
          </w:p>
        </w:tc>
        <w:tc>
          <w:tcPr>
            <w:tcW w:w="709" w:type="dxa"/>
          </w:tcPr>
          <w:p w14:paraId="05786DFF" w14:textId="52020BED" w:rsidR="00F70A12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709" w:type="dxa"/>
          </w:tcPr>
          <w:p w14:paraId="05786E00" w14:textId="74C751AD" w:rsidR="00F70A12" w:rsidRDefault="005C5166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850" w:type="dxa"/>
          </w:tcPr>
          <w:p w14:paraId="05786E01" w14:textId="1D95490B" w:rsidR="00F70A12" w:rsidRDefault="005C5166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45" w:type="dxa"/>
          </w:tcPr>
          <w:p w14:paraId="05786E02" w14:textId="031FF3C1" w:rsidR="00F70A12" w:rsidRDefault="005C5166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</w:tr>
      <w:tr w:rsidR="00F70A12" w:rsidRPr="007141F7" w14:paraId="05786E0E" w14:textId="77777777" w:rsidTr="00FB1317">
        <w:tc>
          <w:tcPr>
            <w:tcW w:w="1384" w:type="dxa"/>
          </w:tcPr>
          <w:p w14:paraId="05786E04" w14:textId="77777777" w:rsidR="00F70A12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14:paraId="05786E05" w14:textId="77777777" w:rsidR="00F70A12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14:paraId="05786E06" w14:textId="77777777" w:rsidR="00F70A12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14:paraId="05786E07" w14:textId="77777777" w:rsidR="00F70A12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</w:tcPr>
          <w:p w14:paraId="05786E08" w14:textId="77777777" w:rsidR="00F70A12" w:rsidRPr="00DF5231" w:rsidRDefault="00F70A12" w:rsidP="00F70A12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Parengta ir įgyvendinta jaunimo verslumo  skatinimo programa, konkurso organizavimas, vnt.</w:t>
            </w:r>
          </w:p>
        </w:tc>
        <w:tc>
          <w:tcPr>
            <w:tcW w:w="1701" w:type="dxa"/>
          </w:tcPr>
          <w:p w14:paraId="05786E09" w14:textId="77777777" w:rsidR="00F70A12" w:rsidRDefault="00F70A12" w:rsidP="00F70A1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P-01-01-02-02</w:t>
            </w:r>
          </w:p>
        </w:tc>
        <w:tc>
          <w:tcPr>
            <w:tcW w:w="709" w:type="dxa"/>
          </w:tcPr>
          <w:p w14:paraId="05786E0A" w14:textId="481B88E3" w:rsidR="00F70A12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709" w:type="dxa"/>
          </w:tcPr>
          <w:p w14:paraId="05786E0B" w14:textId="7BD6F4E6" w:rsidR="00F70A12" w:rsidRDefault="005C5166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850" w:type="dxa"/>
          </w:tcPr>
          <w:p w14:paraId="05786E0C" w14:textId="007E07D5" w:rsidR="00F70A12" w:rsidRDefault="005C5166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45" w:type="dxa"/>
          </w:tcPr>
          <w:p w14:paraId="05786E0D" w14:textId="7DFF2C8C" w:rsidR="00F70A12" w:rsidRDefault="005C5166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</w:tr>
      <w:tr w:rsidR="00F70A12" w:rsidRPr="007141F7" w14:paraId="05786E19" w14:textId="77777777" w:rsidTr="00FB1317">
        <w:tc>
          <w:tcPr>
            <w:tcW w:w="1384" w:type="dxa"/>
          </w:tcPr>
          <w:p w14:paraId="05786E0F" w14:textId="77777777" w:rsidR="00F70A12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14:paraId="05786E10" w14:textId="77777777" w:rsidR="00F70A12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14:paraId="05786E11" w14:textId="77777777" w:rsidR="00F70A12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14:paraId="05786E12" w14:textId="77777777" w:rsidR="00F70A12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</w:tcPr>
          <w:p w14:paraId="05786E13" w14:textId="77777777" w:rsidR="00F70A12" w:rsidRPr="00DF5231" w:rsidRDefault="00F70A12" w:rsidP="00F70A12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Jaunimo organizacijų/klubų steigimas, vnt.</w:t>
            </w:r>
          </w:p>
        </w:tc>
        <w:tc>
          <w:tcPr>
            <w:tcW w:w="1701" w:type="dxa"/>
          </w:tcPr>
          <w:p w14:paraId="05786E14" w14:textId="77777777" w:rsidR="00F70A12" w:rsidRDefault="00F70A12" w:rsidP="00F70A1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P-01-01-02-03</w:t>
            </w:r>
          </w:p>
        </w:tc>
        <w:tc>
          <w:tcPr>
            <w:tcW w:w="709" w:type="dxa"/>
          </w:tcPr>
          <w:p w14:paraId="05786E15" w14:textId="5BC5113A" w:rsidR="00F70A12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709" w:type="dxa"/>
          </w:tcPr>
          <w:p w14:paraId="05786E16" w14:textId="415D0393" w:rsidR="00F70A12" w:rsidRDefault="005C5166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850" w:type="dxa"/>
          </w:tcPr>
          <w:p w14:paraId="05786E17" w14:textId="285F086D" w:rsidR="00F70A12" w:rsidRDefault="005C5166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45" w:type="dxa"/>
          </w:tcPr>
          <w:p w14:paraId="05786E18" w14:textId="60D31842" w:rsidR="00F70A12" w:rsidRDefault="005C5166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</w:tr>
    </w:tbl>
    <w:p w14:paraId="05786E1A" w14:textId="77777777" w:rsidR="006E0992" w:rsidRDefault="006E0992" w:rsidP="006E0992">
      <w:pPr>
        <w:rPr>
          <w:sz w:val="8"/>
        </w:rPr>
      </w:pPr>
    </w:p>
    <w:p w14:paraId="05786E1B" w14:textId="77777777" w:rsidR="006E0992" w:rsidRDefault="006E0992" w:rsidP="006E0992">
      <w:pPr>
        <w:rPr>
          <w:sz w:val="8"/>
        </w:rPr>
      </w:pPr>
    </w:p>
    <w:p w14:paraId="05786E1C" w14:textId="77777777" w:rsidR="006E0992" w:rsidRDefault="006E0992" w:rsidP="006E0992">
      <w:pPr>
        <w:rPr>
          <w:sz w:val="8"/>
        </w:rPr>
      </w:pPr>
    </w:p>
    <w:sectPr w:rsidR="006E0992" w:rsidSect="00A26D03">
      <w:type w:val="nextColumn"/>
      <w:pgSz w:w="16839" w:h="11907" w:orient="landscape" w:code="9"/>
      <w:pgMar w:top="993" w:right="1134" w:bottom="567" w:left="1134" w:header="0" w:footer="403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CF0D1E" w14:textId="77777777" w:rsidR="003E7508" w:rsidRDefault="003E7508" w:rsidP="00C5285A">
      <w:r>
        <w:separator/>
      </w:r>
    </w:p>
  </w:endnote>
  <w:endnote w:type="continuationSeparator" w:id="0">
    <w:p w14:paraId="4037EDC9" w14:textId="77777777" w:rsidR="003E7508" w:rsidRDefault="003E7508" w:rsidP="00C52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28254F" w14:textId="77777777" w:rsidR="003E7508" w:rsidRDefault="003E7508" w:rsidP="00C5285A">
      <w:r>
        <w:separator/>
      </w:r>
    </w:p>
  </w:footnote>
  <w:footnote w:type="continuationSeparator" w:id="0">
    <w:p w14:paraId="0342357F" w14:textId="77777777" w:rsidR="003E7508" w:rsidRDefault="003E7508" w:rsidP="00C528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296"/>
  <w:hyphenationZone w:val="396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992"/>
    <w:rsid w:val="0004675D"/>
    <w:rsid w:val="000A169D"/>
    <w:rsid w:val="0014748C"/>
    <w:rsid w:val="00151B8A"/>
    <w:rsid w:val="001671F5"/>
    <w:rsid w:val="00174999"/>
    <w:rsid w:val="0020734A"/>
    <w:rsid w:val="00271C6F"/>
    <w:rsid w:val="002F141D"/>
    <w:rsid w:val="003E7508"/>
    <w:rsid w:val="00405B20"/>
    <w:rsid w:val="00474765"/>
    <w:rsid w:val="005C5166"/>
    <w:rsid w:val="005D3390"/>
    <w:rsid w:val="005F4E09"/>
    <w:rsid w:val="00643620"/>
    <w:rsid w:val="00657FEB"/>
    <w:rsid w:val="006E0992"/>
    <w:rsid w:val="00722BEE"/>
    <w:rsid w:val="00741CB4"/>
    <w:rsid w:val="00751FC1"/>
    <w:rsid w:val="009B60B2"/>
    <w:rsid w:val="00A26D03"/>
    <w:rsid w:val="00B05EBD"/>
    <w:rsid w:val="00B2035D"/>
    <w:rsid w:val="00BC2CD0"/>
    <w:rsid w:val="00C31C01"/>
    <w:rsid w:val="00C5285A"/>
    <w:rsid w:val="00CD0782"/>
    <w:rsid w:val="00D65008"/>
    <w:rsid w:val="00E02450"/>
    <w:rsid w:val="00F70A12"/>
    <w:rsid w:val="00FC5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86D79"/>
  <w15:chartTrackingRefBased/>
  <w15:docId w15:val="{20286788-229D-4882-8A6F-CB5F0DCB9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6E0992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51FC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51FC1"/>
    <w:rPr>
      <w:rFonts w:ascii="Segoe UI" w:eastAsia="Times New Roman" w:hAnsi="Segoe UI" w:cs="Segoe UI"/>
      <w:sz w:val="18"/>
      <w:szCs w:val="18"/>
      <w:lang w:val="en-GB"/>
    </w:rPr>
  </w:style>
  <w:style w:type="paragraph" w:styleId="Antrats">
    <w:name w:val="header"/>
    <w:basedOn w:val="prastasis"/>
    <w:link w:val="AntratsDiagrama"/>
    <w:uiPriority w:val="99"/>
    <w:unhideWhenUsed/>
    <w:rsid w:val="00C5285A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5285A"/>
    <w:rPr>
      <w:rFonts w:ascii="TimesLT" w:eastAsia="Times New Roman" w:hAnsi="TimesLT" w:cs="Times New Roman"/>
      <w:sz w:val="24"/>
      <w:szCs w:val="20"/>
      <w:lang w:val="en-GB"/>
    </w:rPr>
  </w:style>
  <w:style w:type="paragraph" w:styleId="Porat">
    <w:name w:val="footer"/>
    <w:basedOn w:val="prastasis"/>
    <w:link w:val="PoratDiagrama"/>
    <w:uiPriority w:val="99"/>
    <w:unhideWhenUsed/>
    <w:rsid w:val="00C5285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C5285A"/>
    <w:rPr>
      <w:rFonts w:ascii="TimesLT" w:eastAsia="Times New Roman" w:hAnsi="TimesLT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828</Words>
  <Characters>473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Alytaus rajono savivaldybė</dc:creator>
  <cp:keywords/>
  <dc:description/>
  <cp:lastModifiedBy>Erika Mocevčienė</cp:lastModifiedBy>
  <cp:revision>2</cp:revision>
  <cp:lastPrinted>2018-01-26T07:54:00Z</cp:lastPrinted>
  <dcterms:created xsi:type="dcterms:W3CDTF">2019-01-30T17:02:00Z</dcterms:created>
  <dcterms:modified xsi:type="dcterms:W3CDTF">2019-01-30T17:02:00Z</dcterms:modified>
</cp:coreProperties>
</file>