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AC0D0E" w14:textId="77777777" w:rsidR="00A275EC" w:rsidRPr="00752AE2" w:rsidRDefault="00A275EC" w:rsidP="00A275EC">
      <w:pPr>
        <w:shd w:val="clear" w:color="auto" w:fill="FFFFFF"/>
        <w:spacing w:after="45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-15"/>
          <w:kern w:val="36"/>
          <w:sz w:val="24"/>
          <w:szCs w:val="24"/>
          <w:lang w:eastAsia="lt-LT"/>
        </w:rPr>
      </w:pPr>
      <w:r w:rsidRPr="00752AE2">
        <w:rPr>
          <w:rFonts w:ascii="Times New Roman" w:eastAsia="Times New Roman" w:hAnsi="Times New Roman" w:cs="Times New Roman"/>
          <w:b/>
          <w:bCs/>
          <w:spacing w:val="-15"/>
          <w:kern w:val="36"/>
          <w:sz w:val="24"/>
          <w:szCs w:val="24"/>
          <w:lang w:eastAsia="lt-LT"/>
        </w:rPr>
        <w:t>ETIKOS KOMISIJOS POSĖDIS</w:t>
      </w:r>
    </w:p>
    <w:p w14:paraId="3E7D9A04" w14:textId="77777777" w:rsidR="00A275EC" w:rsidRPr="00752AE2" w:rsidRDefault="00A275EC" w:rsidP="00A275EC">
      <w:pPr>
        <w:shd w:val="clear" w:color="auto" w:fill="FFFFFF"/>
        <w:spacing w:after="30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</w:pPr>
      <w:r w:rsidRPr="00752AE2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DARBOTVARKĖ</w:t>
      </w:r>
    </w:p>
    <w:p w14:paraId="738A73AD" w14:textId="77777777" w:rsidR="00A275EC" w:rsidRPr="00A275EC" w:rsidRDefault="00A275EC" w:rsidP="00A275EC">
      <w:pPr>
        <w:jc w:val="center"/>
        <w:rPr>
          <w:rFonts w:ascii="Times New Roman" w:hAnsi="Times New Roman" w:cs="Times New Roman"/>
          <w:sz w:val="24"/>
          <w:szCs w:val="24"/>
          <w:lang w:val="it-IT"/>
        </w:rPr>
      </w:pPr>
      <w:r w:rsidRPr="00A275EC">
        <w:rPr>
          <w:rFonts w:ascii="Times New Roman" w:hAnsi="Times New Roman" w:cs="Times New Roman"/>
          <w:sz w:val="24"/>
          <w:szCs w:val="24"/>
          <w:lang w:val="it-IT"/>
        </w:rPr>
        <w:t>202</w:t>
      </w:r>
      <w:r w:rsidR="003C7598">
        <w:rPr>
          <w:rFonts w:ascii="Times New Roman" w:hAnsi="Times New Roman" w:cs="Times New Roman"/>
          <w:sz w:val="24"/>
          <w:szCs w:val="24"/>
          <w:lang w:val="it-IT"/>
        </w:rPr>
        <w:t>4</w:t>
      </w:r>
      <w:r w:rsidRPr="00A275EC">
        <w:rPr>
          <w:rFonts w:ascii="Times New Roman" w:hAnsi="Times New Roman" w:cs="Times New Roman"/>
          <w:sz w:val="24"/>
          <w:szCs w:val="24"/>
          <w:lang w:val="it-IT"/>
        </w:rPr>
        <w:t xml:space="preserve"> m.</w:t>
      </w:r>
      <w:r w:rsidR="003C7598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2D2949">
        <w:rPr>
          <w:rFonts w:ascii="Times New Roman" w:hAnsi="Times New Roman" w:cs="Times New Roman"/>
          <w:sz w:val="24"/>
          <w:szCs w:val="24"/>
          <w:lang w:val="it-IT"/>
        </w:rPr>
        <w:t>balandžio 18</w:t>
      </w:r>
      <w:r w:rsidRPr="00A275EC">
        <w:rPr>
          <w:rFonts w:ascii="Times New Roman" w:hAnsi="Times New Roman" w:cs="Times New Roman"/>
          <w:sz w:val="24"/>
          <w:szCs w:val="24"/>
          <w:lang w:val="it-IT"/>
        </w:rPr>
        <w:t xml:space="preserve"> d.</w:t>
      </w:r>
    </w:p>
    <w:p w14:paraId="2184A717" w14:textId="25014BDA" w:rsidR="00A275EC" w:rsidRDefault="00A275EC" w:rsidP="00A275EC">
      <w:pPr>
        <w:ind w:left="2592" w:firstLine="1296"/>
        <w:rPr>
          <w:rFonts w:ascii="Times New Roman" w:hAnsi="Times New Roman" w:cs="Times New Roman"/>
          <w:sz w:val="24"/>
          <w:szCs w:val="24"/>
        </w:rPr>
      </w:pPr>
      <w:r w:rsidRPr="00A275EC">
        <w:rPr>
          <w:rFonts w:ascii="Times New Roman" w:hAnsi="Times New Roman" w:cs="Times New Roman"/>
          <w:sz w:val="24"/>
          <w:szCs w:val="24"/>
        </w:rPr>
        <w:t>Pradžia – 1</w:t>
      </w:r>
      <w:r w:rsidR="00752AE2">
        <w:rPr>
          <w:rFonts w:ascii="Times New Roman" w:hAnsi="Times New Roman" w:cs="Times New Roman"/>
          <w:sz w:val="24"/>
          <w:szCs w:val="24"/>
        </w:rPr>
        <w:t>5</w:t>
      </w:r>
      <w:r w:rsidRPr="00A275EC">
        <w:rPr>
          <w:rFonts w:ascii="Times New Roman" w:hAnsi="Times New Roman" w:cs="Times New Roman"/>
          <w:sz w:val="24"/>
          <w:szCs w:val="24"/>
        </w:rPr>
        <w:t>.00 val.</w:t>
      </w:r>
    </w:p>
    <w:p w14:paraId="790ADEEA" w14:textId="77777777" w:rsidR="00C738A2" w:rsidRPr="003C7598" w:rsidRDefault="002318CB" w:rsidP="00E2022E">
      <w:pPr>
        <w:pStyle w:val="Sraopastraipa"/>
        <w:numPr>
          <w:ilvl w:val="0"/>
          <w:numId w:val="2"/>
        </w:num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color w:val="121415"/>
          <w:sz w:val="24"/>
          <w:szCs w:val="24"/>
          <w:lang w:eastAsia="lt-LT"/>
        </w:rPr>
      </w:pPr>
      <w:r w:rsidRPr="003C7598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Dėl </w:t>
      </w:r>
      <w:r w:rsidRPr="003C759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lt-LT"/>
        </w:rPr>
        <w:t xml:space="preserve"> </w:t>
      </w:r>
      <w:r w:rsidRPr="003C7598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lt-LT"/>
        </w:rPr>
        <w:t>tarybos nari</w:t>
      </w:r>
      <w:r w:rsidR="00C738A2" w:rsidRPr="003C7598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lt-LT"/>
        </w:rPr>
        <w:t xml:space="preserve">o nedalyvavimo </w:t>
      </w:r>
      <w:r w:rsidR="002D2949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lt-LT"/>
        </w:rPr>
        <w:t>Jungtiniame komitetų posėdyje</w:t>
      </w:r>
      <w:r w:rsidRPr="003C7598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lt-LT"/>
        </w:rPr>
        <w:t>, kuris vyko 202</w:t>
      </w:r>
      <w:r w:rsidR="002D2949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lt-LT"/>
        </w:rPr>
        <w:t>4</w:t>
      </w:r>
      <w:r w:rsidRPr="003C7598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lt-LT"/>
        </w:rPr>
        <w:t xml:space="preserve"> m. </w:t>
      </w:r>
    </w:p>
    <w:p w14:paraId="3116B4BD" w14:textId="77777777" w:rsidR="00C738A2" w:rsidRDefault="002D2949" w:rsidP="00C738A2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lt-LT"/>
        </w:rPr>
        <w:t>kovo 19</w:t>
      </w:r>
      <w:r w:rsidR="002318CB" w:rsidRPr="00C738A2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lt-LT"/>
        </w:rPr>
        <w:t xml:space="preserve"> d., nedalyvavimo priežasčių nagrinėjimo</w:t>
      </w:r>
      <w:r w:rsidR="002318CB" w:rsidRPr="00C738A2">
        <w:rPr>
          <w:rFonts w:ascii="Times New Roman" w:eastAsia="Times New Roman" w:hAnsi="Times New Roman" w:cs="Times New Roman"/>
          <w:sz w:val="24"/>
          <w:szCs w:val="24"/>
          <w:lang w:eastAsia="lt-LT"/>
        </w:rPr>
        <w:t>.</w:t>
      </w:r>
    </w:p>
    <w:p w14:paraId="4F2088B5" w14:textId="77777777" w:rsidR="00C738A2" w:rsidRDefault="00C738A2" w:rsidP="00C738A2">
      <w:pPr>
        <w:shd w:val="clear" w:color="auto" w:fill="FFFFFF"/>
        <w:spacing w:after="0" w:line="240" w:lineRule="auto"/>
        <w:ind w:firstLine="360"/>
        <w:jc w:val="both"/>
        <w:outlineLvl w:val="3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A275EC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Pranešėja – 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Laima Dumbliauskienė</w:t>
      </w:r>
      <w:r w:rsidRPr="00A275EC">
        <w:rPr>
          <w:rFonts w:ascii="Times New Roman" w:eastAsia="Times New Roman" w:hAnsi="Times New Roman" w:cs="Times New Roman"/>
          <w:sz w:val="24"/>
          <w:szCs w:val="24"/>
          <w:lang w:eastAsia="lt-LT"/>
        </w:rPr>
        <w:t>, Alytaus rajono savivaldybės tarybos Etikos komisijos atsakingoji sekretorė.</w:t>
      </w:r>
    </w:p>
    <w:p w14:paraId="2E295DA0" w14:textId="77777777" w:rsidR="00C738A2" w:rsidRDefault="00C738A2" w:rsidP="00C738A2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03F97CC0" w14:textId="77777777" w:rsidR="002D2949" w:rsidRDefault="00861411" w:rsidP="002D2949">
      <w:pPr>
        <w:pStyle w:val="Sraopastraipa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Dėl Tarybos nari</w:t>
      </w:r>
      <w:r w:rsidR="002D2949">
        <w:rPr>
          <w:rFonts w:ascii="Times New Roman" w:eastAsia="Calibri" w:hAnsi="Times New Roman" w:cs="Times New Roman"/>
          <w:sz w:val="24"/>
          <w:szCs w:val="24"/>
        </w:rPr>
        <w:t>ų</w:t>
      </w:r>
      <w:r w:rsidRPr="002318CB">
        <w:rPr>
          <w:rFonts w:ascii="Times New Roman" w:eastAsia="Calibri" w:hAnsi="Times New Roman" w:cs="Times New Roman"/>
          <w:sz w:val="24"/>
          <w:szCs w:val="24"/>
        </w:rPr>
        <w:t xml:space="preserve"> nedalyvavimo savivaldybės tarybos posėdyje, kuris vyko 202</w:t>
      </w:r>
      <w:r>
        <w:rPr>
          <w:rFonts w:ascii="Times New Roman" w:eastAsia="Calibri" w:hAnsi="Times New Roman" w:cs="Times New Roman"/>
          <w:sz w:val="24"/>
          <w:szCs w:val="24"/>
        </w:rPr>
        <w:t>4</w:t>
      </w:r>
      <w:r w:rsidRPr="002318CB">
        <w:rPr>
          <w:rFonts w:ascii="Times New Roman" w:eastAsia="Calibri" w:hAnsi="Times New Roman" w:cs="Times New Roman"/>
          <w:sz w:val="24"/>
          <w:szCs w:val="24"/>
        </w:rPr>
        <w:t xml:space="preserve"> m. </w:t>
      </w:r>
      <w:r w:rsidR="002D2949">
        <w:rPr>
          <w:rFonts w:ascii="Times New Roman" w:eastAsia="Calibri" w:hAnsi="Times New Roman" w:cs="Times New Roman"/>
          <w:sz w:val="24"/>
          <w:szCs w:val="24"/>
        </w:rPr>
        <w:t xml:space="preserve">kovo </w:t>
      </w:r>
    </w:p>
    <w:p w14:paraId="15337904" w14:textId="77777777" w:rsidR="00861411" w:rsidRPr="002D2949" w:rsidRDefault="002D2949" w:rsidP="002D294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D2949">
        <w:rPr>
          <w:rFonts w:ascii="Times New Roman" w:eastAsia="Calibri" w:hAnsi="Times New Roman" w:cs="Times New Roman"/>
          <w:sz w:val="24"/>
          <w:szCs w:val="24"/>
        </w:rPr>
        <w:t>26</w:t>
      </w:r>
      <w:r w:rsidR="00861411" w:rsidRPr="002D2949">
        <w:rPr>
          <w:rFonts w:ascii="Times New Roman" w:eastAsia="Calibri" w:hAnsi="Times New Roman" w:cs="Times New Roman"/>
          <w:sz w:val="24"/>
          <w:szCs w:val="24"/>
        </w:rPr>
        <w:t xml:space="preserve"> d., nedalyvavimo priežasčių nagrinėjimo.</w:t>
      </w:r>
    </w:p>
    <w:p w14:paraId="72B648D2" w14:textId="77777777" w:rsidR="00861411" w:rsidRPr="00C738A2" w:rsidRDefault="00861411" w:rsidP="00861411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75EC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Pranešėja – 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Laima Dumbliauskienė</w:t>
      </w:r>
      <w:r w:rsidRPr="00A275EC">
        <w:rPr>
          <w:rFonts w:ascii="Times New Roman" w:eastAsia="Times New Roman" w:hAnsi="Times New Roman" w:cs="Times New Roman"/>
          <w:sz w:val="24"/>
          <w:szCs w:val="24"/>
          <w:lang w:eastAsia="lt-LT"/>
        </w:rPr>
        <w:t>, Alytaus rajono savivaldybės tarybos Etikos komisijos atsakingoji sekretorė.</w:t>
      </w:r>
    </w:p>
    <w:p w14:paraId="56148D3C" w14:textId="77777777" w:rsidR="008F3E45" w:rsidRDefault="008F3E45" w:rsidP="00A275EC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6D7B14D4" w14:textId="77777777" w:rsidR="008F3E45" w:rsidRPr="00C738A2" w:rsidRDefault="008F3E45" w:rsidP="00C738A2">
      <w:pPr>
        <w:pStyle w:val="Sraopastraipa"/>
        <w:numPr>
          <w:ilvl w:val="0"/>
          <w:numId w:val="2"/>
        </w:num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C738A2">
        <w:rPr>
          <w:rFonts w:ascii="Times New Roman" w:eastAsia="Times New Roman" w:hAnsi="Times New Roman" w:cs="Times New Roman"/>
          <w:sz w:val="24"/>
          <w:szCs w:val="24"/>
          <w:lang w:eastAsia="lt-LT"/>
        </w:rPr>
        <w:t>Kiti klausimai.</w:t>
      </w:r>
    </w:p>
    <w:p w14:paraId="25DB07A5" w14:textId="77777777" w:rsidR="008F3E45" w:rsidRDefault="008F3E45" w:rsidP="00A275EC">
      <w:pPr>
        <w:tabs>
          <w:tab w:val="left" w:pos="993"/>
        </w:tabs>
        <w:spacing w:after="0" w:line="240" w:lineRule="auto"/>
        <w:ind w:firstLine="567"/>
        <w:jc w:val="both"/>
        <w:rPr>
          <w:rStyle w:val="Emfaz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5EC11DE1" w14:textId="77777777" w:rsidR="008F3E45" w:rsidRPr="008F3E45" w:rsidRDefault="008F3E45" w:rsidP="00A275EC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lt-LT"/>
        </w:rPr>
      </w:pPr>
    </w:p>
    <w:p w14:paraId="31A431E2" w14:textId="77777777" w:rsidR="001E6974" w:rsidRDefault="001E6974" w:rsidP="001E697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Posėdžio pirmininkė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  <w:t>Dalia Kitavičienė</w:t>
      </w:r>
    </w:p>
    <w:p w14:paraId="031A6939" w14:textId="77777777" w:rsidR="00A275EC" w:rsidRDefault="00A275EC" w:rsidP="00A275EC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27435313" w14:textId="77777777" w:rsidR="008B15A2" w:rsidRDefault="008B15A2"/>
    <w:sectPr w:rsidR="008B15A2" w:rsidSect="00484316">
      <w:pgSz w:w="11906" w:h="16838"/>
      <w:pgMar w:top="1135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481CE9"/>
    <w:multiLevelType w:val="hybridMultilevel"/>
    <w:tmpl w:val="153CE5A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E321AA"/>
    <w:multiLevelType w:val="hybridMultilevel"/>
    <w:tmpl w:val="898653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192B7C"/>
    <w:multiLevelType w:val="hybridMultilevel"/>
    <w:tmpl w:val="CFC0964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136636652">
    <w:abstractNumId w:val="2"/>
  </w:num>
  <w:num w:numId="2" w16cid:durableId="826674193">
    <w:abstractNumId w:val="0"/>
  </w:num>
  <w:num w:numId="3" w16cid:durableId="17172710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75EC"/>
    <w:rsid w:val="001457C4"/>
    <w:rsid w:val="001E6974"/>
    <w:rsid w:val="002318CB"/>
    <w:rsid w:val="002D2949"/>
    <w:rsid w:val="003C7598"/>
    <w:rsid w:val="00484316"/>
    <w:rsid w:val="004A00B9"/>
    <w:rsid w:val="00506AE1"/>
    <w:rsid w:val="00711C12"/>
    <w:rsid w:val="00752AE2"/>
    <w:rsid w:val="00861411"/>
    <w:rsid w:val="008B15A2"/>
    <w:rsid w:val="008F3E45"/>
    <w:rsid w:val="00960D83"/>
    <w:rsid w:val="00A275EC"/>
    <w:rsid w:val="00AE44B5"/>
    <w:rsid w:val="00B925A9"/>
    <w:rsid w:val="00BA6D6D"/>
    <w:rsid w:val="00BF46D4"/>
    <w:rsid w:val="00C17142"/>
    <w:rsid w:val="00C738A2"/>
    <w:rsid w:val="00E217C1"/>
    <w:rsid w:val="00F54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130038"/>
  <w15:chartTrackingRefBased/>
  <w15:docId w15:val="{44CD6155-EA97-4F26-A98E-45D6FE43B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A275EC"/>
    <w:pPr>
      <w:ind w:left="720"/>
      <w:contextualSpacing/>
    </w:pPr>
  </w:style>
  <w:style w:type="character" w:styleId="Emfaz">
    <w:name w:val="Emphasis"/>
    <w:basedOn w:val="Numatytasispastraiposriftas"/>
    <w:uiPriority w:val="20"/>
    <w:qFormat/>
    <w:rsid w:val="008F3E4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05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92978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64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1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38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50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481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18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400</Words>
  <Characters>229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Laima Dumbliauskienė</dc:creator>
  <cp:keywords/>
  <dc:description/>
  <cp:lastModifiedBy>Andrius Kuzmauskas</cp:lastModifiedBy>
  <cp:revision>3</cp:revision>
  <dcterms:created xsi:type="dcterms:W3CDTF">2024-04-15T04:13:00Z</dcterms:created>
  <dcterms:modified xsi:type="dcterms:W3CDTF">2024-04-16T06:18:00Z</dcterms:modified>
</cp:coreProperties>
</file>