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3ABE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ALYTAUS RAJONO SAVIVALDYBĖS </w:t>
      </w:r>
    </w:p>
    <w:p w14:paraId="37308437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 xml:space="preserve">NEVYRIAUSYBINIŲ ORGANIZACIJŲ TARYBOS </w:t>
      </w:r>
    </w:p>
    <w:p w14:paraId="136D9E9A" w14:textId="56B534DC" w:rsidR="00A60D16" w:rsidRPr="00784991" w:rsidRDefault="00784991" w:rsidP="00784991">
      <w:pPr>
        <w:jc w:val="center"/>
        <w:outlineLvl w:val="0"/>
        <w:rPr>
          <w:b/>
          <w:sz w:val="48"/>
          <w:szCs w:val="48"/>
        </w:rPr>
      </w:pPr>
      <w:r w:rsidRPr="00784991">
        <w:rPr>
          <w:b/>
          <w:sz w:val="48"/>
          <w:szCs w:val="48"/>
        </w:rPr>
        <w:t>POSĖD</w:t>
      </w:r>
      <w:r w:rsidR="0031264E">
        <w:rPr>
          <w:b/>
          <w:sz w:val="48"/>
          <w:szCs w:val="48"/>
        </w:rPr>
        <w:t>ŽIO DARBOTVARKĖ</w:t>
      </w:r>
    </w:p>
    <w:p w14:paraId="06927702" w14:textId="77777777" w:rsidR="00784991" w:rsidRP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6FED33F7" w14:textId="083FA5C9" w:rsidR="00784991" w:rsidRPr="00F24F41" w:rsidRDefault="00784991" w:rsidP="00784991">
      <w:pPr>
        <w:jc w:val="center"/>
        <w:outlineLvl w:val="0"/>
        <w:rPr>
          <w:bCs/>
          <w:sz w:val="48"/>
          <w:szCs w:val="48"/>
        </w:rPr>
      </w:pPr>
      <w:r w:rsidRPr="00F24F41">
        <w:rPr>
          <w:bCs/>
          <w:sz w:val="48"/>
          <w:szCs w:val="48"/>
        </w:rPr>
        <w:t>202</w:t>
      </w:r>
      <w:r w:rsidR="00B80E0A">
        <w:rPr>
          <w:bCs/>
          <w:sz w:val="48"/>
          <w:szCs w:val="48"/>
        </w:rPr>
        <w:t>6</w:t>
      </w:r>
      <w:r w:rsidRPr="00F24F41">
        <w:rPr>
          <w:bCs/>
          <w:sz w:val="48"/>
          <w:szCs w:val="48"/>
        </w:rPr>
        <w:t xml:space="preserve"> m. </w:t>
      </w:r>
      <w:r w:rsidR="00B80E0A">
        <w:rPr>
          <w:bCs/>
          <w:sz w:val="48"/>
          <w:szCs w:val="48"/>
        </w:rPr>
        <w:t>vasario</w:t>
      </w:r>
      <w:r w:rsidRPr="00F24F41">
        <w:rPr>
          <w:bCs/>
          <w:sz w:val="48"/>
          <w:szCs w:val="48"/>
        </w:rPr>
        <w:t xml:space="preserve"> </w:t>
      </w:r>
      <w:r w:rsidR="00B80E0A">
        <w:rPr>
          <w:bCs/>
          <w:sz w:val="48"/>
          <w:szCs w:val="48"/>
        </w:rPr>
        <w:t>4</w:t>
      </w:r>
      <w:r w:rsidRPr="00F24F41">
        <w:rPr>
          <w:bCs/>
          <w:sz w:val="48"/>
          <w:szCs w:val="48"/>
        </w:rPr>
        <w:t xml:space="preserve"> d.</w:t>
      </w:r>
      <w:r w:rsidR="00F24F41" w:rsidRPr="00F24F41">
        <w:rPr>
          <w:bCs/>
          <w:sz w:val="48"/>
          <w:szCs w:val="48"/>
        </w:rPr>
        <w:t>, 1</w:t>
      </w:r>
      <w:r w:rsidR="00B80E0A">
        <w:rPr>
          <w:bCs/>
          <w:sz w:val="48"/>
          <w:szCs w:val="48"/>
        </w:rPr>
        <w:t>6</w:t>
      </w:r>
      <w:r w:rsidR="00F24F41" w:rsidRPr="00F24F41">
        <w:rPr>
          <w:bCs/>
          <w:sz w:val="48"/>
          <w:szCs w:val="48"/>
        </w:rPr>
        <w:t>.00 val.</w:t>
      </w:r>
    </w:p>
    <w:p w14:paraId="399DD798" w14:textId="77777777" w:rsidR="00784991" w:rsidRDefault="00784991" w:rsidP="00784991">
      <w:pPr>
        <w:jc w:val="center"/>
        <w:outlineLvl w:val="0"/>
        <w:rPr>
          <w:b/>
          <w:sz w:val="48"/>
          <w:szCs w:val="48"/>
        </w:rPr>
      </w:pPr>
    </w:p>
    <w:p w14:paraId="2A006FE6" w14:textId="1BB8E6D1" w:rsidR="00F24F41" w:rsidRPr="00CF1554" w:rsidRDefault="00F24F41" w:rsidP="00F24F41">
      <w:pPr>
        <w:jc w:val="both"/>
        <w:outlineLvl w:val="0"/>
        <w:rPr>
          <w:bCs/>
          <w:sz w:val="48"/>
          <w:szCs w:val="48"/>
        </w:rPr>
      </w:pPr>
      <w:r w:rsidRPr="00CF1554">
        <w:rPr>
          <w:bCs/>
          <w:sz w:val="48"/>
          <w:szCs w:val="48"/>
        </w:rPr>
        <w:t>Posėdis vyks Alytaus rajono savivaldybės</w:t>
      </w:r>
      <w:r w:rsidR="00CF1554" w:rsidRPr="00CF1554">
        <w:rPr>
          <w:bCs/>
          <w:sz w:val="48"/>
          <w:szCs w:val="48"/>
        </w:rPr>
        <w:t xml:space="preserve"> komitetų, komisijų posėdžių salėje, Pulko g. 21, 223 kab., Alytus</w:t>
      </w:r>
    </w:p>
    <w:p w14:paraId="65174DF7" w14:textId="77777777" w:rsidR="00CF1554" w:rsidRPr="00784991" w:rsidRDefault="00CF1554" w:rsidP="00F24F41">
      <w:pPr>
        <w:jc w:val="both"/>
        <w:outlineLvl w:val="0"/>
        <w:rPr>
          <w:b/>
          <w:sz w:val="48"/>
          <w:szCs w:val="48"/>
        </w:rPr>
      </w:pPr>
    </w:p>
    <w:p w14:paraId="335A9153" w14:textId="76972B87" w:rsidR="00784991" w:rsidRPr="00784991" w:rsidRDefault="00CF1554" w:rsidP="00CF1554">
      <w:pPr>
        <w:jc w:val="both"/>
        <w:rPr>
          <w:b/>
          <w:sz w:val="48"/>
          <w:szCs w:val="48"/>
        </w:rPr>
      </w:pPr>
      <w:bookmarkStart w:id="0" w:name="_Hlk136953681"/>
      <w:r>
        <w:rPr>
          <w:b/>
          <w:sz w:val="48"/>
          <w:szCs w:val="48"/>
        </w:rPr>
        <w:t>Numatoma p</w:t>
      </w:r>
      <w:r w:rsidR="00784991" w:rsidRPr="00784991">
        <w:rPr>
          <w:b/>
          <w:sz w:val="48"/>
          <w:szCs w:val="48"/>
        </w:rPr>
        <w:t xml:space="preserve">osėdžio darbotvarkė: </w:t>
      </w:r>
      <w:bookmarkStart w:id="1" w:name="_Hlk494801913"/>
    </w:p>
    <w:bookmarkEnd w:id="1"/>
    <w:p w14:paraId="10E00D91" w14:textId="59302271" w:rsidR="00B80E0A" w:rsidRDefault="00784991" w:rsidP="00784991">
      <w:pPr>
        <w:tabs>
          <w:tab w:val="left" w:pos="720"/>
        </w:tabs>
        <w:jc w:val="both"/>
        <w:rPr>
          <w:sz w:val="48"/>
          <w:szCs w:val="48"/>
        </w:rPr>
      </w:pPr>
      <w:r w:rsidRPr="00784991">
        <w:rPr>
          <w:sz w:val="48"/>
          <w:szCs w:val="48"/>
        </w:rPr>
        <w:t xml:space="preserve">1. </w:t>
      </w:r>
      <w:r w:rsidR="00B80E0A" w:rsidRPr="00B80E0A">
        <w:rPr>
          <w:sz w:val="48"/>
          <w:szCs w:val="48"/>
        </w:rPr>
        <w:t xml:space="preserve">Dėl </w:t>
      </w:r>
      <w:r w:rsidR="00B80E0A">
        <w:rPr>
          <w:sz w:val="48"/>
          <w:szCs w:val="48"/>
        </w:rPr>
        <w:t>k</w:t>
      </w:r>
      <w:r w:rsidR="00B80E0A" w:rsidRPr="00B80E0A">
        <w:rPr>
          <w:sz w:val="48"/>
          <w:szCs w:val="48"/>
        </w:rPr>
        <w:t xml:space="preserve">onfidencialumo pasižadėjimų ir </w:t>
      </w:r>
      <w:r w:rsidR="00B80E0A">
        <w:rPr>
          <w:sz w:val="48"/>
          <w:szCs w:val="48"/>
        </w:rPr>
        <w:t>n</w:t>
      </w:r>
      <w:r w:rsidR="00B80E0A" w:rsidRPr="00B80E0A">
        <w:rPr>
          <w:sz w:val="48"/>
          <w:szCs w:val="48"/>
        </w:rPr>
        <w:t>ešališkumo deklaracijų pasirašymo;</w:t>
      </w:r>
    </w:p>
    <w:p w14:paraId="3485FE09" w14:textId="1CDD2B4D" w:rsidR="00784991" w:rsidRPr="00784991" w:rsidRDefault="00B80E0A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 xml:space="preserve">2. </w:t>
      </w:r>
      <w:r w:rsidR="00784991" w:rsidRPr="00784991">
        <w:rPr>
          <w:sz w:val="48"/>
          <w:szCs w:val="48"/>
        </w:rPr>
        <w:t>Dėl slapto balsavimo biuletenių pavyzdžių tvirtinimo;</w:t>
      </w:r>
    </w:p>
    <w:p w14:paraId="136F73CB" w14:textId="1374188C" w:rsidR="00784991" w:rsidRPr="00784991" w:rsidRDefault="00B80E0A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3</w:t>
      </w:r>
      <w:r w:rsidR="00784991" w:rsidRPr="00784991">
        <w:rPr>
          <w:sz w:val="48"/>
          <w:szCs w:val="48"/>
        </w:rPr>
        <w:t>. Dėl balsų skaičiavimo komisijos sudarymo;</w:t>
      </w:r>
    </w:p>
    <w:p w14:paraId="35B9E207" w14:textId="5B677323" w:rsidR="00784991" w:rsidRDefault="00B80E0A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4</w:t>
      </w:r>
      <w:r w:rsidR="00784991" w:rsidRPr="00784991">
        <w:rPr>
          <w:sz w:val="48"/>
          <w:szCs w:val="48"/>
        </w:rPr>
        <w:t>. Dėl Alytaus rajono savivaldybės nevyriausybinių organizacijų tarybos pirmininko ir pirmininko pavaduotojo rinkimų;</w:t>
      </w:r>
    </w:p>
    <w:p w14:paraId="712808EA" w14:textId="2066192A" w:rsidR="003C7018" w:rsidRPr="00784991" w:rsidRDefault="003C7018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 xml:space="preserve">5. </w:t>
      </w:r>
      <w:r w:rsidRPr="003C7018">
        <w:rPr>
          <w:sz w:val="48"/>
          <w:szCs w:val="48"/>
        </w:rPr>
        <w:t>Dėl bendruomeninės veiklos stiprinimo projektų, įgyvendintų pagal Nevyriausybinių organizacijų veiklos stiprinimo 2023–2025 metų veiksmų plano 2.1.1.1 priemonės „Stiprinti bendruomeninę veiklą savivaldybėse“ bandomąjį modelį, veiklų įgyvendinimo rezultatų pristatymo</w:t>
      </w:r>
      <w:r>
        <w:rPr>
          <w:sz w:val="48"/>
          <w:szCs w:val="48"/>
        </w:rPr>
        <w:t>;</w:t>
      </w:r>
    </w:p>
    <w:p w14:paraId="3720F19F" w14:textId="3B283C0C" w:rsidR="00784991" w:rsidRDefault="003C7018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6</w:t>
      </w:r>
      <w:r w:rsidR="00784991" w:rsidRPr="00784991">
        <w:rPr>
          <w:sz w:val="48"/>
          <w:szCs w:val="48"/>
        </w:rPr>
        <w:t xml:space="preserve">. </w:t>
      </w:r>
      <w:r w:rsidR="00A85CF6" w:rsidRPr="00A85CF6">
        <w:rPr>
          <w:sz w:val="48"/>
          <w:szCs w:val="48"/>
        </w:rPr>
        <w:t>Dėl Alytaus rajono savivaldybės nevyriausybinių organizacijų tarybos 202</w:t>
      </w:r>
      <w:r w:rsidR="00A85CF6">
        <w:rPr>
          <w:sz w:val="48"/>
          <w:szCs w:val="48"/>
        </w:rPr>
        <w:t>6</w:t>
      </w:r>
      <w:r w:rsidR="00A85CF6" w:rsidRPr="00A85CF6">
        <w:rPr>
          <w:sz w:val="48"/>
          <w:szCs w:val="48"/>
        </w:rPr>
        <w:t xml:space="preserve"> metų veiklos plano tvirtinimo;</w:t>
      </w:r>
    </w:p>
    <w:p w14:paraId="7ED3F50F" w14:textId="047E1C44" w:rsidR="00A85CF6" w:rsidRDefault="003C7018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7</w:t>
      </w:r>
      <w:r w:rsidR="00A85CF6">
        <w:rPr>
          <w:sz w:val="48"/>
          <w:szCs w:val="48"/>
        </w:rPr>
        <w:t xml:space="preserve">. </w:t>
      </w:r>
      <w:r w:rsidR="00A85CF6" w:rsidRPr="00A85CF6">
        <w:rPr>
          <w:sz w:val="48"/>
          <w:szCs w:val="48"/>
        </w:rPr>
        <w:t>Dėl atstovo delegavimo į Alytaus rajono savivaldybės nevyriausybinių ir bendruomeninių organizacijų projektų vertinimo komisiją;</w:t>
      </w:r>
    </w:p>
    <w:p w14:paraId="4CCF8E6D" w14:textId="5FA45298" w:rsidR="00A85CF6" w:rsidRPr="00784991" w:rsidRDefault="003C7018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8</w:t>
      </w:r>
      <w:r w:rsidR="00A85CF6">
        <w:rPr>
          <w:sz w:val="48"/>
          <w:szCs w:val="48"/>
        </w:rPr>
        <w:t xml:space="preserve">. </w:t>
      </w:r>
      <w:r w:rsidR="00A85CF6" w:rsidRPr="00A85CF6">
        <w:rPr>
          <w:sz w:val="48"/>
          <w:szCs w:val="48"/>
        </w:rPr>
        <w:t>Dėl 2 atstovų delegavimo į Alytaus rajono savivaldybės bendruomenės iniciatyvų, skirtų gyvenamajai aplinkai gerinti, projektų idėjų vertinimo komisiją;</w:t>
      </w:r>
    </w:p>
    <w:p w14:paraId="05E23AC1" w14:textId="5AA54B64" w:rsidR="00784991" w:rsidRPr="00784991" w:rsidRDefault="003C7018" w:rsidP="00784991">
      <w:pPr>
        <w:tabs>
          <w:tab w:val="left" w:pos="720"/>
        </w:tabs>
        <w:jc w:val="both"/>
        <w:rPr>
          <w:sz w:val="48"/>
          <w:szCs w:val="48"/>
        </w:rPr>
      </w:pPr>
      <w:r>
        <w:rPr>
          <w:sz w:val="48"/>
          <w:szCs w:val="48"/>
        </w:rPr>
        <w:t>9</w:t>
      </w:r>
      <w:r w:rsidR="00784991" w:rsidRPr="00784991">
        <w:rPr>
          <w:sz w:val="48"/>
          <w:szCs w:val="48"/>
        </w:rPr>
        <w:t>. Kiti klausimai.</w:t>
      </w:r>
    </w:p>
    <w:bookmarkEnd w:id="0"/>
    <w:p w14:paraId="6DFFA396" w14:textId="77777777" w:rsidR="00784991" w:rsidRDefault="00784991" w:rsidP="00784991">
      <w:pPr>
        <w:jc w:val="center"/>
        <w:outlineLvl w:val="0"/>
      </w:pPr>
    </w:p>
    <w:p w14:paraId="16A1DA63" w14:textId="77777777" w:rsidR="003F31BD" w:rsidRDefault="003F31BD" w:rsidP="00784991">
      <w:pPr>
        <w:jc w:val="center"/>
        <w:outlineLvl w:val="0"/>
      </w:pPr>
    </w:p>
    <w:p w14:paraId="5CC4E4E4" w14:textId="77777777" w:rsidR="00002F24" w:rsidRDefault="00002F24" w:rsidP="00784991">
      <w:pPr>
        <w:jc w:val="center"/>
        <w:outlineLvl w:val="0"/>
      </w:pPr>
    </w:p>
    <w:p w14:paraId="4436CFDF" w14:textId="2B21526E" w:rsidR="00002F24" w:rsidRDefault="00002F24" w:rsidP="00002F24">
      <w:pPr>
        <w:jc w:val="right"/>
        <w:outlineLvl w:val="0"/>
        <w:rPr>
          <w:sz w:val="28"/>
          <w:szCs w:val="28"/>
        </w:rPr>
      </w:pPr>
      <w:r w:rsidRPr="00002F24">
        <w:rPr>
          <w:sz w:val="28"/>
          <w:szCs w:val="28"/>
        </w:rPr>
        <w:t>Daugiau informacijos:</w:t>
      </w:r>
    </w:p>
    <w:p w14:paraId="6B0D7863" w14:textId="77777777" w:rsidR="001535F0" w:rsidRDefault="001535F0" w:rsidP="00002F24">
      <w:pPr>
        <w:jc w:val="right"/>
        <w:outlineLvl w:val="0"/>
        <w:rPr>
          <w:sz w:val="28"/>
          <w:szCs w:val="28"/>
        </w:rPr>
      </w:pPr>
    </w:p>
    <w:p w14:paraId="676BB757" w14:textId="087D2041" w:rsid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Jurgita Bajerčienė</w:t>
      </w:r>
      <w:r w:rsidR="00C22DC0">
        <w:rPr>
          <w:sz w:val="28"/>
          <w:szCs w:val="28"/>
        </w:rPr>
        <w:t>, tel. (</w:t>
      </w:r>
      <w:r w:rsidR="00B80E0A">
        <w:rPr>
          <w:sz w:val="28"/>
          <w:szCs w:val="28"/>
        </w:rPr>
        <w:t>+370</w:t>
      </w:r>
      <w:r w:rsidR="00C22DC0">
        <w:rPr>
          <w:sz w:val="28"/>
          <w:szCs w:val="28"/>
        </w:rPr>
        <w:t xml:space="preserve"> 315) 55548, el. p. </w:t>
      </w:r>
      <w:hyperlink r:id="rId4" w:history="1">
        <w:r w:rsidR="00B80E0A" w:rsidRPr="00876FCA">
          <w:rPr>
            <w:rStyle w:val="Hipersaitas"/>
            <w:sz w:val="28"/>
            <w:szCs w:val="28"/>
          </w:rPr>
          <w:t>jurgita.bajerciene@arsa.lt</w:t>
        </w:r>
      </w:hyperlink>
      <w:r w:rsidR="00B80E0A">
        <w:rPr>
          <w:sz w:val="28"/>
          <w:szCs w:val="28"/>
        </w:rPr>
        <w:t xml:space="preserve"> </w:t>
      </w:r>
    </w:p>
    <w:p w14:paraId="541107D1" w14:textId="3A0B86DB" w:rsidR="00B80E0A" w:rsidRDefault="00B80E0A" w:rsidP="00002F24">
      <w:pPr>
        <w:jc w:val="right"/>
        <w:outlineLvl w:val="0"/>
        <w:rPr>
          <w:sz w:val="28"/>
          <w:szCs w:val="28"/>
        </w:rPr>
      </w:pPr>
      <w:r w:rsidRPr="00B80E0A">
        <w:rPr>
          <w:sz w:val="28"/>
          <w:szCs w:val="28"/>
        </w:rPr>
        <w:t>Alytaus rajono savivaldybės nevyriausybinių organizacijų tarybos sekretorė</w:t>
      </w:r>
    </w:p>
    <w:p w14:paraId="26C98D2D" w14:textId="31278473" w:rsidR="00002F24" w:rsidRPr="00002F24" w:rsidRDefault="00002F24" w:rsidP="00002F24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Alytaus rajono savivaldybės Finansų ir investicijų skyriaus vyr. specialistė</w:t>
      </w:r>
    </w:p>
    <w:sectPr w:rsidR="00002F24" w:rsidRPr="00002F24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535F0"/>
    <w:rsid w:val="0031264E"/>
    <w:rsid w:val="003C7018"/>
    <w:rsid w:val="003F31BD"/>
    <w:rsid w:val="00784991"/>
    <w:rsid w:val="007B377D"/>
    <w:rsid w:val="00A60D16"/>
    <w:rsid w:val="00A85CF6"/>
    <w:rsid w:val="00B80E0A"/>
    <w:rsid w:val="00C22DC0"/>
    <w:rsid w:val="00CF1554"/>
    <w:rsid w:val="00D11B67"/>
    <w:rsid w:val="00D14BA7"/>
    <w:rsid w:val="00E76CA8"/>
    <w:rsid w:val="00F2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B80E0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80E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urgita.bajerciene@ars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3</cp:revision>
  <dcterms:created xsi:type="dcterms:W3CDTF">2026-01-27T07:24:00Z</dcterms:created>
  <dcterms:modified xsi:type="dcterms:W3CDTF">2026-01-27T07:26:00Z</dcterms:modified>
</cp:coreProperties>
</file>