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0DFB5" w14:textId="77777777" w:rsidR="00F0645C" w:rsidRDefault="00F0645C" w:rsidP="00F0645C">
      <w:pPr>
        <w:tabs>
          <w:tab w:val="center" w:pos="4986"/>
          <w:tab w:val="right" w:pos="9972"/>
        </w:tabs>
        <w:rPr>
          <w:rFonts w:eastAsia="Andale Sans UI"/>
        </w:rPr>
      </w:pPr>
    </w:p>
    <w:p w14:paraId="41F7B208" w14:textId="71C6ADE5" w:rsidR="00F0645C" w:rsidRDefault="009C1D42" w:rsidP="00F0645C">
      <w:pPr>
        <w:widowControl w:val="0"/>
        <w:suppressAutoHyphens/>
        <w:jc w:val="center"/>
        <w:rPr>
          <w:rFonts w:eastAsia="Andale Sans UI"/>
          <w:b/>
          <w:kern w:val="2"/>
          <w:szCs w:val="24"/>
          <w:lang w:eastAsia="ar-SA"/>
        </w:rPr>
      </w:pPr>
      <w:r>
        <w:rPr>
          <w:noProof/>
        </w:rPr>
        <w:drawing>
          <wp:inline distT="0" distB="0" distL="0" distR="0" wp14:anchorId="6E0A22F9" wp14:editId="15ECA32B">
            <wp:extent cx="447675" cy="542925"/>
            <wp:effectExtent l="0" t="0" r="9525" b="9525"/>
            <wp:docPr id="1" name="Paveikslėlis 1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rajono nespalvotas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5A5F6" w14:textId="77777777" w:rsidR="00F0645C" w:rsidRDefault="00F0645C" w:rsidP="00F0645C">
      <w:pPr>
        <w:widowControl w:val="0"/>
        <w:suppressAutoHyphens/>
        <w:jc w:val="center"/>
        <w:rPr>
          <w:rFonts w:eastAsia="Andale Sans UI"/>
          <w:b/>
          <w:kern w:val="2"/>
          <w:szCs w:val="24"/>
          <w:lang w:eastAsia="ar-SA"/>
        </w:rPr>
      </w:pPr>
      <w:r>
        <w:rPr>
          <w:rFonts w:eastAsia="Andale Sans UI"/>
          <w:b/>
          <w:kern w:val="2"/>
          <w:szCs w:val="24"/>
          <w:lang w:eastAsia="ar-SA"/>
        </w:rPr>
        <w:t>ALYTAUS RAJONO SAVIVALDYBĖS TARYBA</w:t>
      </w:r>
    </w:p>
    <w:p w14:paraId="7A6CAC06" w14:textId="77777777" w:rsidR="00F0645C" w:rsidRDefault="00F0645C" w:rsidP="00F0645C">
      <w:pPr>
        <w:widowControl w:val="0"/>
        <w:suppressAutoHyphens/>
        <w:jc w:val="center"/>
        <w:rPr>
          <w:rFonts w:eastAsia="Andale Sans UI"/>
          <w:b/>
          <w:kern w:val="2"/>
          <w:szCs w:val="24"/>
          <w:lang w:eastAsia="ar-SA"/>
        </w:rPr>
      </w:pPr>
    </w:p>
    <w:p w14:paraId="36106455" w14:textId="77777777" w:rsidR="00F0645C" w:rsidRDefault="00F0645C" w:rsidP="00F0645C">
      <w:pPr>
        <w:widowControl w:val="0"/>
        <w:suppressAutoHyphens/>
        <w:jc w:val="center"/>
        <w:rPr>
          <w:rFonts w:eastAsia="Andale Sans UI"/>
          <w:b/>
          <w:kern w:val="2"/>
          <w:szCs w:val="24"/>
          <w:lang w:eastAsia="ar-SA"/>
        </w:rPr>
      </w:pPr>
      <w:r>
        <w:rPr>
          <w:rFonts w:eastAsia="Andale Sans UI"/>
          <w:b/>
          <w:kern w:val="2"/>
          <w:szCs w:val="24"/>
          <w:lang w:eastAsia="ar-SA"/>
        </w:rPr>
        <w:t>SPRENDIMAS</w:t>
      </w:r>
    </w:p>
    <w:p w14:paraId="6B83F6E7" w14:textId="77777777" w:rsidR="00B11E97" w:rsidRPr="00333975" w:rsidRDefault="00B11E97" w:rsidP="00B11E97">
      <w:pPr>
        <w:jc w:val="center"/>
      </w:pPr>
      <w:r w:rsidRPr="00333975">
        <w:rPr>
          <w:b/>
        </w:rPr>
        <w:t xml:space="preserve">DĖL </w:t>
      </w:r>
      <w:r>
        <w:rPr>
          <w:b/>
        </w:rPr>
        <w:t>2024 M. KOVO 17 D. PETICIJOS „DĖL DVIRAČIO VEŽIMO MIESTO, RAJONO IR TARPMIESTINIUOSE, PRIEMIESTINIUOSE AUTOBUSUOSE“</w:t>
      </w:r>
    </w:p>
    <w:p w14:paraId="659BC6D8" w14:textId="77777777" w:rsidR="00F0645C" w:rsidRDefault="00F0645C" w:rsidP="00F0645C">
      <w:pPr>
        <w:jc w:val="center"/>
        <w:rPr>
          <w:rFonts w:eastAsia="Arial Unicode MS"/>
          <w:szCs w:val="24"/>
        </w:rPr>
      </w:pPr>
    </w:p>
    <w:p w14:paraId="242846AE" w14:textId="72B11A82" w:rsidR="00F0645C" w:rsidRDefault="00F0645C" w:rsidP="00F0645C">
      <w:pPr>
        <w:widowControl w:val="0"/>
        <w:suppressAutoHyphens/>
        <w:jc w:val="center"/>
        <w:rPr>
          <w:rFonts w:eastAsia="Andale Sans UI"/>
          <w:kern w:val="2"/>
          <w:szCs w:val="24"/>
          <w:lang w:eastAsia="ar-SA"/>
        </w:rPr>
      </w:pPr>
      <w:r>
        <w:rPr>
          <w:rFonts w:eastAsia="Andale Sans UI"/>
          <w:kern w:val="2"/>
          <w:szCs w:val="24"/>
          <w:lang w:eastAsia="ar-SA"/>
        </w:rPr>
        <w:t xml:space="preserve">2024 m. </w:t>
      </w:r>
      <w:r w:rsidR="003D51D2">
        <w:rPr>
          <w:rFonts w:eastAsia="Andale Sans UI"/>
          <w:kern w:val="2"/>
          <w:szCs w:val="24"/>
          <w:lang w:eastAsia="ar-SA"/>
        </w:rPr>
        <w:t>balandžio</w:t>
      </w:r>
      <w:r>
        <w:rPr>
          <w:rFonts w:eastAsia="Andale Sans UI"/>
          <w:kern w:val="2"/>
          <w:szCs w:val="24"/>
          <w:lang w:eastAsia="ar-SA"/>
        </w:rPr>
        <w:t xml:space="preserve"> </w:t>
      </w:r>
      <w:r w:rsidR="009C1D42">
        <w:rPr>
          <w:rFonts w:eastAsia="Andale Sans UI"/>
          <w:kern w:val="2"/>
          <w:szCs w:val="24"/>
          <w:lang w:eastAsia="ar-SA"/>
        </w:rPr>
        <w:t xml:space="preserve">30 </w:t>
      </w:r>
      <w:r>
        <w:rPr>
          <w:rFonts w:eastAsia="Andale Sans UI"/>
          <w:kern w:val="2"/>
          <w:szCs w:val="24"/>
          <w:lang w:eastAsia="ar-SA"/>
        </w:rPr>
        <w:t>d. Nr.</w:t>
      </w:r>
      <w:r w:rsidR="009C1D42">
        <w:rPr>
          <w:rFonts w:eastAsia="Andale Sans UI"/>
          <w:kern w:val="2"/>
          <w:szCs w:val="24"/>
          <w:lang w:eastAsia="ar-SA"/>
        </w:rPr>
        <w:t xml:space="preserve"> K-69</w:t>
      </w:r>
    </w:p>
    <w:p w14:paraId="382C3E81" w14:textId="77777777" w:rsidR="00F0645C" w:rsidRDefault="00F0645C" w:rsidP="00F0645C">
      <w:pPr>
        <w:widowControl w:val="0"/>
        <w:suppressAutoHyphens/>
        <w:jc w:val="center"/>
        <w:rPr>
          <w:rFonts w:eastAsia="Andale Sans UI"/>
          <w:kern w:val="2"/>
          <w:szCs w:val="24"/>
          <w:lang w:eastAsia="ar-SA"/>
        </w:rPr>
      </w:pPr>
      <w:r>
        <w:rPr>
          <w:rFonts w:eastAsia="Andale Sans UI"/>
          <w:kern w:val="2"/>
          <w:szCs w:val="24"/>
          <w:lang w:eastAsia="ar-SA"/>
        </w:rPr>
        <w:t>Alytus</w:t>
      </w:r>
    </w:p>
    <w:p w14:paraId="1466A4AC" w14:textId="77777777" w:rsidR="00F0645C" w:rsidRDefault="00F0645C" w:rsidP="00F0645C">
      <w:pPr>
        <w:widowControl w:val="0"/>
        <w:suppressAutoHyphens/>
        <w:jc w:val="center"/>
        <w:rPr>
          <w:rFonts w:eastAsia="Andale Sans UI"/>
          <w:kern w:val="2"/>
          <w:szCs w:val="24"/>
          <w:lang w:eastAsia="ar-SA"/>
        </w:rPr>
      </w:pPr>
    </w:p>
    <w:p w14:paraId="40C80ABD" w14:textId="67F8ED66" w:rsidR="00F0645C" w:rsidRDefault="00F0645C" w:rsidP="00F0645C">
      <w:pPr>
        <w:tabs>
          <w:tab w:val="left" w:pos="1134"/>
        </w:tabs>
        <w:ind w:firstLine="1276"/>
        <w:jc w:val="both"/>
        <w:rPr>
          <w:lang w:eastAsia="lt-LT"/>
        </w:rPr>
      </w:pPr>
      <w:r>
        <w:rPr>
          <w:lang w:eastAsia="lt-LT"/>
        </w:rPr>
        <w:t xml:space="preserve">Vadovaudamasi Lietuvos Respublikos vietos savivaldos įstatymo 15 straipsnio </w:t>
      </w:r>
      <w:r w:rsidR="00061872">
        <w:rPr>
          <w:lang w:eastAsia="lt-LT"/>
        </w:rPr>
        <w:t>4</w:t>
      </w:r>
      <w:r>
        <w:rPr>
          <w:lang w:eastAsia="lt-LT"/>
        </w:rPr>
        <w:t xml:space="preserve"> dali</w:t>
      </w:r>
      <w:r w:rsidR="00061872">
        <w:rPr>
          <w:lang w:eastAsia="lt-LT"/>
        </w:rPr>
        <w:t>mi</w:t>
      </w:r>
      <w:r>
        <w:rPr>
          <w:lang w:eastAsia="lt-LT"/>
        </w:rPr>
        <w:t xml:space="preserve">, </w:t>
      </w:r>
      <w:r w:rsidR="001455E5">
        <w:rPr>
          <w:lang w:eastAsia="lt-LT"/>
        </w:rPr>
        <w:t xml:space="preserve">Lietuvos Respublikos peticijų konstitucinio įstatymo </w:t>
      </w:r>
      <w:r w:rsidR="00657147">
        <w:rPr>
          <w:lang w:eastAsia="lt-LT"/>
        </w:rPr>
        <w:t>19</w:t>
      </w:r>
      <w:r w:rsidR="001455E5">
        <w:rPr>
          <w:lang w:eastAsia="lt-LT"/>
        </w:rPr>
        <w:t xml:space="preserve"> straipsnio </w:t>
      </w:r>
      <w:r w:rsidR="0060648A">
        <w:rPr>
          <w:lang w:eastAsia="lt-LT"/>
        </w:rPr>
        <w:t>2</w:t>
      </w:r>
      <w:r w:rsidR="001455E5">
        <w:rPr>
          <w:lang w:eastAsia="lt-LT"/>
        </w:rPr>
        <w:t xml:space="preserve"> d</w:t>
      </w:r>
      <w:r w:rsidR="0060648A">
        <w:rPr>
          <w:lang w:eastAsia="lt-LT"/>
        </w:rPr>
        <w:t>alimi</w:t>
      </w:r>
      <w:r w:rsidR="0013543B">
        <w:rPr>
          <w:lang w:eastAsia="lt-LT"/>
        </w:rPr>
        <w:t xml:space="preserve">, Alytaus rajono savivaldybės tarybos </w:t>
      </w:r>
      <w:r w:rsidR="00C25D54">
        <w:rPr>
          <w:lang w:eastAsia="lt-LT"/>
        </w:rPr>
        <w:t>peticijų komisijos nuostatų</w:t>
      </w:r>
      <w:r w:rsidR="004C4CC0">
        <w:rPr>
          <w:lang w:eastAsia="lt-LT"/>
        </w:rPr>
        <w:t>,</w:t>
      </w:r>
      <w:r w:rsidR="00C25D54">
        <w:rPr>
          <w:lang w:eastAsia="lt-LT"/>
        </w:rPr>
        <w:t xml:space="preserve"> patvirtintų </w:t>
      </w:r>
      <w:r w:rsidR="009267F7">
        <w:rPr>
          <w:lang w:eastAsia="lt-LT"/>
        </w:rPr>
        <w:t>2023 m. rugpjūčio 29 d. sprendimu Nr. K-172</w:t>
      </w:r>
      <w:r w:rsidR="00886A78">
        <w:rPr>
          <w:lang w:eastAsia="lt-LT"/>
        </w:rPr>
        <w:t xml:space="preserve"> „Dėl Alytaus rajono savivaldybės tarybos peticijų komisijos nuostatų patvirtinimo“</w:t>
      </w:r>
      <w:r w:rsidR="009804CE">
        <w:rPr>
          <w:lang w:eastAsia="lt-LT"/>
        </w:rPr>
        <w:t>,</w:t>
      </w:r>
      <w:r w:rsidR="00F51502">
        <w:rPr>
          <w:lang w:eastAsia="lt-LT"/>
        </w:rPr>
        <w:t xml:space="preserve"> 36</w:t>
      </w:r>
      <w:r w:rsidR="00C5481C">
        <w:rPr>
          <w:lang w:eastAsia="lt-LT"/>
        </w:rPr>
        <w:t xml:space="preserve">, </w:t>
      </w:r>
      <w:r w:rsidR="00522F4C">
        <w:rPr>
          <w:lang w:eastAsia="lt-LT"/>
        </w:rPr>
        <w:t>38</w:t>
      </w:r>
      <w:r w:rsidR="00C5481C">
        <w:rPr>
          <w:lang w:eastAsia="lt-LT"/>
        </w:rPr>
        <w:t>, 40</w:t>
      </w:r>
      <w:r w:rsidR="00F51502">
        <w:rPr>
          <w:lang w:eastAsia="lt-LT"/>
        </w:rPr>
        <w:t xml:space="preserve"> punkt</w:t>
      </w:r>
      <w:r w:rsidR="00C5481C">
        <w:rPr>
          <w:lang w:eastAsia="lt-LT"/>
        </w:rPr>
        <w:t>ais</w:t>
      </w:r>
      <w:r w:rsidR="00EF505B">
        <w:rPr>
          <w:lang w:eastAsia="lt-LT"/>
        </w:rPr>
        <w:t xml:space="preserve"> ir atsižvelgdama į </w:t>
      </w:r>
      <w:r w:rsidR="00B52A07">
        <w:rPr>
          <w:lang w:eastAsia="lt-LT"/>
        </w:rPr>
        <w:t>Alytaus rajono savivaldybės peticijų komisijos</w:t>
      </w:r>
      <w:r w:rsidR="00FB30C2">
        <w:rPr>
          <w:lang w:eastAsia="lt-LT"/>
        </w:rPr>
        <w:t xml:space="preserve"> </w:t>
      </w:r>
      <w:r w:rsidR="009804CE">
        <w:rPr>
          <w:lang w:eastAsia="lt-LT"/>
        </w:rPr>
        <w:t xml:space="preserve">2024 m. kovo 29 d. </w:t>
      </w:r>
      <w:r w:rsidR="00FB30C2">
        <w:rPr>
          <w:lang w:eastAsia="lt-LT"/>
        </w:rPr>
        <w:t xml:space="preserve">išvadą „Dėl </w:t>
      </w:r>
      <w:r w:rsidR="00FB30C2">
        <w:t>2024 m. kovo 17 d. peticijos „Dėl dviračio vežimo miesto, rajono ir tarpmiestiniuose, priemiestiniuose autobusuose“</w:t>
      </w:r>
      <w:r>
        <w:rPr>
          <w:lang w:eastAsia="lt-LT"/>
        </w:rPr>
        <w:t>, Alytaus rajono savivaldybės taryba n u s p r e n d ž i a:</w:t>
      </w:r>
    </w:p>
    <w:p w14:paraId="5550CD99" w14:textId="20398B66" w:rsidR="00F0645C" w:rsidRDefault="0031732A" w:rsidP="00F0645C">
      <w:pPr>
        <w:tabs>
          <w:tab w:val="left" w:pos="1134"/>
        </w:tabs>
        <w:ind w:firstLine="1276"/>
        <w:jc w:val="both"/>
        <w:rPr>
          <w:lang w:eastAsia="lt-LT"/>
        </w:rPr>
      </w:pPr>
      <w:r>
        <w:rPr>
          <w:lang w:eastAsia="lt-LT"/>
        </w:rPr>
        <w:t xml:space="preserve">1. </w:t>
      </w:r>
      <w:r w:rsidR="00A050A4">
        <w:rPr>
          <w:lang w:eastAsia="lt-LT"/>
        </w:rPr>
        <w:t xml:space="preserve">Pritarti </w:t>
      </w:r>
      <w:r w:rsidR="00045A41">
        <w:rPr>
          <w:lang w:eastAsia="lt-LT"/>
        </w:rPr>
        <w:t xml:space="preserve">Alytaus rajono savivaldybės tarybos peticijų komisijos </w:t>
      </w:r>
      <w:r w:rsidR="008A5C0A">
        <w:rPr>
          <w:lang w:eastAsia="lt-LT"/>
        </w:rPr>
        <w:t xml:space="preserve">2024 m. kovo 29 d. išvadai netenkinti </w:t>
      </w:r>
      <w:r w:rsidR="003C0A90">
        <w:t>2024 m. kovo 17 d. peticij</w:t>
      </w:r>
      <w:r w:rsidR="00377380">
        <w:t>oje</w:t>
      </w:r>
      <w:r w:rsidR="003C0A90">
        <w:t xml:space="preserve"> „Dėl dviračio vežimo miesto, rajono ir tarpmiestiniuose, priemiestiniuose autobusuose“</w:t>
      </w:r>
      <w:r w:rsidR="00377380">
        <w:t xml:space="preserve"> pateiktų prašymų ir siūlymų</w:t>
      </w:r>
      <w:r w:rsidR="00FD71A7">
        <w:t xml:space="preserve"> (išvada pridedama)</w:t>
      </w:r>
      <w:r w:rsidR="00377380">
        <w:t>.</w:t>
      </w:r>
    </w:p>
    <w:p w14:paraId="17EC57BA" w14:textId="77DCAD80" w:rsidR="00F0645C" w:rsidRDefault="00F0645C" w:rsidP="00F0645C">
      <w:pPr>
        <w:tabs>
          <w:tab w:val="left" w:pos="1134"/>
        </w:tabs>
        <w:ind w:firstLine="1276"/>
        <w:jc w:val="both"/>
        <w:rPr>
          <w:lang w:eastAsia="lt-LT"/>
        </w:rPr>
      </w:pPr>
      <w:r>
        <w:rPr>
          <w:lang w:eastAsia="lt-LT"/>
        </w:rPr>
        <w:t xml:space="preserve">2. </w:t>
      </w:r>
      <w:r w:rsidR="00BC1D9B">
        <w:rPr>
          <w:lang w:eastAsia="lt-LT"/>
        </w:rPr>
        <w:t>Pavesti</w:t>
      </w:r>
      <w:r w:rsidR="00096A74">
        <w:rPr>
          <w:lang w:eastAsia="lt-LT"/>
        </w:rPr>
        <w:t xml:space="preserve"> Alytaus rajono </w:t>
      </w:r>
      <w:r w:rsidR="00F94BAC">
        <w:rPr>
          <w:lang w:eastAsia="lt-LT"/>
        </w:rPr>
        <w:t>savivaldybės</w:t>
      </w:r>
      <w:r w:rsidR="00BC1D9B">
        <w:rPr>
          <w:lang w:eastAsia="lt-LT"/>
        </w:rPr>
        <w:t xml:space="preserve"> tarybos posėdžių sekretor</w:t>
      </w:r>
      <w:r w:rsidR="009804CE">
        <w:rPr>
          <w:lang w:eastAsia="lt-LT"/>
        </w:rPr>
        <w:t>iui</w:t>
      </w:r>
      <w:r w:rsidR="00BC1D9B">
        <w:rPr>
          <w:lang w:eastAsia="lt-LT"/>
        </w:rPr>
        <w:t xml:space="preserve"> per 10 darbo dienų</w:t>
      </w:r>
      <w:r w:rsidR="008D5438">
        <w:rPr>
          <w:lang w:eastAsia="lt-LT"/>
        </w:rPr>
        <w:t xml:space="preserve"> nuo sprendimo priėmimo dienos pranešti apie sprendimą pareiškėjui</w:t>
      </w:r>
      <w:r w:rsidR="000864A1">
        <w:rPr>
          <w:lang w:eastAsia="lt-LT"/>
        </w:rPr>
        <w:t>, Alytaus rajono savivaldybės administracijos Komunikacijos skyriui</w:t>
      </w:r>
      <w:r w:rsidR="00BD2C7B">
        <w:rPr>
          <w:lang w:eastAsia="lt-LT"/>
        </w:rPr>
        <w:t xml:space="preserve"> sprendimą</w:t>
      </w:r>
      <w:r w:rsidR="008D5438">
        <w:rPr>
          <w:lang w:eastAsia="lt-LT"/>
        </w:rPr>
        <w:t xml:space="preserve"> paskelbti</w:t>
      </w:r>
      <w:r w:rsidR="009E1DC2">
        <w:rPr>
          <w:lang w:eastAsia="lt-LT"/>
        </w:rPr>
        <w:t xml:space="preserve"> Alytaus rajono savivaldybės interneto svetainėje.</w:t>
      </w:r>
    </w:p>
    <w:p w14:paraId="2705FEA1" w14:textId="484352F7" w:rsidR="00F0645C" w:rsidRDefault="00F0645C" w:rsidP="009804CE">
      <w:pPr>
        <w:ind w:firstLine="851"/>
        <w:jc w:val="both"/>
        <w:rPr>
          <w:lang w:eastAsia="lt-LT"/>
        </w:rPr>
      </w:pPr>
      <w:r>
        <w:rPr>
          <w:lang w:eastAsia="lt-LT"/>
        </w:rPr>
        <w:t xml:space="preserve">       </w:t>
      </w:r>
    </w:p>
    <w:p w14:paraId="2C0630E5" w14:textId="77777777" w:rsidR="00F0645C" w:rsidRDefault="00F0645C" w:rsidP="00F0645C">
      <w:pPr>
        <w:widowControl w:val="0"/>
        <w:suppressAutoHyphens/>
      </w:pPr>
    </w:p>
    <w:p w14:paraId="048E82D5" w14:textId="0713C322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  <w:r>
        <w:rPr>
          <w:rFonts w:ascii="Thorndale" w:eastAsia="HG Mincho Light J" w:hAnsi="Thorndale" w:cs="Thorndale"/>
          <w:color w:val="000000"/>
          <w:szCs w:val="24"/>
          <w:lang w:eastAsia="ar-SA"/>
        </w:rPr>
        <w:t>Savivaldybės mer</w:t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 xml:space="preserve">ė </w:t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</w:r>
      <w:r w:rsidR="009C1D42">
        <w:rPr>
          <w:rFonts w:ascii="Thorndale" w:eastAsia="HG Mincho Light J" w:hAnsi="Thorndale" w:cs="Thorndale"/>
          <w:color w:val="000000"/>
          <w:szCs w:val="24"/>
          <w:lang w:eastAsia="ar-SA"/>
        </w:rPr>
        <w:tab/>
        <w:t>Rasa Vitkauskienė</w:t>
      </w:r>
      <w:r>
        <w:rPr>
          <w:rFonts w:ascii="Thorndale" w:eastAsia="HG Mincho Light J" w:hAnsi="Thorndale" w:cs="Thorndale"/>
          <w:color w:val="000000"/>
          <w:szCs w:val="24"/>
          <w:lang w:eastAsia="ar-SA"/>
        </w:rPr>
        <w:t xml:space="preserve">    </w:t>
      </w:r>
    </w:p>
    <w:p w14:paraId="6A3DDD59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62619378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54635143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01315C0C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5DA4F0A1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1BB03A24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52B33A5D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40D2DFF8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74E7134B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5FDC1B28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1A0AB190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274AA799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760C5A97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52FC5408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35309671" w14:textId="59D2B56F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03873CCB" w14:textId="7633E693" w:rsidR="009804CE" w:rsidRDefault="009804CE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40218366" w14:textId="77777777" w:rsidR="009804CE" w:rsidRDefault="009804CE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2408373B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p w14:paraId="6A3BA587" w14:textId="77777777" w:rsidR="00F0645C" w:rsidRDefault="00F0645C" w:rsidP="00F0645C">
      <w:pPr>
        <w:widowControl w:val="0"/>
        <w:suppressAutoHyphens/>
        <w:rPr>
          <w:rFonts w:ascii="Thorndale" w:eastAsia="HG Mincho Light J" w:hAnsi="Thorndale" w:cs="Thorndale"/>
          <w:color w:val="000000"/>
          <w:szCs w:val="24"/>
          <w:lang w:eastAsia="ar-SA"/>
        </w:rPr>
      </w:pPr>
    </w:p>
    <w:sectPr w:rsidR="00F06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F7D470" w14:textId="77777777" w:rsidR="00E108D2" w:rsidRDefault="00E108D2">
      <w:r>
        <w:separator/>
      </w:r>
    </w:p>
  </w:endnote>
  <w:endnote w:type="continuationSeparator" w:id="0">
    <w:p w14:paraId="47349F4D" w14:textId="77777777" w:rsidR="00E108D2" w:rsidRDefault="00E10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auto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auto"/>
    <w:pitch w:val="default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20014" w14:textId="77777777" w:rsidR="000C147A" w:rsidRDefault="000C147A">
    <w:pPr>
      <w:widowControl w:val="0"/>
      <w:tabs>
        <w:tab w:val="center" w:pos="4819"/>
        <w:tab w:val="right" w:pos="9638"/>
      </w:tabs>
      <w:suppressAutoHyphens/>
      <w:rPr>
        <w:rFonts w:eastAsia="Andale Sans UI"/>
        <w:kern w:val="1"/>
        <w:szCs w:val="24"/>
        <w:lang w:eastAsia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2AA35" w14:textId="77777777" w:rsidR="000C147A" w:rsidRDefault="000C147A">
    <w:pPr>
      <w:widowControl w:val="0"/>
      <w:tabs>
        <w:tab w:val="center" w:pos="4819"/>
        <w:tab w:val="right" w:pos="9638"/>
      </w:tabs>
      <w:suppressAutoHyphens/>
      <w:rPr>
        <w:rFonts w:eastAsia="Andale Sans UI"/>
        <w:kern w:val="1"/>
        <w:szCs w:val="24"/>
        <w:lang w:eastAsia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48103" w14:textId="77777777" w:rsidR="000C147A" w:rsidRDefault="000C147A">
    <w:pPr>
      <w:widowControl w:val="0"/>
      <w:tabs>
        <w:tab w:val="center" w:pos="4819"/>
        <w:tab w:val="right" w:pos="9638"/>
      </w:tabs>
      <w:suppressAutoHyphens/>
      <w:rPr>
        <w:rFonts w:eastAsia="Andale Sans UI"/>
        <w:kern w:val="1"/>
        <w:szCs w:val="24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B13F6" w14:textId="77777777" w:rsidR="00E108D2" w:rsidRDefault="00E108D2">
      <w:r>
        <w:separator/>
      </w:r>
    </w:p>
  </w:footnote>
  <w:footnote w:type="continuationSeparator" w:id="0">
    <w:p w14:paraId="666E6A1B" w14:textId="77777777" w:rsidR="00E108D2" w:rsidRDefault="00E10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7CC0F" w14:textId="77777777" w:rsidR="000C147A" w:rsidRDefault="000C147A">
    <w:pPr>
      <w:widowControl w:val="0"/>
      <w:tabs>
        <w:tab w:val="center" w:pos="4819"/>
        <w:tab w:val="right" w:pos="9638"/>
      </w:tabs>
      <w:suppressAutoHyphens/>
      <w:rPr>
        <w:rFonts w:eastAsia="Andale Sans UI"/>
        <w:kern w:val="1"/>
        <w:szCs w:val="24"/>
        <w:lang w:eastAsia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9D39C" w14:textId="77777777" w:rsidR="000C147A" w:rsidRDefault="000C147A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09E1A" w14:textId="77777777" w:rsidR="000C147A" w:rsidRDefault="000C147A">
    <w:pPr>
      <w:tabs>
        <w:tab w:val="center" w:pos="4819"/>
        <w:tab w:val="right" w:pos="9638"/>
      </w:tabs>
      <w:rPr>
        <w:rFonts w:eastAsia="Andale Sans U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Antrat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ED43874"/>
    <w:multiLevelType w:val="hybridMultilevel"/>
    <w:tmpl w:val="044A02A8"/>
    <w:lvl w:ilvl="0" w:tplc="A4945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615E90"/>
    <w:multiLevelType w:val="multilevel"/>
    <w:tmpl w:val="88DE11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 w16cid:durableId="470710554">
    <w:abstractNumId w:val="0"/>
  </w:num>
  <w:num w:numId="2" w16cid:durableId="1036585039">
    <w:abstractNumId w:val="2"/>
  </w:num>
  <w:num w:numId="3" w16cid:durableId="963272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A3E"/>
    <w:rsid w:val="000207C7"/>
    <w:rsid w:val="00045A41"/>
    <w:rsid w:val="00052C99"/>
    <w:rsid w:val="00061872"/>
    <w:rsid w:val="0008123A"/>
    <w:rsid w:val="000864A1"/>
    <w:rsid w:val="00090E07"/>
    <w:rsid w:val="00096A74"/>
    <w:rsid w:val="000B1C1B"/>
    <w:rsid w:val="000B5807"/>
    <w:rsid w:val="000C147A"/>
    <w:rsid w:val="000C5A2B"/>
    <w:rsid w:val="000F05A9"/>
    <w:rsid w:val="000F1EC0"/>
    <w:rsid w:val="001310DF"/>
    <w:rsid w:val="0013543B"/>
    <w:rsid w:val="00140DF6"/>
    <w:rsid w:val="001455E5"/>
    <w:rsid w:val="00160479"/>
    <w:rsid w:val="00191752"/>
    <w:rsid w:val="001926CE"/>
    <w:rsid w:val="001964F6"/>
    <w:rsid w:val="001C4DD2"/>
    <w:rsid w:val="00206C65"/>
    <w:rsid w:val="00215032"/>
    <w:rsid w:val="0022797C"/>
    <w:rsid w:val="00274048"/>
    <w:rsid w:val="0027468C"/>
    <w:rsid w:val="002A51E3"/>
    <w:rsid w:val="002D4071"/>
    <w:rsid w:val="002E749D"/>
    <w:rsid w:val="002F1FD5"/>
    <w:rsid w:val="002F50D3"/>
    <w:rsid w:val="003101EB"/>
    <w:rsid w:val="0031732A"/>
    <w:rsid w:val="00331E5B"/>
    <w:rsid w:val="00341084"/>
    <w:rsid w:val="003450D9"/>
    <w:rsid w:val="0034723E"/>
    <w:rsid w:val="00355335"/>
    <w:rsid w:val="00360888"/>
    <w:rsid w:val="00363C3D"/>
    <w:rsid w:val="00377380"/>
    <w:rsid w:val="003821FB"/>
    <w:rsid w:val="003C0A90"/>
    <w:rsid w:val="003C27D1"/>
    <w:rsid w:val="003D0862"/>
    <w:rsid w:val="003D51D2"/>
    <w:rsid w:val="003E35EC"/>
    <w:rsid w:val="003F7868"/>
    <w:rsid w:val="00405CF3"/>
    <w:rsid w:val="004107C5"/>
    <w:rsid w:val="004121C2"/>
    <w:rsid w:val="004242BF"/>
    <w:rsid w:val="00437928"/>
    <w:rsid w:val="00444119"/>
    <w:rsid w:val="00444D86"/>
    <w:rsid w:val="004500FC"/>
    <w:rsid w:val="00455538"/>
    <w:rsid w:val="00457B58"/>
    <w:rsid w:val="0046135C"/>
    <w:rsid w:val="004778AA"/>
    <w:rsid w:val="004B61FE"/>
    <w:rsid w:val="004C4CC0"/>
    <w:rsid w:val="004F5AFC"/>
    <w:rsid w:val="00500343"/>
    <w:rsid w:val="00517422"/>
    <w:rsid w:val="00522F4C"/>
    <w:rsid w:val="00542E6E"/>
    <w:rsid w:val="00551956"/>
    <w:rsid w:val="00565BD9"/>
    <w:rsid w:val="00571AB2"/>
    <w:rsid w:val="005740EF"/>
    <w:rsid w:val="00580407"/>
    <w:rsid w:val="005808A5"/>
    <w:rsid w:val="005817AC"/>
    <w:rsid w:val="005B70BF"/>
    <w:rsid w:val="005E3394"/>
    <w:rsid w:val="005F274B"/>
    <w:rsid w:val="0060648A"/>
    <w:rsid w:val="006142E5"/>
    <w:rsid w:val="00615FB6"/>
    <w:rsid w:val="00616405"/>
    <w:rsid w:val="00621BCE"/>
    <w:rsid w:val="0064366D"/>
    <w:rsid w:val="00656AD7"/>
    <w:rsid w:val="00657147"/>
    <w:rsid w:val="006A4A13"/>
    <w:rsid w:val="006A7716"/>
    <w:rsid w:val="006C5A0A"/>
    <w:rsid w:val="006C63B7"/>
    <w:rsid w:val="006D33B4"/>
    <w:rsid w:val="007071C6"/>
    <w:rsid w:val="00712035"/>
    <w:rsid w:val="00734C12"/>
    <w:rsid w:val="00736916"/>
    <w:rsid w:val="00753F36"/>
    <w:rsid w:val="00783076"/>
    <w:rsid w:val="00794CA8"/>
    <w:rsid w:val="007956AF"/>
    <w:rsid w:val="00796E4F"/>
    <w:rsid w:val="007B1EDF"/>
    <w:rsid w:val="007B78D2"/>
    <w:rsid w:val="007D4753"/>
    <w:rsid w:val="007F09DC"/>
    <w:rsid w:val="007F3EB6"/>
    <w:rsid w:val="00816CE6"/>
    <w:rsid w:val="008255EC"/>
    <w:rsid w:val="00834EF2"/>
    <w:rsid w:val="008404AD"/>
    <w:rsid w:val="00842F1A"/>
    <w:rsid w:val="00843183"/>
    <w:rsid w:val="0086779D"/>
    <w:rsid w:val="00870A3E"/>
    <w:rsid w:val="00886A78"/>
    <w:rsid w:val="0089345F"/>
    <w:rsid w:val="00896139"/>
    <w:rsid w:val="008A1FB8"/>
    <w:rsid w:val="008A5C0A"/>
    <w:rsid w:val="008A6D97"/>
    <w:rsid w:val="008D5438"/>
    <w:rsid w:val="008E1912"/>
    <w:rsid w:val="008F6F32"/>
    <w:rsid w:val="009155C3"/>
    <w:rsid w:val="009201EE"/>
    <w:rsid w:val="009267F7"/>
    <w:rsid w:val="00951374"/>
    <w:rsid w:val="0095556E"/>
    <w:rsid w:val="00977F74"/>
    <w:rsid w:val="009804CE"/>
    <w:rsid w:val="00983285"/>
    <w:rsid w:val="009B2FA0"/>
    <w:rsid w:val="009B3EAA"/>
    <w:rsid w:val="009B4844"/>
    <w:rsid w:val="009C1D42"/>
    <w:rsid w:val="009D4FEA"/>
    <w:rsid w:val="009D6904"/>
    <w:rsid w:val="009E1DC2"/>
    <w:rsid w:val="00A0227F"/>
    <w:rsid w:val="00A03976"/>
    <w:rsid w:val="00A050A4"/>
    <w:rsid w:val="00A144AE"/>
    <w:rsid w:val="00A30AAD"/>
    <w:rsid w:val="00A36CD6"/>
    <w:rsid w:val="00A77B71"/>
    <w:rsid w:val="00AA6AF9"/>
    <w:rsid w:val="00AA6C7F"/>
    <w:rsid w:val="00AB3CEC"/>
    <w:rsid w:val="00AB55F8"/>
    <w:rsid w:val="00AC37C4"/>
    <w:rsid w:val="00AD60F3"/>
    <w:rsid w:val="00B03C4A"/>
    <w:rsid w:val="00B11E97"/>
    <w:rsid w:val="00B1545E"/>
    <w:rsid w:val="00B277DC"/>
    <w:rsid w:val="00B3025C"/>
    <w:rsid w:val="00B30E56"/>
    <w:rsid w:val="00B32980"/>
    <w:rsid w:val="00B52A07"/>
    <w:rsid w:val="00B60171"/>
    <w:rsid w:val="00B626DB"/>
    <w:rsid w:val="00B71471"/>
    <w:rsid w:val="00B756F7"/>
    <w:rsid w:val="00B84190"/>
    <w:rsid w:val="00BA3341"/>
    <w:rsid w:val="00BA67A1"/>
    <w:rsid w:val="00BC1D9B"/>
    <w:rsid w:val="00BC4AB4"/>
    <w:rsid w:val="00BC6305"/>
    <w:rsid w:val="00BD2C7B"/>
    <w:rsid w:val="00C25D54"/>
    <w:rsid w:val="00C34DFA"/>
    <w:rsid w:val="00C520F0"/>
    <w:rsid w:val="00C5481C"/>
    <w:rsid w:val="00C56AFE"/>
    <w:rsid w:val="00C57A70"/>
    <w:rsid w:val="00C96687"/>
    <w:rsid w:val="00CA3DC1"/>
    <w:rsid w:val="00CC3AD4"/>
    <w:rsid w:val="00CC6007"/>
    <w:rsid w:val="00CC6A90"/>
    <w:rsid w:val="00D10F56"/>
    <w:rsid w:val="00D11339"/>
    <w:rsid w:val="00D20C8C"/>
    <w:rsid w:val="00D3715C"/>
    <w:rsid w:val="00D470D0"/>
    <w:rsid w:val="00D7311F"/>
    <w:rsid w:val="00DA2ACE"/>
    <w:rsid w:val="00DB0067"/>
    <w:rsid w:val="00DD647B"/>
    <w:rsid w:val="00DE1AE1"/>
    <w:rsid w:val="00DF41F2"/>
    <w:rsid w:val="00E0168E"/>
    <w:rsid w:val="00E108D2"/>
    <w:rsid w:val="00E24D9A"/>
    <w:rsid w:val="00E4795B"/>
    <w:rsid w:val="00E60A60"/>
    <w:rsid w:val="00E7080C"/>
    <w:rsid w:val="00E768BF"/>
    <w:rsid w:val="00E92918"/>
    <w:rsid w:val="00EF3280"/>
    <w:rsid w:val="00EF3F93"/>
    <w:rsid w:val="00EF505B"/>
    <w:rsid w:val="00F00317"/>
    <w:rsid w:val="00F0645C"/>
    <w:rsid w:val="00F24EA3"/>
    <w:rsid w:val="00F279D0"/>
    <w:rsid w:val="00F408EA"/>
    <w:rsid w:val="00F409FB"/>
    <w:rsid w:val="00F46F83"/>
    <w:rsid w:val="00F51502"/>
    <w:rsid w:val="00F73E0C"/>
    <w:rsid w:val="00F94BAC"/>
    <w:rsid w:val="00F94D10"/>
    <w:rsid w:val="00FA1DD0"/>
    <w:rsid w:val="00FA4A66"/>
    <w:rsid w:val="00FA66F9"/>
    <w:rsid w:val="00FB30C2"/>
    <w:rsid w:val="00FD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99E5C"/>
  <w15:docId w15:val="{37A20D22-58A5-4478-8963-E6C2D1BE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2F1FD5"/>
    <w:pPr>
      <w:keepNext/>
      <w:numPr>
        <w:numId w:val="1"/>
      </w:numPr>
      <w:suppressAutoHyphens/>
      <w:spacing w:line="360" w:lineRule="auto"/>
      <w:jc w:val="center"/>
      <w:outlineLvl w:val="0"/>
    </w:pPr>
    <w:rPr>
      <w:rFonts w:ascii="TimesLT" w:hAnsi="TimesLT"/>
      <w:b/>
      <w:lang w:val="en-GB" w:eastAsia="ar-SA"/>
    </w:rPr>
  </w:style>
  <w:style w:type="paragraph" w:styleId="Antrat2">
    <w:name w:val="heading 2"/>
    <w:basedOn w:val="prastasis"/>
    <w:next w:val="prastasis"/>
    <w:link w:val="Antrat2Diagrama"/>
    <w:qFormat/>
    <w:rsid w:val="002F1FD5"/>
    <w:pPr>
      <w:keepNext/>
      <w:numPr>
        <w:ilvl w:val="1"/>
        <w:numId w:val="1"/>
      </w:numPr>
      <w:suppressAutoHyphens/>
      <w:jc w:val="center"/>
      <w:outlineLvl w:val="1"/>
    </w:pPr>
    <w:rPr>
      <w:rFonts w:ascii="TimesLT" w:hAnsi="TimesLT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457B5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2F1FD5"/>
    <w:rPr>
      <w:rFonts w:ascii="TimesLT" w:hAnsi="TimesLT"/>
      <w:b/>
      <w:lang w:val="en-GB" w:eastAsia="ar-SA"/>
    </w:rPr>
  </w:style>
  <w:style w:type="character" w:customStyle="1" w:styleId="Antrat2Diagrama">
    <w:name w:val="Antraštė 2 Diagrama"/>
    <w:basedOn w:val="Numatytasispastraiposriftas"/>
    <w:link w:val="Antrat2"/>
    <w:rsid w:val="002F1FD5"/>
    <w:rPr>
      <w:rFonts w:ascii="TimesLT" w:hAnsi="TimesLT"/>
      <w:lang w:val="en-GB" w:eastAsia="ar-SA"/>
    </w:rPr>
  </w:style>
  <w:style w:type="paragraph" w:styleId="Debesliotekstas">
    <w:name w:val="Balloon Text"/>
    <w:basedOn w:val="prastasis"/>
    <w:link w:val="DebesliotekstasDiagrama"/>
    <w:semiHidden/>
    <w:unhideWhenUsed/>
    <w:rsid w:val="00EF328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EF3280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444D86"/>
    <w:rPr>
      <w:color w:val="0000FF"/>
      <w:u w:val="single"/>
    </w:rPr>
  </w:style>
  <w:style w:type="paragraph" w:customStyle="1" w:styleId="tajtip">
    <w:name w:val="tajtip"/>
    <w:basedOn w:val="prastasis"/>
    <w:rsid w:val="00444D86"/>
    <w:pPr>
      <w:spacing w:before="100" w:beforeAutospacing="1" w:after="100" w:afterAutospacing="1"/>
    </w:pPr>
    <w:rPr>
      <w:szCs w:val="24"/>
      <w:lang w:eastAsia="lt-LT"/>
    </w:rPr>
  </w:style>
  <w:style w:type="paragraph" w:customStyle="1" w:styleId="n">
    <w:name w:val="n"/>
    <w:basedOn w:val="prastasis"/>
    <w:rsid w:val="00783076"/>
    <w:pPr>
      <w:spacing w:before="100" w:beforeAutospacing="1" w:after="100" w:afterAutospacing="1"/>
    </w:pPr>
    <w:rPr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F0645C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</w:rPr>
  </w:style>
  <w:style w:type="character" w:customStyle="1" w:styleId="PoratDiagrama">
    <w:name w:val="Poraštė Diagrama"/>
    <w:basedOn w:val="Numatytasispastraiposriftas"/>
    <w:link w:val="Porat"/>
    <w:uiPriority w:val="99"/>
    <w:rsid w:val="00F0645C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2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01448-01B9-4D50-8CA6-8964C956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ARNAS ILGAUSKAS</dc:creator>
  <cp:lastModifiedBy>Laima Ivašauskienė</cp:lastModifiedBy>
  <cp:revision>4</cp:revision>
  <cp:lastPrinted>2023-08-04T09:57:00Z</cp:lastPrinted>
  <dcterms:created xsi:type="dcterms:W3CDTF">2024-04-10T12:34:00Z</dcterms:created>
  <dcterms:modified xsi:type="dcterms:W3CDTF">2024-05-02T06:14:00Z</dcterms:modified>
</cp:coreProperties>
</file>