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28" w:type="dxa"/>
          <w:right w:w="28" w:type="dxa"/>
        </w:tblCellMar>
        <w:tblLook w:val="04A0" w:firstRow="1" w:lastRow="0" w:firstColumn="1" w:lastColumn="0" w:noHBand="0" w:noVBand="1"/>
      </w:tblPr>
      <w:tblGrid>
        <w:gridCol w:w="4503"/>
        <w:gridCol w:w="912"/>
        <w:gridCol w:w="1721"/>
        <w:gridCol w:w="490"/>
        <w:gridCol w:w="2041"/>
      </w:tblGrid>
      <w:tr w:rsidR="00BB1CF1" w:rsidRPr="00DB2AC7" w14:paraId="39BC0842" w14:textId="77777777" w:rsidTr="00D3396F">
        <w:trPr>
          <w:cantSplit/>
        </w:trPr>
        <w:tc>
          <w:tcPr>
            <w:tcW w:w="9667" w:type="dxa"/>
            <w:gridSpan w:val="5"/>
          </w:tcPr>
          <w:p w14:paraId="39BC0841" w14:textId="26CE3424" w:rsidR="00BB1CF1" w:rsidRPr="00DB2AC7" w:rsidRDefault="00BB1CF1" w:rsidP="007E2CBD">
            <w:pPr>
              <w:spacing w:after="0" w:line="256" w:lineRule="auto"/>
              <w:rPr>
                <w:rFonts w:ascii="Times New Roman" w:eastAsia="Times New Roman" w:hAnsi="Times New Roman" w:cs="Times New Roman"/>
                <w:sz w:val="24"/>
                <w:szCs w:val="24"/>
                <w:lang w:val="en-US"/>
              </w:rPr>
            </w:pPr>
          </w:p>
        </w:tc>
      </w:tr>
      <w:tr w:rsidR="00BB1CF1" w:rsidRPr="00DB2AC7" w14:paraId="39BC0845" w14:textId="77777777" w:rsidTr="00E11783">
        <w:trPr>
          <w:cantSplit/>
        </w:trPr>
        <w:tc>
          <w:tcPr>
            <w:tcW w:w="9667" w:type="dxa"/>
            <w:gridSpan w:val="5"/>
          </w:tcPr>
          <w:p w14:paraId="39BC0843" w14:textId="77777777" w:rsidR="00BB1CF1" w:rsidRPr="00DB2AC7" w:rsidRDefault="00BB1CF1" w:rsidP="00BB1CF1">
            <w:pPr>
              <w:spacing w:after="0" w:line="256" w:lineRule="auto"/>
              <w:jc w:val="center"/>
              <w:rPr>
                <w:rFonts w:ascii="Times New Roman" w:eastAsia="Times New Roman" w:hAnsi="Times New Roman" w:cs="Times New Roman"/>
                <w:sz w:val="24"/>
                <w:szCs w:val="24"/>
              </w:rPr>
            </w:pPr>
            <w:r w:rsidRPr="00DB2AC7">
              <w:rPr>
                <w:rFonts w:ascii="Times New Roman" w:eastAsia="Times New Roman" w:hAnsi="Times New Roman" w:cs="Times New Roman"/>
                <w:noProof/>
                <w:sz w:val="24"/>
                <w:szCs w:val="24"/>
                <w:lang w:eastAsia="lt-LT"/>
              </w:rPr>
              <w:drawing>
                <wp:inline distT="0" distB="0" distL="0" distR="0" wp14:anchorId="39BC0871" wp14:editId="39BC0872">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rajono nespalvota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39BC0844" w14:textId="77777777" w:rsidR="00BB1CF1" w:rsidRPr="00DB2AC7" w:rsidRDefault="00BB1CF1" w:rsidP="00BB1CF1">
            <w:pPr>
              <w:spacing w:after="0" w:line="256" w:lineRule="auto"/>
              <w:jc w:val="center"/>
              <w:rPr>
                <w:rFonts w:ascii="Times New Roman" w:eastAsia="Times New Roman" w:hAnsi="Times New Roman" w:cs="Times New Roman"/>
                <w:sz w:val="24"/>
                <w:szCs w:val="24"/>
              </w:rPr>
            </w:pPr>
          </w:p>
        </w:tc>
      </w:tr>
      <w:tr w:rsidR="00BB1CF1" w:rsidRPr="00DB2AC7" w14:paraId="39BC0848" w14:textId="77777777" w:rsidTr="00E11783">
        <w:trPr>
          <w:cantSplit/>
        </w:trPr>
        <w:tc>
          <w:tcPr>
            <w:tcW w:w="9667" w:type="dxa"/>
            <w:gridSpan w:val="5"/>
          </w:tcPr>
          <w:p w14:paraId="39BC0846" w14:textId="05B8758A" w:rsidR="00BB1CF1" w:rsidRPr="00DB2AC7" w:rsidRDefault="00BB1CF1" w:rsidP="00E34CBB">
            <w:pPr>
              <w:keepNext/>
              <w:spacing w:after="0" w:line="240" w:lineRule="auto"/>
              <w:jc w:val="center"/>
              <w:outlineLvl w:val="0"/>
              <w:rPr>
                <w:rFonts w:ascii="Times New Roman" w:eastAsia="Times New Roman" w:hAnsi="Times New Roman" w:cs="Times New Roman"/>
                <w:b/>
                <w:sz w:val="24"/>
                <w:szCs w:val="24"/>
              </w:rPr>
            </w:pPr>
            <w:r w:rsidRPr="00DB2AC7">
              <w:rPr>
                <w:rFonts w:ascii="Times New Roman" w:eastAsia="Times New Roman" w:hAnsi="Times New Roman" w:cs="Times New Roman"/>
                <w:b/>
                <w:sz w:val="24"/>
                <w:szCs w:val="24"/>
              </w:rPr>
              <w:t>ALYTAUS RAJONO SAVIVALDYBĖS</w:t>
            </w:r>
            <w:r w:rsidR="00BE5B70">
              <w:rPr>
                <w:rFonts w:ascii="Times New Roman" w:eastAsia="Times New Roman" w:hAnsi="Times New Roman" w:cs="Times New Roman"/>
                <w:b/>
                <w:sz w:val="24"/>
                <w:szCs w:val="24"/>
              </w:rPr>
              <w:t xml:space="preserve"> ADMINISTRACIJOS DIREKTORIUS</w:t>
            </w:r>
          </w:p>
          <w:p w14:paraId="39BC0847" w14:textId="77777777" w:rsidR="00BB1CF1" w:rsidRPr="00DB2AC7" w:rsidRDefault="00BB1CF1" w:rsidP="00BB1CF1">
            <w:pPr>
              <w:spacing w:after="0" w:line="256" w:lineRule="auto"/>
              <w:rPr>
                <w:rFonts w:ascii="Times New Roman" w:eastAsia="Times New Roman" w:hAnsi="Times New Roman" w:cs="Times New Roman"/>
                <w:sz w:val="24"/>
                <w:szCs w:val="24"/>
              </w:rPr>
            </w:pPr>
          </w:p>
        </w:tc>
      </w:tr>
      <w:tr w:rsidR="00BB1CF1" w:rsidRPr="00DB2AC7" w14:paraId="39BC084A" w14:textId="77777777" w:rsidTr="00E11783">
        <w:trPr>
          <w:cantSplit/>
        </w:trPr>
        <w:tc>
          <w:tcPr>
            <w:tcW w:w="9667" w:type="dxa"/>
            <w:gridSpan w:val="5"/>
            <w:hideMark/>
          </w:tcPr>
          <w:p w14:paraId="39BC0849" w14:textId="512CB6E5" w:rsidR="00BB1CF1" w:rsidRPr="00DB2AC7" w:rsidRDefault="00BE5B70" w:rsidP="00BB1CF1">
            <w:pPr>
              <w:keepNext/>
              <w:spacing w:after="0" w:line="240" w:lineRule="auto"/>
              <w:jc w:val="center"/>
              <w:outlineLvl w:val="0"/>
              <w:rPr>
                <w:rFonts w:ascii="Times New Roman" w:eastAsia="Times New Roman" w:hAnsi="Times New Roman" w:cs="Times New Roman"/>
                <w:b/>
                <w:sz w:val="24"/>
                <w:szCs w:val="24"/>
              </w:rPr>
            </w:pPr>
            <w:bookmarkStart w:id="0" w:name="_Hlk136935062"/>
            <w:r>
              <w:rPr>
                <w:rFonts w:ascii="Times New Roman" w:eastAsia="Times New Roman" w:hAnsi="Times New Roman" w:cs="Times New Roman"/>
                <w:b/>
                <w:sz w:val="24"/>
                <w:szCs w:val="24"/>
              </w:rPr>
              <w:t>ĮSAKYMAS</w:t>
            </w:r>
          </w:p>
        </w:tc>
      </w:tr>
      <w:tr w:rsidR="00BB1CF1" w:rsidRPr="00C8683B" w14:paraId="39BC084C" w14:textId="77777777" w:rsidTr="00E11783">
        <w:trPr>
          <w:cantSplit/>
        </w:trPr>
        <w:tc>
          <w:tcPr>
            <w:tcW w:w="9667" w:type="dxa"/>
            <w:gridSpan w:val="5"/>
            <w:hideMark/>
          </w:tcPr>
          <w:p w14:paraId="39BC084B" w14:textId="69B43247" w:rsidR="00BB1CF1" w:rsidRPr="00C8683B" w:rsidRDefault="00B70996" w:rsidP="00413F43">
            <w:pPr>
              <w:keepNext/>
              <w:spacing w:after="0" w:line="240" w:lineRule="auto"/>
              <w:jc w:val="center"/>
              <w:outlineLvl w:val="0"/>
              <w:rPr>
                <w:rFonts w:ascii="Times New Roman" w:eastAsia="Times New Roman" w:hAnsi="Times New Roman" w:cs="Times New Roman"/>
                <w:b/>
                <w:sz w:val="24"/>
                <w:szCs w:val="24"/>
              </w:rPr>
            </w:pPr>
            <w:r w:rsidRPr="00C8683B">
              <w:rPr>
                <w:rFonts w:ascii="Times New Roman" w:eastAsia="Times New Roman" w:hAnsi="Times New Roman" w:cs="Times New Roman"/>
                <w:b/>
                <w:sz w:val="24"/>
                <w:szCs w:val="24"/>
              </w:rPr>
              <w:t xml:space="preserve">DĖL </w:t>
            </w:r>
            <w:r w:rsidR="005D0F6E">
              <w:rPr>
                <w:rFonts w:ascii="Times New Roman" w:eastAsia="Times New Roman" w:hAnsi="Times New Roman" w:cs="Times New Roman"/>
                <w:b/>
                <w:sz w:val="24"/>
                <w:szCs w:val="24"/>
              </w:rPr>
              <w:t>ALYTAUS RAJONO</w:t>
            </w:r>
            <w:r w:rsidR="00C8683B" w:rsidRPr="00C8683B">
              <w:rPr>
                <w:rFonts w:ascii="Times New Roman" w:hAnsi="Times New Roman" w:cs="Times New Roman"/>
                <w:b/>
                <w:bCs/>
                <w:color w:val="000000"/>
                <w:sz w:val="24"/>
                <w:szCs w:val="24"/>
              </w:rPr>
              <w:t xml:space="preserve"> SAVIVALDYBĖS ADMINISTRACIJOS INFORMACIJOS RENGIMO IR (AR) TEIKIMO ASMENIMS SU NEGALIA JŲ PASIRINKTAIS PRIEINAMAIS BENDRAVIMO BŪDAIS TVARKOS APRAŠO PATVIRTINIMO</w:t>
            </w:r>
          </w:p>
        </w:tc>
      </w:tr>
      <w:bookmarkEnd w:id="0"/>
      <w:tr w:rsidR="00BB1CF1" w:rsidRPr="00DB2AC7" w14:paraId="39BC0852" w14:textId="77777777" w:rsidTr="00E11783">
        <w:tc>
          <w:tcPr>
            <w:tcW w:w="4503" w:type="dxa"/>
          </w:tcPr>
          <w:p w14:paraId="39BC084D" w14:textId="77777777" w:rsidR="00BB1CF1" w:rsidRPr="00DB2AC7" w:rsidRDefault="00BB1CF1" w:rsidP="00BB1CF1">
            <w:pPr>
              <w:spacing w:after="0" w:line="256" w:lineRule="auto"/>
              <w:jc w:val="center"/>
              <w:rPr>
                <w:rFonts w:ascii="Times New Roman" w:eastAsia="Times New Roman" w:hAnsi="Times New Roman" w:cs="Times New Roman"/>
                <w:sz w:val="24"/>
                <w:szCs w:val="24"/>
              </w:rPr>
            </w:pPr>
          </w:p>
        </w:tc>
        <w:tc>
          <w:tcPr>
            <w:tcW w:w="912" w:type="dxa"/>
          </w:tcPr>
          <w:p w14:paraId="39BC084E" w14:textId="77777777" w:rsidR="00BB1CF1" w:rsidRPr="00DB2AC7" w:rsidRDefault="00BB1CF1" w:rsidP="00BB1CF1">
            <w:pPr>
              <w:spacing w:after="0" w:line="256" w:lineRule="auto"/>
              <w:jc w:val="right"/>
              <w:rPr>
                <w:rFonts w:ascii="Times New Roman" w:eastAsia="Times New Roman" w:hAnsi="Times New Roman" w:cs="Times New Roman"/>
                <w:sz w:val="24"/>
                <w:szCs w:val="24"/>
              </w:rPr>
            </w:pPr>
          </w:p>
        </w:tc>
        <w:tc>
          <w:tcPr>
            <w:tcW w:w="1721" w:type="dxa"/>
          </w:tcPr>
          <w:p w14:paraId="39BC084F" w14:textId="77777777" w:rsidR="00BB1CF1" w:rsidRPr="00DB2AC7" w:rsidRDefault="00BB1CF1" w:rsidP="00BB1CF1">
            <w:pPr>
              <w:spacing w:after="0" w:line="256" w:lineRule="auto"/>
              <w:jc w:val="center"/>
              <w:rPr>
                <w:rFonts w:ascii="Times New Roman" w:eastAsia="Times New Roman" w:hAnsi="Times New Roman" w:cs="Times New Roman"/>
                <w:sz w:val="24"/>
                <w:szCs w:val="24"/>
              </w:rPr>
            </w:pPr>
          </w:p>
        </w:tc>
        <w:tc>
          <w:tcPr>
            <w:tcW w:w="490" w:type="dxa"/>
          </w:tcPr>
          <w:p w14:paraId="39BC0850" w14:textId="77777777" w:rsidR="00BB1CF1" w:rsidRPr="00DB2AC7" w:rsidRDefault="00BB1CF1" w:rsidP="00BB1CF1">
            <w:pPr>
              <w:spacing w:after="0" w:line="256" w:lineRule="auto"/>
              <w:rPr>
                <w:rFonts w:ascii="Times New Roman" w:eastAsia="Times New Roman" w:hAnsi="Times New Roman" w:cs="Times New Roman"/>
                <w:sz w:val="24"/>
                <w:szCs w:val="24"/>
              </w:rPr>
            </w:pPr>
          </w:p>
        </w:tc>
        <w:tc>
          <w:tcPr>
            <w:tcW w:w="2041" w:type="dxa"/>
          </w:tcPr>
          <w:p w14:paraId="39BC0851" w14:textId="77777777" w:rsidR="00BB1CF1" w:rsidRPr="00DB2AC7" w:rsidRDefault="00BB1CF1" w:rsidP="00BB1CF1">
            <w:pPr>
              <w:spacing w:after="0" w:line="256" w:lineRule="auto"/>
              <w:jc w:val="center"/>
              <w:rPr>
                <w:rFonts w:ascii="Times New Roman" w:eastAsia="Times New Roman" w:hAnsi="Times New Roman" w:cs="Times New Roman"/>
                <w:sz w:val="24"/>
                <w:szCs w:val="24"/>
              </w:rPr>
            </w:pPr>
          </w:p>
        </w:tc>
      </w:tr>
      <w:tr w:rsidR="00BB1CF1" w:rsidRPr="00DB2AC7" w14:paraId="39BC0854" w14:textId="77777777" w:rsidTr="00E11783">
        <w:trPr>
          <w:cantSplit/>
        </w:trPr>
        <w:tc>
          <w:tcPr>
            <w:tcW w:w="9667" w:type="dxa"/>
            <w:gridSpan w:val="5"/>
            <w:hideMark/>
          </w:tcPr>
          <w:p w14:paraId="39BC0853" w14:textId="4BEC0BA5" w:rsidR="00BB1CF1" w:rsidRPr="00DB2AC7" w:rsidRDefault="00C17E00" w:rsidP="007426CD">
            <w:pPr>
              <w:spacing w:after="0" w:line="25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C12866">
              <w:rPr>
                <w:rFonts w:ascii="Times New Roman" w:eastAsia="Times New Roman" w:hAnsi="Times New Roman" w:cs="Times New Roman"/>
                <w:sz w:val="24"/>
                <w:szCs w:val="24"/>
              </w:rPr>
              <w:t>5</w:t>
            </w:r>
            <w:r w:rsidR="0097222E" w:rsidRPr="00DB2AC7">
              <w:rPr>
                <w:rFonts w:ascii="Times New Roman" w:eastAsia="Times New Roman" w:hAnsi="Times New Roman" w:cs="Times New Roman"/>
                <w:sz w:val="24"/>
                <w:szCs w:val="24"/>
              </w:rPr>
              <w:t xml:space="preserve"> m.</w:t>
            </w:r>
            <w:r w:rsidR="00BE5B70">
              <w:rPr>
                <w:rFonts w:ascii="Times New Roman" w:eastAsia="Times New Roman" w:hAnsi="Times New Roman" w:cs="Times New Roman"/>
                <w:sz w:val="24"/>
                <w:szCs w:val="24"/>
              </w:rPr>
              <w:t xml:space="preserve"> </w:t>
            </w:r>
            <w:r w:rsidR="00C12866">
              <w:rPr>
                <w:rFonts w:ascii="Times New Roman" w:eastAsia="Times New Roman" w:hAnsi="Times New Roman" w:cs="Times New Roman"/>
                <w:sz w:val="24"/>
                <w:szCs w:val="24"/>
              </w:rPr>
              <w:t xml:space="preserve">balandžio       </w:t>
            </w:r>
            <w:r w:rsidR="00BB1CF1" w:rsidRPr="00DB2AC7">
              <w:rPr>
                <w:rFonts w:ascii="Times New Roman" w:eastAsia="Times New Roman" w:hAnsi="Times New Roman" w:cs="Times New Roman"/>
                <w:sz w:val="24"/>
                <w:szCs w:val="24"/>
              </w:rPr>
              <w:t xml:space="preserve"> d. Nr.</w:t>
            </w:r>
            <w:r w:rsidR="00BE5B70">
              <w:rPr>
                <w:rFonts w:ascii="Times New Roman" w:eastAsia="Times New Roman" w:hAnsi="Times New Roman" w:cs="Times New Roman"/>
                <w:sz w:val="24"/>
                <w:szCs w:val="24"/>
              </w:rPr>
              <w:t xml:space="preserve"> D1</w:t>
            </w:r>
            <w:r w:rsidR="005420C8">
              <w:rPr>
                <w:rFonts w:ascii="Times New Roman" w:eastAsia="Times New Roman" w:hAnsi="Times New Roman" w:cs="Times New Roman"/>
                <w:sz w:val="24"/>
                <w:szCs w:val="24"/>
              </w:rPr>
              <w:t>-</w:t>
            </w:r>
          </w:p>
        </w:tc>
      </w:tr>
      <w:tr w:rsidR="00BB1CF1" w:rsidRPr="00DB2AC7" w14:paraId="39BC0856" w14:textId="77777777" w:rsidTr="00E11783">
        <w:trPr>
          <w:cantSplit/>
        </w:trPr>
        <w:tc>
          <w:tcPr>
            <w:tcW w:w="9667" w:type="dxa"/>
            <w:gridSpan w:val="5"/>
            <w:hideMark/>
          </w:tcPr>
          <w:p w14:paraId="39BC0855" w14:textId="77777777" w:rsidR="00BB1CF1" w:rsidRPr="00DB2AC7" w:rsidRDefault="00BB1CF1" w:rsidP="00BB1CF1">
            <w:pPr>
              <w:keepNext/>
              <w:spacing w:after="0" w:line="256" w:lineRule="auto"/>
              <w:jc w:val="center"/>
              <w:outlineLvl w:val="1"/>
              <w:rPr>
                <w:rFonts w:ascii="Times New Roman" w:eastAsia="Times New Roman" w:hAnsi="Times New Roman" w:cs="Times New Roman"/>
                <w:sz w:val="24"/>
                <w:szCs w:val="24"/>
              </w:rPr>
            </w:pPr>
            <w:r w:rsidRPr="00DB2AC7">
              <w:rPr>
                <w:rFonts w:ascii="Times New Roman" w:eastAsia="Times New Roman" w:hAnsi="Times New Roman" w:cs="Times New Roman"/>
                <w:sz w:val="24"/>
                <w:szCs w:val="24"/>
              </w:rPr>
              <w:t>Alytus</w:t>
            </w:r>
          </w:p>
        </w:tc>
      </w:tr>
    </w:tbl>
    <w:p w14:paraId="39BC0857" w14:textId="77777777" w:rsidR="00BB1CF1" w:rsidRPr="00DB2AC7" w:rsidRDefault="00BB1CF1" w:rsidP="00BB1CF1">
      <w:pPr>
        <w:spacing w:after="0" w:line="240" w:lineRule="auto"/>
        <w:jc w:val="both"/>
        <w:rPr>
          <w:rFonts w:ascii="Times New Roman" w:eastAsia="Times New Roman" w:hAnsi="Times New Roman" w:cs="Times New Roman"/>
          <w:sz w:val="24"/>
          <w:szCs w:val="24"/>
        </w:rPr>
      </w:pPr>
    </w:p>
    <w:p w14:paraId="39BC0858" w14:textId="77777777" w:rsidR="00BB1CF1" w:rsidRPr="00DB2AC7" w:rsidRDefault="00BB1CF1" w:rsidP="00BB1CF1">
      <w:pPr>
        <w:spacing w:after="0" w:line="240" w:lineRule="auto"/>
        <w:jc w:val="both"/>
        <w:rPr>
          <w:rFonts w:ascii="Times New Roman" w:eastAsia="Times New Roman" w:hAnsi="Times New Roman" w:cs="Times New Roman"/>
          <w:sz w:val="24"/>
          <w:szCs w:val="24"/>
        </w:rPr>
      </w:pPr>
    </w:p>
    <w:p w14:paraId="498F4A4B" w14:textId="56AB998A" w:rsidR="00C12866" w:rsidRPr="00A4508B" w:rsidRDefault="00C12866" w:rsidP="000F4590">
      <w:pPr>
        <w:spacing w:after="0" w:line="240" w:lineRule="auto"/>
        <w:ind w:firstLine="709"/>
        <w:jc w:val="both"/>
        <w:rPr>
          <w:rFonts w:ascii="Times New Roman" w:hAnsi="Times New Roman" w:cs="Times New Roman"/>
          <w:color w:val="000000"/>
          <w:sz w:val="24"/>
          <w:szCs w:val="24"/>
        </w:rPr>
      </w:pPr>
      <w:r w:rsidRPr="00A4508B">
        <w:rPr>
          <w:rFonts w:ascii="Times New Roman" w:hAnsi="Times New Roman" w:cs="Times New Roman"/>
          <w:color w:val="000000"/>
          <w:sz w:val="24"/>
          <w:szCs w:val="24"/>
        </w:rPr>
        <w:t>Vadovaudamasis Lietuvos Respublikos vietos savivaldos įstatymo 34 straipsnio 6 dalies 2 punktu, Lietuvos Respublikos socialinės apsaugos ir darbo ministro 2023 m. lapkričio 23 d. įsakymo Nr. A1-784 „Dėl Informacijos teikimo asmenims su negalia jų pasirinktais prieinamais bendravimo būdais rekomendacijų patvirtinimo“ 2.1</w:t>
      </w:r>
      <w:r w:rsidR="00987E79">
        <w:rPr>
          <w:rFonts w:ascii="Times New Roman" w:hAnsi="Times New Roman" w:cs="Times New Roman"/>
          <w:color w:val="000000"/>
          <w:sz w:val="24"/>
          <w:szCs w:val="24"/>
        </w:rPr>
        <w:t>.1</w:t>
      </w:r>
      <w:r w:rsidRPr="00A4508B">
        <w:rPr>
          <w:rFonts w:ascii="Times New Roman" w:hAnsi="Times New Roman" w:cs="Times New Roman"/>
          <w:color w:val="000000"/>
          <w:sz w:val="24"/>
          <w:szCs w:val="24"/>
        </w:rPr>
        <w:t xml:space="preserve"> papunkči</w:t>
      </w:r>
      <w:r w:rsidR="00913330">
        <w:rPr>
          <w:rFonts w:ascii="Times New Roman" w:hAnsi="Times New Roman" w:cs="Times New Roman"/>
          <w:color w:val="000000"/>
          <w:sz w:val="24"/>
          <w:szCs w:val="24"/>
        </w:rPr>
        <w:t>u</w:t>
      </w:r>
      <w:r w:rsidRPr="00A4508B">
        <w:rPr>
          <w:rFonts w:ascii="Times New Roman" w:hAnsi="Times New Roman" w:cs="Times New Roman"/>
          <w:color w:val="000000"/>
          <w:sz w:val="24"/>
          <w:szCs w:val="24"/>
        </w:rPr>
        <w:t>:</w:t>
      </w:r>
    </w:p>
    <w:p w14:paraId="35BF5D34" w14:textId="1FE41E8C" w:rsidR="00C12866" w:rsidRPr="00A4508B" w:rsidRDefault="00C12866" w:rsidP="00F97EAE">
      <w:pPr>
        <w:overflowPunct w:val="0"/>
        <w:spacing w:after="0" w:line="240" w:lineRule="auto"/>
        <w:ind w:firstLine="709"/>
        <w:jc w:val="both"/>
        <w:textAlignment w:val="baseline"/>
        <w:rPr>
          <w:rFonts w:ascii="Times New Roman" w:hAnsi="Times New Roman" w:cs="Times New Roman"/>
          <w:sz w:val="24"/>
          <w:szCs w:val="24"/>
        </w:rPr>
      </w:pPr>
      <w:r w:rsidRPr="00A4508B">
        <w:rPr>
          <w:rFonts w:ascii="Times New Roman" w:hAnsi="Times New Roman" w:cs="Times New Roman"/>
          <w:sz w:val="24"/>
          <w:szCs w:val="24"/>
        </w:rPr>
        <w:t xml:space="preserve">1. </w:t>
      </w:r>
      <w:r w:rsidRPr="008C23D3">
        <w:rPr>
          <w:rFonts w:ascii="Times New Roman" w:hAnsi="Times New Roman" w:cs="Times New Roman"/>
          <w:spacing w:val="20"/>
          <w:sz w:val="24"/>
          <w:szCs w:val="24"/>
        </w:rPr>
        <w:t>Tvirtinu</w:t>
      </w:r>
      <w:r w:rsidRPr="00A4508B">
        <w:rPr>
          <w:rFonts w:ascii="Times New Roman" w:hAnsi="Times New Roman" w:cs="Times New Roman"/>
          <w:sz w:val="24"/>
          <w:szCs w:val="24"/>
        </w:rPr>
        <w:t xml:space="preserve"> Alytaus rajono savivaldybės administracijos informacijos rengimo ir (ar) teikimo asmenims su negalia jų pasirinktais prieinamais bendravimo būdais tvarkos aprašą (toliau – Aprašas) (pridedama).</w:t>
      </w:r>
    </w:p>
    <w:p w14:paraId="1B1AFC3D" w14:textId="152A4D40" w:rsidR="005C15C9" w:rsidRDefault="005C15C9" w:rsidP="005C15C9">
      <w:pPr>
        <w:spacing w:after="0" w:line="240" w:lineRule="auto"/>
        <w:ind w:firstLine="709"/>
        <w:jc w:val="both"/>
        <w:rPr>
          <w:rFonts w:ascii="Times New Roman" w:hAnsi="Times New Roman" w:cs="Times New Roman"/>
          <w:sz w:val="24"/>
          <w:szCs w:val="24"/>
        </w:rPr>
      </w:pPr>
      <w:r w:rsidRPr="005C15C9">
        <w:rPr>
          <w:rFonts w:ascii="Times New Roman" w:hAnsi="Times New Roman" w:cs="Times New Roman"/>
          <w:sz w:val="24"/>
          <w:szCs w:val="24"/>
        </w:rPr>
        <w:t xml:space="preserve">2. </w:t>
      </w:r>
      <w:r w:rsidRPr="008C23D3">
        <w:rPr>
          <w:rFonts w:ascii="Times New Roman" w:hAnsi="Times New Roman" w:cs="Times New Roman"/>
          <w:spacing w:val="20"/>
          <w:sz w:val="24"/>
          <w:szCs w:val="24"/>
        </w:rPr>
        <w:t>Skiriu</w:t>
      </w:r>
      <w:r w:rsidRPr="005C15C9">
        <w:rPr>
          <w:rFonts w:ascii="Times New Roman" w:hAnsi="Times New Roman" w:cs="Times New Roman"/>
          <w:sz w:val="24"/>
          <w:szCs w:val="24"/>
        </w:rPr>
        <w:t>:</w:t>
      </w:r>
    </w:p>
    <w:p w14:paraId="3A10A611" w14:textId="5D681C94" w:rsidR="005C15C9" w:rsidRPr="005C15C9" w:rsidRDefault="005C15C9" w:rsidP="005C15C9">
      <w:pPr>
        <w:spacing w:after="0" w:line="240" w:lineRule="auto"/>
        <w:ind w:firstLine="709"/>
        <w:jc w:val="both"/>
        <w:rPr>
          <w:rFonts w:ascii="Times New Roman" w:hAnsi="Times New Roman" w:cs="Times New Roman"/>
          <w:sz w:val="24"/>
          <w:szCs w:val="24"/>
        </w:rPr>
      </w:pPr>
      <w:r w:rsidRPr="005C15C9">
        <w:rPr>
          <w:rFonts w:ascii="Times New Roman" w:hAnsi="Times New Roman" w:cs="Times New Roman"/>
          <w:sz w:val="24"/>
          <w:szCs w:val="24"/>
        </w:rPr>
        <w:t xml:space="preserve">2.1. </w:t>
      </w:r>
      <w:r w:rsidR="004E3CD7">
        <w:rPr>
          <w:rFonts w:ascii="Times New Roman" w:hAnsi="Times New Roman" w:cs="Times New Roman"/>
          <w:sz w:val="24"/>
          <w:szCs w:val="24"/>
        </w:rPr>
        <w:t>Alytaus</w:t>
      </w:r>
      <w:r w:rsidRPr="005C15C9">
        <w:rPr>
          <w:rFonts w:ascii="Times New Roman" w:hAnsi="Times New Roman" w:cs="Times New Roman"/>
          <w:sz w:val="24"/>
          <w:szCs w:val="24"/>
        </w:rPr>
        <w:t xml:space="preserve"> rajono savivaldybės administracijos Socialinės paramos skyr</w:t>
      </w:r>
      <w:r w:rsidR="004E3CD7">
        <w:rPr>
          <w:rFonts w:ascii="Times New Roman" w:hAnsi="Times New Roman" w:cs="Times New Roman"/>
          <w:sz w:val="24"/>
          <w:szCs w:val="24"/>
        </w:rPr>
        <w:t>ių</w:t>
      </w:r>
      <w:r w:rsidRPr="005C15C9">
        <w:rPr>
          <w:rFonts w:ascii="Times New Roman" w:hAnsi="Times New Roman" w:cs="Times New Roman"/>
          <w:sz w:val="24"/>
          <w:szCs w:val="24"/>
        </w:rPr>
        <w:t xml:space="preserve"> atsaking</w:t>
      </w:r>
      <w:r w:rsidR="004E3CD7">
        <w:rPr>
          <w:rFonts w:ascii="Times New Roman" w:hAnsi="Times New Roman" w:cs="Times New Roman"/>
          <w:sz w:val="24"/>
          <w:szCs w:val="24"/>
        </w:rPr>
        <w:t>u</w:t>
      </w:r>
      <w:r w:rsidRPr="005C15C9">
        <w:rPr>
          <w:rFonts w:ascii="Times New Roman" w:hAnsi="Times New Roman" w:cs="Times New Roman"/>
          <w:sz w:val="24"/>
          <w:szCs w:val="24"/>
        </w:rPr>
        <w:t xml:space="preserve"> už Aprašo koordinavimą;</w:t>
      </w:r>
    </w:p>
    <w:p w14:paraId="29D31F89" w14:textId="4AFB110C" w:rsidR="005C15C9" w:rsidRPr="005C15C9" w:rsidRDefault="005C15C9" w:rsidP="005C15C9">
      <w:pPr>
        <w:spacing w:after="0" w:line="240" w:lineRule="auto"/>
        <w:ind w:firstLine="709"/>
        <w:jc w:val="both"/>
        <w:rPr>
          <w:rFonts w:ascii="Times New Roman" w:hAnsi="Times New Roman" w:cs="Times New Roman"/>
          <w:sz w:val="24"/>
          <w:szCs w:val="24"/>
        </w:rPr>
      </w:pPr>
      <w:r w:rsidRPr="005C15C9">
        <w:rPr>
          <w:rFonts w:ascii="Times New Roman" w:hAnsi="Times New Roman" w:cs="Times New Roman"/>
          <w:sz w:val="24"/>
          <w:szCs w:val="24"/>
        </w:rPr>
        <w:t xml:space="preserve">2.2. </w:t>
      </w:r>
      <w:r w:rsidR="00E0400B">
        <w:rPr>
          <w:rFonts w:ascii="Times New Roman" w:hAnsi="Times New Roman" w:cs="Times New Roman"/>
          <w:sz w:val="24"/>
          <w:szCs w:val="24"/>
        </w:rPr>
        <w:t>Alytaus</w:t>
      </w:r>
      <w:r w:rsidRPr="005C15C9">
        <w:rPr>
          <w:rFonts w:ascii="Times New Roman" w:hAnsi="Times New Roman" w:cs="Times New Roman"/>
          <w:sz w:val="24"/>
          <w:szCs w:val="24"/>
        </w:rPr>
        <w:t xml:space="preserve"> rajono savivaldybės administracijos </w:t>
      </w:r>
      <w:r w:rsidR="00E0400B">
        <w:rPr>
          <w:rFonts w:ascii="Times New Roman" w:hAnsi="Times New Roman" w:cs="Times New Roman"/>
          <w:sz w:val="24"/>
          <w:szCs w:val="24"/>
        </w:rPr>
        <w:t>Komunikacijos</w:t>
      </w:r>
      <w:r w:rsidRPr="005C15C9">
        <w:rPr>
          <w:rFonts w:ascii="Times New Roman" w:hAnsi="Times New Roman" w:cs="Times New Roman"/>
          <w:sz w:val="24"/>
          <w:szCs w:val="24"/>
        </w:rPr>
        <w:t xml:space="preserve"> skyrių atsakingu už nekintamos viešos informacijos skelbimą </w:t>
      </w:r>
      <w:r w:rsidR="00D26556">
        <w:rPr>
          <w:rFonts w:ascii="Times New Roman" w:hAnsi="Times New Roman" w:cs="Times New Roman"/>
          <w:sz w:val="24"/>
          <w:szCs w:val="24"/>
        </w:rPr>
        <w:t>Alytaus</w:t>
      </w:r>
      <w:r w:rsidRPr="005C15C9">
        <w:rPr>
          <w:rFonts w:ascii="Times New Roman" w:hAnsi="Times New Roman" w:cs="Times New Roman"/>
          <w:sz w:val="24"/>
          <w:szCs w:val="24"/>
        </w:rPr>
        <w:t xml:space="preserve"> rajono savivaldybės interneto svetainėje</w:t>
      </w:r>
      <w:r w:rsidR="00360149">
        <w:rPr>
          <w:rFonts w:ascii="Times New Roman" w:hAnsi="Times New Roman" w:cs="Times New Roman"/>
          <w:sz w:val="24"/>
          <w:szCs w:val="24"/>
        </w:rPr>
        <w:t>,</w:t>
      </w:r>
      <w:r w:rsidR="00360149" w:rsidRPr="00360149">
        <w:t xml:space="preserve"> </w:t>
      </w:r>
      <w:r w:rsidR="00360149" w:rsidRPr="00360149">
        <w:rPr>
          <w:rFonts w:ascii="Times New Roman" w:hAnsi="Times New Roman" w:cs="Times New Roman"/>
          <w:sz w:val="24"/>
          <w:szCs w:val="24"/>
        </w:rPr>
        <w:t xml:space="preserve">pagal </w:t>
      </w:r>
      <w:r w:rsidR="00607DB6">
        <w:rPr>
          <w:rFonts w:ascii="Times New Roman" w:hAnsi="Times New Roman" w:cs="Times New Roman"/>
          <w:sz w:val="24"/>
          <w:szCs w:val="24"/>
        </w:rPr>
        <w:t>Alytaus rajono</w:t>
      </w:r>
      <w:r w:rsidR="00360149" w:rsidRPr="00360149">
        <w:rPr>
          <w:rFonts w:ascii="Times New Roman" w:hAnsi="Times New Roman" w:cs="Times New Roman"/>
          <w:sz w:val="24"/>
          <w:szCs w:val="24"/>
        </w:rPr>
        <w:t xml:space="preserve"> savivaldybės administracijos struktūrinių padalinių ir darbuotojų, nepriklausančių struktūriniams padaliniams, pateiktą informaciją</w:t>
      </w:r>
      <w:r w:rsidR="00607DB6">
        <w:rPr>
          <w:rFonts w:ascii="Times New Roman" w:hAnsi="Times New Roman" w:cs="Times New Roman"/>
          <w:sz w:val="24"/>
          <w:szCs w:val="24"/>
        </w:rPr>
        <w:t>.</w:t>
      </w:r>
    </w:p>
    <w:p w14:paraId="1FB87E6A" w14:textId="2CEB9E75" w:rsidR="005C15C9" w:rsidRPr="005C15C9" w:rsidRDefault="005C15C9" w:rsidP="005C15C9">
      <w:pPr>
        <w:spacing w:after="0" w:line="240" w:lineRule="auto"/>
        <w:ind w:firstLine="709"/>
        <w:jc w:val="both"/>
        <w:rPr>
          <w:rFonts w:ascii="Times New Roman" w:hAnsi="Times New Roman" w:cs="Times New Roman"/>
          <w:sz w:val="24"/>
          <w:szCs w:val="24"/>
        </w:rPr>
      </w:pPr>
      <w:r w:rsidRPr="005C15C9">
        <w:rPr>
          <w:rFonts w:ascii="Times New Roman" w:hAnsi="Times New Roman" w:cs="Times New Roman"/>
          <w:sz w:val="24"/>
          <w:szCs w:val="24"/>
        </w:rPr>
        <w:t xml:space="preserve">3. </w:t>
      </w:r>
      <w:r w:rsidRPr="006B2ED3">
        <w:rPr>
          <w:rFonts w:ascii="Times New Roman" w:hAnsi="Times New Roman" w:cs="Times New Roman"/>
          <w:spacing w:val="20"/>
          <w:sz w:val="24"/>
          <w:szCs w:val="24"/>
        </w:rPr>
        <w:t>Įpareigoju</w:t>
      </w:r>
      <w:r w:rsidRPr="005C15C9">
        <w:rPr>
          <w:rFonts w:ascii="Times New Roman" w:hAnsi="Times New Roman" w:cs="Times New Roman"/>
          <w:sz w:val="24"/>
          <w:szCs w:val="24"/>
        </w:rPr>
        <w:t xml:space="preserve"> </w:t>
      </w:r>
      <w:r w:rsidR="006B2ED3">
        <w:rPr>
          <w:rFonts w:ascii="Times New Roman" w:hAnsi="Times New Roman" w:cs="Times New Roman"/>
          <w:sz w:val="24"/>
          <w:szCs w:val="24"/>
        </w:rPr>
        <w:t xml:space="preserve">Alytaus </w:t>
      </w:r>
      <w:r w:rsidRPr="005C15C9">
        <w:rPr>
          <w:rFonts w:ascii="Times New Roman" w:hAnsi="Times New Roman" w:cs="Times New Roman"/>
          <w:sz w:val="24"/>
          <w:szCs w:val="24"/>
        </w:rPr>
        <w:t>rajono savivaldybės administracijos padalinių vadovus ir darbuotojus, neįeinančius į padalinius, užtikrinti, kad, rengiant ir teikiant informaciją asmenims su negalia (įskaitant internetu teikiamas paslaugas) bei organizuojant bendros paskirties renginius (mokymus, susirinkimus, diskusijas ir kt.), būtų vadovaujamasi Aprašu.</w:t>
      </w:r>
    </w:p>
    <w:p w14:paraId="5B55AFFF" w14:textId="0EB262FA" w:rsidR="005C15C9" w:rsidRPr="005C15C9" w:rsidRDefault="005C15C9" w:rsidP="005C15C9">
      <w:pPr>
        <w:spacing w:after="0" w:line="240" w:lineRule="auto"/>
        <w:ind w:firstLine="709"/>
        <w:jc w:val="both"/>
        <w:rPr>
          <w:rFonts w:ascii="Times New Roman" w:hAnsi="Times New Roman" w:cs="Times New Roman"/>
          <w:sz w:val="24"/>
          <w:szCs w:val="24"/>
        </w:rPr>
      </w:pPr>
      <w:r w:rsidRPr="005C15C9">
        <w:rPr>
          <w:rFonts w:ascii="Times New Roman" w:hAnsi="Times New Roman" w:cs="Times New Roman"/>
          <w:sz w:val="24"/>
          <w:szCs w:val="24"/>
        </w:rPr>
        <w:t xml:space="preserve">4. </w:t>
      </w:r>
      <w:r w:rsidRPr="009C1843">
        <w:rPr>
          <w:rFonts w:ascii="Times New Roman" w:hAnsi="Times New Roman" w:cs="Times New Roman"/>
          <w:spacing w:val="20"/>
          <w:sz w:val="24"/>
          <w:szCs w:val="24"/>
        </w:rPr>
        <w:t>Pavedu</w:t>
      </w:r>
      <w:r w:rsidRPr="005C15C9">
        <w:rPr>
          <w:rFonts w:ascii="Times New Roman" w:hAnsi="Times New Roman" w:cs="Times New Roman"/>
          <w:sz w:val="24"/>
          <w:szCs w:val="24"/>
        </w:rPr>
        <w:t xml:space="preserve"> </w:t>
      </w:r>
      <w:r w:rsidR="009C1843">
        <w:rPr>
          <w:rFonts w:ascii="Times New Roman" w:hAnsi="Times New Roman" w:cs="Times New Roman"/>
          <w:sz w:val="24"/>
          <w:szCs w:val="24"/>
        </w:rPr>
        <w:t xml:space="preserve">Alytaus </w:t>
      </w:r>
      <w:r w:rsidRPr="005C15C9">
        <w:rPr>
          <w:rFonts w:ascii="Times New Roman" w:hAnsi="Times New Roman" w:cs="Times New Roman"/>
          <w:sz w:val="24"/>
          <w:szCs w:val="24"/>
        </w:rPr>
        <w:t xml:space="preserve">rajono savivaldybės administracijos </w:t>
      </w:r>
      <w:r w:rsidR="00C326B1">
        <w:rPr>
          <w:rFonts w:ascii="Times New Roman" w:hAnsi="Times New Roman" w:cs="Times New Roman"/>
          <w:sz w:val="24"/>
          <w:szCs w:val="24"/>
        </w:rPr>
        <w:t xml:space="preserve">Teisės, </w:t>
      </w:r>
      <w:r w:rsidR="00AA46D9">
        <w:rPr>
          <w:rFonts w:ascii="Times New Roman" w:hAnsi="Times New Roman" w:cs="Times New Roman"/>
          <w:sz w:val="24"/>
          <w:szCs w:val="24"/>
        </w:rPr>
        <w:t>civilinės metrikacijos ir vidaus administravimo</w:t>
      </w:r>
      <w:r w:rsidR="00297D04">
        <w:rPr>
          <w:rFonts w:ascii="Times New Roman" w:hAnsi="Times New Roman" w:cs="Times New Roman"/>
          <w:sz w:val="24"/>
          <w:szCs w:val="24"/>
        </w:rPr>
        <w:t xml:space="preserve"> skyri</w:t>
      </w:r>
      <w:r w:rsidR="00987E79">
        <w:rPr>
          <w:rFonts w:ascii="Times New Roman" w:hAnsi="Times New Roman" w:cs="Times New Roman"/>
          <w:sz w:val="24"/>
          <w:szCs w:val="24"/>
        </w:rPr>
        <w:t>ui</w:t>
      </w:r>
      <w:r w:rsidRPr="005C15C9">
        <w:rPr>
          <w:rFonts w:ascii="Times New Roman" w:hAnsi="Times New Roman" w:cs="Times New Roman"/>
          <w:sz w:val="24"/>
          <w:szCs w:val="24"/>
        </w:rPr>
        <w:t xml:space="preserve"> </w:t>
      </w:r>
      <w:r w:rsidR="00350771" w:rsidRPr="00350771">
        <w:rPr>
          <w:rFonts w:ascii="Times New Roman" w:hAnsi="Times New Roman" w:cs="Times New Roman"/>
          <w:sz w:val="24"/>
          <w:szCs w:val="24"/>
        </w:rPr>
        <w:t xml:space="preserve">per Dokumentų valdymo sistemą </w:t>
      </w:r>
      <w:proofErr w:type="spellStart"/>
      <w:r w:rsidR="00350771" w:rsidRPr="007E2CBD">
        <w:rPr>
          <w:rFonts w:ascii="Times New Roman" w:hAnsi="Times New Roman" w:cs="Times New Roman"/>
          <w:i/>
          <w:iCs/>
          <w:sz w:val="24"/>
          <w:szCs w:val="24"/>
        </w:rPr>
        <w:t>D</w:t>
      </w:r>
      <w:r w:rsidR="00E12E98" w:rsidRPr="007E2CBD">
        <w:rPr>
          <w:rFonts w:ascii="Times New Roman" w:hAnsi="Times New Roman" w:cs="Times New Roman"/>
          <w:i/>
          <w:iCs/>
          <w:sz w:val="24"/>
          <w:szCs w:val="24"/>
        </w:rPr>
        <w:t>oc</w:t>
      </w:r>
      <w:proofErr w:type="spellEnd"/>
      <w:r w:rsidR="00412A2F" w:rsidRPr="007E2CBD">
        <w:rPr>
          <w:rFonts w:ascii="Times New Roman" w:hAnsi="Times New Roman" w:cs="Times New Roman"/>
          <w:i/>
          <w:iCs/>
          <w:sz w:val="24"/>
          <w:szCs w:val="24"/>
        </w:rPr>
        <w:t xml:space="preserve"> </w:t>
      </w:r>
      <w:proofErr w:type="spellStart"/>
      <w:r w:rsidR="00E12E98" w:rsidRPr="007E2CBD">
        <w:rPr>
          <w:rFonts w:ascii="Times New Roman" w:hAnsi="Times New Roman" w:cs="Times New Roman"/>
          <w:i/>
          <w:iCs/>
          <w:sz w:val="24"/>
          <w:szCs w:val="24"/>
        </w:rPr>
        <w:t>Logix</w:t>
      </w:r>
      <w:proofErr w:type="spellEnd"/>
      <w:r w:rsidR="00350771" w:rsidRPr="00350771">
        <w:rPr>
          <w:rFonts w:ascii="Times New Roman" w:hAnsi="Times New Roman" w:cs="Times New Roman"/>
          <w:sz w:val="24"/>
          <w:szCs w:val="24"/>
        </w:rPr>
        <w:t xml:space="preserve"> </w:t>
      </w:r>
      <w:r w:rsidRPr="005C15C9">
        <w:rPr>
          <w:rFonts w:ascii="Times New Roman" w:hAnsi="Times New Roman" w:cs="Times New Roman"/>
          <w:sz w:val="24"/>
          <w:szCs w:val="24"/>
        </w:rPr>
        <w:t xml:space="preserve">su šiuo įsakymu supažindinti </w:t>
      </w:r>
      <w:r w:rsidR="00297D04">
        <w:rPr>
          <w:rFonts w:ascii="Times New Roman" w:hAnsi="Times New Roman" w:cs="Times New Roman"/>
          <w:sz w:val="24"/>
          <w:szCs w:val="24"/>
        </w:rPr>
        <w:t>Alytaus</w:t>
      </w:r>
      <w:r w:rsidRPr="005C15C9">
        <w:rPr>
          <w:rFonts w:ascii="Times New Roman" w:hAnsi="Times New Roman" w:cs="Times New Roman"/>
          <w:sz w:val="24"/>
          <w:szCs w:val="24"/>
        </w:rPr>
        <w:t xml:space="preserve"> rajono savivaldybės administracijos padalinių vadovus ir į padalinius neįeinančius darbuotojus.</w:t>
      </w:r>
    </w:p>
    <w:p w14:paraId="69D65CD4" w14:textId="77777777" w:rsidR="002517BA" w:rsidRDefault="005C15C9" w:rsidP="005C15C9">
      <w:pPr>
        <w:spacing w:after="0" w:line="240" w:lineRule="auto"/>
        <w:ind w:firstLine="709"/>
        <w:jc w:val="both"/>
        <w:rPr>
          <w:rFonts w:ascii="Times New Roman" w:eastAsia="Times New Roman" w:hAnsi="Times New Roman" w:cs="Times New Roman"/>
          <w:sz w:val="24"/>
          <w:szCs w:val="24"/>
        </w:rPr>
      </w:pPr>
      <w:r w:rsidRPr="005C15C9">
        <w:rPr>
          <w:rFonts w:ascii="Times New Roman" w:hAnsi="Times New Roman" w:cs="Times New Roman"/>
          <w:sz w:val="24"/>
          <w:szCs w:val="24"/>
        </w:rPr>
        <w:t xml:space="preserve">5. </w:t>
      </w:r>
      <w:r w:rsidRPr="00812E6B">
        <w:rPr>
          <w:rFonts w:ascii="Times New Roman" w:hAnsi="Times New Roman" w:cs="Times New Roman"/>
          <w:spacing w:val="20"/>
          <w:sz w:val="24"/>
          <w:szCs w:val="24"/>
        </w:rPr>
        <w:t>Nurod</w:t>
      </w:r>
      <w:r w:rsidR="00812E6B" w:rsidRPr="00812E6B">
        <w:rPr>
          <w:rFonts w:ascii="Times New Roman" w:hAnsi="Times New Roman" w:cs="Times New Roman"/>
          <w:spacing w:val="20"/>
          <w:sz w:val="24"/>
          <w:szCs w:val="24"/>
        </w:rPr>
        <w:t>a</w:t>
      </w:r>
      <w:r w:rsidRPr="00812E6B">
        <w:rPr>
          <w:rFonts w:ascii="Times New Roman" w:hAnsi="Times New Roman" w:cs="Times New Roman"/>
          <w:spacing w:val="20"/>
          <w:sz w:val="24"/>
          <w:szCs w:val="24"/>
        </w:rPr>
        <w:t>u</w:t>
      </w:r>
      <w:r w:rsidRPr="005C15C9">
        <w:rPr>
          <w:rFonts w:ascii="Times New Roman" w:hAnsi="Times New Roman" w:cs="Times New Roman"/>
          <w:sz w:val="24"/>
          <w:szCs w:val="24"/>
        </w:rPr>
        <w:t xml:space="preserve"> šį įsakymą paskelbti Teisės aktų registre ir Savivaldybės interneto svetainėje.</w:t>
      </w:r>
      <w:r w:rsidRPr="005C15C9">
        <w:rPr>
          <w:rFonts w:ascii="Times New Roman" w:eastAsia="Times New Roman" w:hAnsi="Times New Roman" w:cs="Times New Roman"/>
          <w:sz w:val="24"/>
          <w:szCs w:val="24"/>
        </w:rPr>
        <w:t xml:space="preserve"> </w:t>
      </w:r>
    </w:p>
    <w:p w14:paraId="15F3E18D" w14:textId="0D344F32" w:rsidR="007424FD" w:rsidRPr="00A4508B" w:rsidRDefault="00935A9B" w:rsidP="005C15C9">
      <w:pPr>
        <w:spacing w:after="0" w:line="240" w:lineRule="auto"/>
        <w:ind w:firstLine="709"/>
        <w:jc w:val="both"/>
        <w:rPr>
          <w:rFonts w:ascii="Times New Roman" w:hAnsi="Times New Roman" w:cs="Times New Roman"/>
          <w:sz w:val="24"/>
          <w:szCs w:val="24"/>
        </w:rPr>
      </w:pPr>
      <w:r w:rsidRPr="00935A9B">
        <w:rPr>
          <w:rFonts w:ascii="Times New Roman" w:hAnsi="Times New Roman" w:cs="Times New Roman"/>
          <w:sz w:val="24"/>
          <w:szCs w:val="24"/>
        </w:rPr>
        <w:t xml:space="preserve">Šis įsakymas </w:t>
      </w:r>
      <w:r w:rsidR="007424FD" w:rsidRPr="00A4508B">
        <w:rPr>
          <w:rFonts w:ascii="Times New Roman" w:hAnsi="Times New Roman" w:cs="Times New Roman"/>
          <w:sz w:val="24"/>
          <w:szCs w:val="24"/>
        </w:rPr>
        <w:t>gali būti skundžiamas Regionų administraciniam teismui bet kuriuose teismo rūmuose Lietuvos Respublikos administracinių bylų teisenos įstatymo nustatyta tvarka.</w:t>
      </w:r>
    </w:p>
    <w:p w14:paraId="79687581" w14:textId="4820AC39" w:rsidR="00E16E1C" w:rsidRPr="00A4508B" w:rsidRDefault="00E16E1C" w:rsidP="000F4590">
      <w:pPr>
        <w:spacing w:after="0" w:line="240" w:lineRule="auto"/>
        <w:ind w:firstLine="709"/>
        <w:jc w:val="both"/>
        <w:rPr>
          <w:rFonts w:ascii="Times New Roman" w:eastAsia="Times New Roman" w:hAnsi="Times New Roman" w:cs="Times New Roman"/>
          <w:sz w:val="24"/>
          <w:szCs w:val="24"/>
        </w:rPr>
      </w:pPr>
    </w:p>
    <w:p w14:paraId="7257FF76" w14:textId="77777777" w:rsidR="0098576D" w:rsidRPr="00A4508B" w:rsidRDefault="0098576D" w:rsidP="000F4590">
      <w:pPr>
        <w:spacing w:after="0" w:line="240" w:lineRule="auto"/>
        <w:ind w:firstLine="709"/>
        <w:jc w:val="both"/>
        <w:rPr>
          <w:rFonts w:ascii="Times New Roman" w:eastAsia="Times New Roman" w:hAnsi="Times New Roman" w:cs="Times New Roman"/>
          <w:sz w:val="24"/>
          <w:szCs w:val="24"/>
        </w:rPr>
      </w:pPr>
    </w:p>
    <w:p w14:paraId="34F055E4" w14:textId="715C9738" w:rsidR="0098576D" w:rsidRPr="00A4508B" w:rsidRDefault="00B04DDE" w:rsidP="000F4590">
      <w:pPr>
        <w:spacing w:after="0" w:line="240" w:lineRule="auto"/>
        <w:jc w:val="both"/>
        <w:rPr>
          <w:rFonts w:ascii="Times New Roman" w:eastAsia="Times New Roman" w:hAnsi="Times New Roman" w:cs="Times New Roman"/>
          <w:sz w:val="24"/>
          <w:szCs w:val="24"/>
        </w:rPr>
      </w:pPr>
      <w:r w:rsidRPr="00A4508B">
        <w:rPr>
          <w:rFonts w:ascii="Times New Roman" w:eastAsia="Times New Roman" w:hAnsi="Times New Roman" w:cs="Times New Roman"/>
          <w:sz w:val="24"/>
          <w:szCs w:val="24"/>
        </w:rPr>
        <w:t>A</w:t>
      </w:r>
      <w:r w:rsidR="00E16E1C" w:rsidRPr="00A4508B">
        <w:rPr>
          <w:rFonts w:ascii="Times New Roman" w:eastAsia="Times New Roman" w:hAnsi="Times New Roman" w:cs="Times New Roman"/>
          <w:sz w:val="24"/>
          <w:szCs w:val="24"/>
        </w:rPr>
        <w:t xml:space="preserve">dministracijos direktorius </w:t>
      </w:r>
      <w:r w:rsidR="00E16E1C" w:rsidRPr="00A4508B">
        <w:rPr>
          <w:rFonts w:ascii="Times New Roman" w:eastAsia="Times New Roman" w:hAnsi="Times New Roman" w:cs="Times New Roman"/>
          <w:sz w:val="24"/>
          <w:szCs w:val="24"/>
        </w:rPr>
        <w:tab/>
      </w:r>
      <w:r w:rsidR="000F4590" w:rsidRPr="00A4508B">
        <w:rPr>
          <w:rFonts w:ascii="Times New Roman" w:eastAsia="Times New Roman" w:hAnsi="Times New Roman" w:cs="Times New Roman"/>
          <w:sz w:val="24"/>
          <w:szCs w:val="24"/>
        </w:rPr>
        <w:t xml:space="preserve">                                                               </w:t>
      </w:r>
      <w:r w:rsidRPr="00A4508B">
        <w:rPr>
          <w:rFonts w:ascii="Times New Roman" w:eastAsia="Times New Roman" w:hAnsi="Times New Roman" w:cs="Times New Roman"/>
          <w:sz w:val="24"/>
          <w:szCs w:val="24"/>
        </w:rPr>
        <w:t>Vytas Arbačiauskas</w:t>
      </w:r>
    </w:p>
    <w:p w14:paraId="12928EEE" w14:textId="77777777" w:rsidR="00E04A67" w:rsidRPr="00A4508B" w:rsidRDefault="00E04A67" w:rsidP="000F4590">
      <w:pPr>
        <w:spacing w:after="0" w:line="240" w:lineRule="auto"/>
        <w:jc w:val="both"/>
        <w:rPr>
          <w:rFonts w:ascii="Times New Roman" w:eastAsia="Times New Roman" w:hAnsi="Times New Roman" w:cs="Times New Roman"/>
          <w:sz w:val="24"/>
          <w:szCs w:val="24"/>
        </w:rPr>
      </w:pPr>
    </w:p>
    <w:p w14:paraId="3814A719" w14:textId="77777777" w:rsidR="00E04A67" w:rsidRDefault="00E04A67" w:rsidP="000F4590">
      <w:pPr>
        <w:spacing w:after="0" w:line="240" w:lineRule="auto"/>
        <w:jc w:val="both"/>
        <w:rPr>
          <w:rFonts w:ascii="Times New Roman" w:eastAsia="Times New Roman" w:hAnsi="Times New Roman" w:cs="Times New Roman"/>
          <w:sz w:val="24"/>
          <w:szCs w:val="24"/>
        </w:rPr>
      </w:pPr>
    </w:p>
    <w:p w14:paraId="4826DC73" w14:textId="77777777" w:rsidR="00E04A67" w:rsidRDefault="00E04A67" w:rsidP="000F4590">
      <w:pPr>
        <w:spacing w:after="0" w:line="240" w:lineRule="auto"/>
        <w:jc w:val="both"/>
        <w:rPr>
          <w:rFonts w:ascii="Times New Roman" w:eastAsia="Times New Roman" w:hAnsi="Times New Roman" w:cs="Times New Roman"/>
          <w:sz w:val="24"/>
          <w:szCs w:val="24"/>
        </w:rPr>
      </w:pPr>
    </w:p>
    <w:p w14:paraId="657E0ED2" w14:textId="77777777" w:rsidR="00E04A67" w:rsidRDefault="00E04A67" w:rsidP="000F4590">
      <w:pPr>
        <w:spacing w:after="0" w:line="240" w:lineRule="auto"/>
        <w:jc w:val="both"/>
        <w:rPr>
          <w:rFonts w:ascii="Times New Roman" w:eastAsia="Times New Roman" w:hAnsi="Times New Roman" w:cs="Times New Roman"/>
          <w:sz w:val="24"/>
          <w:szCs w:val="24"/>
        </w:rPr>
      </w:pPr>
    </w:p>
    <w:p w14:paraId="0F7E1631" w14:textId="77777777" w:rsidR="00587648" w:rsidRDefault="00587648" w:rsidP="000F4590">
      <w:pPr>
        <w:spacing w:after="0" w:line="240" w:lineRule="auto"/>
        <w:jc w:val="both"/>
        <w:rPr>
          <w:rFonts w:ascii="Times New Roman" w:eastAsia="Times New Roman" w:hAnsi="Times New Roman" w:cs="Times New Roman"/>
          <w:sz w:val="24"/>
          <w:szCs w:val="24"/>
        </w:rPr>
      </w:pPr>
    </w:p>
    <w:p w14:paraId="172A445A" w14:textId="77777777" w:rsidR="00587648" w:rsidRDefault="00587648" w:rsidP="000F4590">
      <w:pPr>
        <w:spacing w:after="0" w:line="240" w:lineRule="auto"/>
        <w:jc w:val="both"/>
        <w:rPr>
          <w:rFonts w:ascii="Times New Roman" w:eastAsia="Times New Roman" w:hAnsi="Times New Roman" w:cs="Times New Roman"/>
          <w:sz w:val="24"/>
          <w:szCs w:val="24"/>
        </w:rPr>
      </w:pPr>
    </w:p>
    <w:p w14:paraId="7AAC5487" w14:textId="77777777" w:rsidR="00587648" w:rsidRDefault="00587648" w:rsidP="000F4590">
      <w:pPr>
        <w:spacing w:after="0" w:line="240" w:lineRule="auto"/>
        <w:jc w:val="both"/>
        <w:rPr>
          <w:rFonts w:ascii="Times New Roman" w:eastAsia="Times New Roman" w:hAnsi="Times New Roman" w:cs="Times New Roman"/>
          <w:sz w:val="24"/>
          <w:szCs w:val="24"/>
        </w:rPr>
      </w:pPr>
    </w:p>
    <w:p w14:paraId="1B3FB104" w14:textId="77777777" w:rsidR="00587648" w:rsidRDefault="00587648" w:rsidP="000F4590">
      <w:pPr>
        <w:spacing w:after="0" w:line="240" w:lineRule="auto"/>
        <w:jc w:val="both"/>
        <w:rPr>
          <w:rFonts w:ascii="Times New Roman" w:eastAsia="Times New Roman" w:hAnsi="Times New Roman" w:cs="Times New Roman"/>
          <w:sz w:val="24"/>
          <w:szCs w:val="24"/>
        </w:rPr>
      </w:pPr>
    </w:p>
    <w:p w14:paraId="0B6FF058" w14:textId="77777777" w:rsidR="000A49FB" w:rsidRPr="00F12A34" w:rsidRDefault="000A49FB" w:rsidP="000A49FB">
      <w:pPr>
        <w:spacing w:after="0" w:line="240" w:lineRule="auto"/>
        <w:ind w:left="5103"/>
        <w:rPr>
          <w:rFonts w:ascii="Times New Roman" w:hAnsi="Times New Roman" w:cs="Times New Roman"/>
          <w:sz w:val="24"/>
          <w:szCs w:val="24"/>
        </w:rPr>
      </w:pPr>
      <w:r w:rsidRPr="00F12A34">
        <w:rPr>
          <w:rFonts w:ascii="Times New Roman" w:hAnsi="Times New Roman" w:cs="Times New Roman"/>
          <w:sz w:val="24"/>
          <w:szCs w:val="24"/>
        </w:rPr>
        <w:lastRenderedPageBreak/>
        <w:t>PATVIRTINTA</w:t>
      </w:r>
    </w:p>
    <w:p w14:paraId="606425A7" w14:textId="11564380" w:rsidR="000A49FB" w:rsidRPr="00F12A34" w:rsidRDefault="009F7994" w:rsidP="000A49FB">
      <w:pPr>
        <w:spacing w:after="0" w:line="240" w:lineRule="auto"/>
        <w:ind w:left="5103"/>
        <w:rPr>
          <w:rFonts w:ascii="Times New Roman" w:hAnsi="Times New Roman" w:cs="Times New Roman"/>
          <w:sz w:val="24"/>
          <w:szCs w:val="24"/>
        </w:rPr>
      </w:pPr>
      <w:r w:rsidRPr="00F12A34">
        <w:rPr>
          <w:rFonts w:ascii="Times New Roman" w:hAnsi="Times New Roman" w:cs="Times New Roman"/>
          <w:sz w:val="24"/>
          <w:szCs w:val="24"/>
        </w:rPr>
        <w:t>Alytaus rajono savivaldybės</w:t>
      </w:r>
      <w:r w:rsidR="000A49FB" w:rsidRPr="00F12A34">
        <w:rPr>
          <w:rFonts w:ascii="Times New Roman" w:hAnsi="Times New Roman" w:cs="Times New Roman"/>
          <w:sz w:val="24"/>
          <w:szCs w:val="24"/>
        </w:rPr>
        <w:t xml:space="preserve"> administracijos</w:t>
      </w:r>
    </w:p>
    <w:p w14:paraId="051F0C23" w14:textId="1C62FC99" w:rsidR="00AD314A" w:rsidRPr="00F12A34" w:rsidRDefault="000A49FB" w:rsidP="000A49FB">
      <w:pPr>
        <w:spacing w:after="0" w:line="240" w:lineRule="auto"/>
        <w:ind w:left="5103"/>
        <w:rPr>
          <w:rFonts w:ascii="Times New Roman" w:hAnsi="Times New Roman" w:cs="Times New Roman"/>
          <w:spacing w:val="5"/>
          <w:sz w:val="24"/>
          <w:szCs w:val="24"/>
        </w:rPr>
      </w:pPr>
      <w:r w:rsidRPr="00F12A34">
        <w:rPr>
          <w:rFonts w:ascii="Times New Roman" w:hAnsi="Times New Roman" w:cs="Times New Roman"/>
          <w:spacing w:val="5"/>
          <w:sz w:val="24"/>
          <w:szCs w:val="24"/>
        </w:rPr>
        <w:t>direktoriaus 202</w:t>
      </w:r>
      <w:r w:rsidR="009F7994" w:rsidRPr="00F12A34">
        <w:rPr>
          <w:rFonts w:ascii="Times New Roman" w:hAnsi="Times New Roman" w:cs="Times New Roman"/>
          <w:spacing w:val="5"/>
          <w:sz w:val="24"/>
          <w:szCs w:val="24"/>
        </w:rPr>
        <w:t>5</w:t>
      </w:r>
      <w:r w:rsidRPr="00F12A34">
        <w:rPr>
          <w:rFonts w:ascii="Times New Roman" w:hAnsi="Times New Roman" w:cs="Times New Roman"/>
          <w:spacing w:val="5"/>
          <w:sz w:val="24"/>
          <w:szCs w:val="24"/>
        </w:rPr>
        <w:t xml:space="preserve"> m. </w:t>
      </w:r>
      <w:r w:rsidR="009F7994" w:rsidRPr="00F12A34">
        <w:rPr>
          <w:rFonts w:ascii="Times New Roman" w:hAnsi="Times New Roman" w:cs="Times New Roman"/>
          <w:spacing w:val="5"/>
          <w:sz w:val="24"/>
          <w:szCs w:val="24"/>
        </w:rPr>
        <w:t>balandžio</w:t>
      </w:r>
      <w:r w:rsidRPr="00F12A34">
        <w:rPr>
          <w:rFonts w:ascii="Times New Roman" w:hAnsi="Times New Roman" w:cs="Times New Roman"/>
          <w:spacing w:val="5"/>
          <w:sz w:val="24"/>
          <w:szCs w:val="24"/>
        </w:rPr>
        <w:t xml:space="preserve"> </w:t>
      </w:r>
      <w:r w:rsidR="00ED12C4" w:rsidRPr="00F12A34">
        <w:rPr>
          <w:rFonts w:ascii="Times New Roman" w:hAnsi="Times New Roman" w:cs="Times New Roman"/>
          <w:spacing w:val="5"/>
          <w:sz w:val="24"/>
          <w:szCs w:val="24"/>
        </w:rPr>
        <w:t xml:space="preserve">    </w:t>
      </w:r>
      <w:r w:rsidRPr="00F12A34">
        <w:rPr>
          <w:rFonts w:ascii="Times New Roman" w:hAnsi="Times New Roman" w:cs="Times New Roman"/>
          <w:spacing w:val="5"/>
          <w:sz w:val="24"/>
          <w:szCs w:val="24"/>
        </w:rPr>
        <w:t xml:space="preserve">d. </w:t>
      </w:r>
    </w:p>
    <w:p w14:paraId="4FA77ED0" w14:textId="2844DDF8" w:rsidR="000A49FB" w:rsidRPr="00F12A34" w:rsidRDefault="000A49FB" w:rsidP="000A49FB">
      <w:pPr>
        <w:spacing w:after="0" w:line="240" w:lineRule="auto"/>
        <w:ind w:left="5103"/>
        <w:rPr>
          <w:rFonts w:ascii="Times New Roman" w:hAnsi="Times New Roman" w:cs="Times New Roman"/>
          <w:spacing w:val="-7"/>
          <w:sz w:val="24"/>
          <w:szCs w:val="24"/>
        </w:rPr>
      </w:pPr>
      <w:r w:rsidRPr="00F12A34">
        <w:rPr>
          <w:rFonts w:ascii="Times New Roman" w:hAnsi="Times New Roman" w:cs="Times New Roman"/>
          <w:spacing w:val="5"/>
          <w:sz w:val="24"/>
          <w:szCs w:val="24"/>
        </w:rPr>
        <w:t>įsakym</w:t>
      </w:r>
      <w:r w:rsidR="00486229" w:rsidRPr="00F12A34">
        <w:rPr>
          <w:rFonts w:ascii="Times New Roman" w:hAnsi="Times New Roman" w:cs="Times New Roman"/>
          <w:spacing w:val="5"/>
          <w:sz w:val="24"/>
          <w:szCs w:val="24"/>
        </w:rPr>
        <w:t>u</w:t>
      </w:r>
      <w:r w:rsidR="00AD314A" w:rsidRPr="00F12A34">
        <w:rPr>
          <w:rFonts w:ascii="Times New Roman" w:hAnsi="Times New Roman" w:cs="Times New Roman"/>
          <w:spacing w:val="5"/>
          <w:sz w:val="24"/>
          <w:szCs w:val="24"/>
        </w:rPr>
        <w:t xml:space="preserve"> </w:t>
      </w:r>
      <w:r w:rsidRPr="00F12A34">
        <w:rPr>
          <w:rFonts w:ascii="Times New Roman" w:hAnsi="Times New Roman" w:cs="Times New Roman"/>
          <w:spacing w:val="-7"/>
          <w:sz w:val="24"/>
          <w:szCs w:val="24"/>
        </w:rPr>
        <w:t xml:space="preserve">Nr. </w:t>
      </w:r>
      <w:r w:rsidR="00486229" w:rsidRPr="00F12A34">
        <w:rPr>
          <w:rFonts w:ascii="Times New Roman" w:hAnsi="Times New Roman" w:cs="Times New Roman"/>
          <w:spacing w:val="-7"/>
          <w:sz w:val="24"/>
          <w:szCs w:val="24"/>
        </w:rPr>
        <w:t>D1-</w:t>
      </w:r>
    </w:p>
    <w:p w14:paraId="67B8CE19" w14:textId="17ACBAAA" w:rsidR="000A49FB" w:rsidRPr="00F12A34" w:rsidRDefault="000A49FB" w:rsidP="000A49FB">
      <w:pPr>
        <w:spacing w:after="0" w:line="240" w:lineRule="auto"/>
        <w:ind w:left="5103"/>
        <w:rPr>
          <w:rFonts w:ascii="Times New Roman" w:hAnsi="Times New Roman" w:cs="Times New Roman"/>
          <w:spacing w:val="-7"/>
          <w:sz w:val="24"/>
          <w:szCs w:val="24"/>
        </w:rPr>
      </w:pPr>
    </w:p>
    <w:p w14:paraId="37C77B6F" w14:textId="77777777" w:rsidR="000A49FB" w:rsidRDefault="000A49FB" w:rsidP="000A49FB">
      <w:pPr>
        <w:overflowPunct w:val="0"/>
        <w:jc w:val="both"/>
        <w:textAlignment w:val="baseline"/>
        <w:rPr>
          <w:rFonts w:ascii="Palemonas" w:hAnsi="Palemonas"/>
          <w:szCs w:val="24"/>
        </w:rPr>
      </w:pPr>
    </w:p>
    <w:p w14:paraId="7AD72FCE" w14:textId="76CF2282" w:rsidR="000A49FB" w:rsidRPr="00826639" w:rsidRDefault="00AD314A" w:rsidP="000A49FB">
      <w:pPr>
        <w:overflowPunct w:val="0"/>
        <w:jc w:val="center"/>
        <w:textAlignment w:val="baseline"/>
        <w:rPr>
          <w:rFonts w:ascii="Times New Roman" w:hAnsi="Times New Roman" w:cs="Times New Roman"/>
          <w:b/>
          <w:sz w:val="24"/>
          <w:szCs w:val="24"/>
        </w:rPr>
      </w:pPr>
      <w:r w:rsidRPr="00826639">
        <w:rPr>
          <w:rFonts w:ascii="Times New Roman" w:hAnsi="Times New Roman" w:cs="Times New Roman"/>
          <w:b/>
          <w:sz w:val="24"/>
          <w:szCs w:val="24"/>
        </w:rPr>
        <w:t>ALYTAUS RAJONO</w:t>
      </w:r>
      <w:r w:rsidR="000A49FB" w:rsidRPr="00826639">
        <w:rPr>
          <w:rFonts w:ascii="Times New Roman" w:hAnsi="Times New Roman" w:cs="Times New Roman"/>
          <w:b/>
          <w:sz w:val="24"/>
          <w:szCs w:val="24"/>
        </w:rPr>
        <w:t xml:space="preserve"> SAVIVALDYBĖS ADMINISTRACIJOS INFORMACIJOS RENGIMO IR (AR) TEIKIMO ASMENIMS SU NEGALIA JŲ PASIRINKTAIS PRIEINAMAIS BENDRAVIMO BŪDAIS TVARKOS APRAŠAS</w:t>
      </w:r>
    </w:p>
    <w:p w14:paraId="2C51F3EA" w14:textId="77777777" w:rsidR="000A49FB" w:rsidRPr="00826639" w:rsidRDefault="000A49FB" w:rsidP="000A49FB">
      <w:pPr>
        <w:overflowPunct w:val="0"/>
        <w:jc w:val="both"/>
        <w:textAlignment w:val="baseline"/>
        <w:rPr>
          <w:rFonts w:ascii="Times New Roman" w:hAnsi="Times New Roman" w:cs="Times New Roman"/>
          <w:sz w:val="24"/>
          <w:szCs w:val="24"/>
        </w:rPr>
      </w:pPr>
    </w:p>
    <w:p w14:paraId="5F071812" w14:textId="77777777" w:rsidR="000A49FB" w:rsidRPr="00826639" w:rsidRDefault="000A49FB" w:rsidP="003626C8">
      <w:pPr>
        <w:overflowPunct w:val="0"/>
        <w:spacing w:after="0" w:line="240" w:lineRule="auto"/>
        <w:jc w:val="center"/>
        <w:textAlignment w:val="baseline"/>
        <w:rPr>
          <w:rFonts w:ascii="Times New Roman" w:hAnsi="Times New Roman" w:cs="Times New Roman"/>
          <w:b/>
          <w:sz w:val="24"/>
          <w:szCs w:val="24"/>
        </w:rPr>
      </w:pPr>
      <w:r w:rsidRPr="00826639">
        <w:rPr>
          <w:rFonts w:ascii="Times New Roman" w:hAnsi="Times New Roman" w:cs="Times New Roman"/>
          <w:b/>
          <w:sz w:val="24"/>
          <w:szCs w:val="24"/>
        </w:rPr>
        <w:t>I SKYRIUS</w:t>
      </w:r>
    </w:p>
    <w:p w14:paraId="2E334FFE" w14:textId="77777777" w:rsidR="000A49FB" w:rsidRPr="00826639" w:rsidRDefault="000A49FB" w:rsidP="003626C8">
      <w:pPr>
        <w:overflowPunct w:val="0"/>
        <w:spacing w:after="0" w:line="240" w:lineRule="auto"/>
        <w:jc w:val="center"/>
        <w:textAlignment w:val="baseline"/>
        <w:rPr>
          <w:rFonts w:ascii="Times New Roman" w:hAnsi="Times New Roman" w:cs="Times New Roman"/>
          <w:b/>
          <w:sz w:val="24"/>
          <w:szCs w:val="24"/>
        </w:rPr>
      </w:pPr>
      <w:r w:rsidRPr="00826639">
        <w:rPr>
          <w:rFonts w:ascii="Times New Roman" w:hAnsi="Times New Roman" w:cs="Times New Roman"/>
          <w:b/>
          <w:sz w:val="24"/>
          <w:szCs w:val="24"/>
        </w:rPr>
        <w:t>BENDROSIOS NUOSTATOS</w:t>
      </w:r>
    </w:p>
    <w:p w14:paraId="01909ADE" w14:textId="77777777" w:rsidR="000A49FB" w:rsidRPr="00826639" w:rsidRDefault="000A49FB" w:rsidP="003626C8">
      <w:pPr>
        <w:overflowPunct w:val="0"/>
        <w:spacing w:after="0" w:line="240" w:lineRule="auto"/>
        <w:jc w:val="both"/>
        <w:textAlignment w:val="baseline"/>
        <w:rPr>
          <w:rFonts w:ascii="Times New Roman" w:hAnsi="Times New Roman" w:cs="Times New Roman"/>
          <w:bCs/>
          <w:sz w:val="24"/>
          <w:szCs w:val="24"/>
        </w:rPr>
      </w:pPr>
    </w:p>
    <w:p w14:paraId="2391F717" w14:textId="7EEBE268" w:rsidR="000A49FB" w:rsidRPr="00826639" w:rsidRDefault="000A49FB" w:rsidP="003626C8">
      <w:pPr>
        <w:widowControl w:val="0"/>
        <w:shd w:val="clear" w:color="auto" w:fill="FFFFFF"/>
        <w:overflowPunct w:val="0"/>
        <w:spacing w:after="0" w:line="240" w:lineRule="auto"/>
        <w:ind w:firstLine="720"/>
        <w:jc w:val="both"/>
        <w:textAlignment w:val="baseline"/>
        <w:rPr>
          <w:rFonts w:ascii="Times New Roman" w:hAnsi="Times New Roman" w:cs="Times New Roman"/>
          <w:sz w:val="24"/>
          <w:szCs w:val="24"/>
        </w:rPr>
      </w:pPr>
      <w:r w:rsidRPr="00826639">
        <w:rPr>
          <w:rFonts w:ascii="Times New Roman" w:hAnsi="Times New Roman" w:cs="Times New Roman"/>
          <w:sz w:val="24"/>
          <w:szCs w:val="24"/>
        </w:rPr>
        <w:t xml:space="preserve">1. </w:t>
      </w:r>
      <w:r w:rsidR="003626C8" w:rsidRPr="00826639">
        <w:rPr>
          <w:rFonts w:ascii="Times New Roman" w:hAnsi="Times New Roman" w:cs="Times New Roman"/>
          <w:sz w:val="24"/>
          <w:szCs w:val="24"/>
        </w:rPr>
        <w:t>Alytaus rajono</w:t>
      </w:r>
      <w:r w:rsidRPr="00826639">
        <w:rPr>
          <w:rFonts w:ascii="Times New Roman" w:hAnsi="Times New Roman" w:cs="Times New Roman"/>
          <w:sz w:val="24"/>
          <w:szCs w:val="24"/>
        </w:rPr>
        <w:t xml:space="preserve"> savivaldybės administracijos informacijos rengimo ir (ar) teikimo asmenims su negalia jų pasirinktais prieinamais bendravimo būdais tvarkos aprašas (toliau – Aprašas) detalizuoja </w:t>
      </w:r>
      <w:r w:rsidR="0065136D">
        <w:rPr>
          <w:rFonts w:ascii="Times New Roman" w:hAnsi="Times New Roman" w:cs="Times New Roman"/>
          <w:sz w:val="24"/>
          <w:szCs w:val="24"/>
        </w:rPr>
        <w:t xml:space="preserve">Alytaus rajono savivaldybės administracijos </w:t>
      </w:r>
      <w:r w:rsidR="0065136D" w:rsidRPr="00826639">
        <w:rPr>
          <w:rFonts w:ascii="Times New Roman" w:hAnsi="Times New Roman" w:cs="Times New Roman"/>
          <w:sz w:val="24"/>
          <w:szCs w:val="24"/>
        </w:rPr>
        <w:t xml:space="preserve">(toliau – Administracija) </w:t>
      </w:r>
      <w:r w:rsidR="0065136D">
        <w:rPr>
          <w:rFonts w:ascii="Times New Roman" w:hAnsi="Times New Roman" w:cs="Times New Roman"/>
          <w:sz w:val="24"/>
          <w:szCs w:val="24"/>
        </w:rPr>
        <w:t>ir jos</w:t>
      </w:r>
      <w:r w:rsidRPr="00826639">
        <w:rPr>
          <w:rFonts w:ascii="Times New Roman" w:hAnsi="Times New Roman" w:cs="Times New Roman"/>
          <w:sz w:val="24"/>
          <w:szCs w:val="24"/>
        </w:rPr>
        <w:t xml:space="preserve"> struktūrinių padalinių ir darbuotojų, nepriklausančių struktūriniams padaliniams (toliau kartu – Struktūriniai padaliniai), veiksmus rengiant ir teikiant informaciją asmenims su negalia.</w:t>
      </w:r>
    </w:p>
    <w:p w14:paraId="31C0E8ED" w14:textId="77777777" w:rsidR="000A49FB" w:rsidRPr="00826639" w:rsidRDefault="000A49FB" w:rsidP="003626C8">
      <w:pPr>
        <w:widowControl w:val="0"/>
        <w:shd w:val="clear" w:color="auto" w:fill="FFFFFF"/>
        <w:overflowPunct w:val="0"/>
        <w:spacing w:after="0" w:line="240" w:lineRule="auto"/>
        <w:ind w:firstLine="720"/>
        <w:jc w:val="both"/>
        <w:textAlignment w:val="baseline"/>
        <w:rPr>
          <w:rFonts w:ascii="Times New Roman" w:hAnsi="Times New Roman" w:cs="Times New Roman"/>
          <w:sz w:val="24"/>
          <w:szCs w:val="24"/>
        </w:rPr>
      </w:pPr>
      <w:r w:rsidRPr="00826639">
        <w:rPr>
          <w:rFonts w:ascii="Times New Roman" w:hAnsi="Times New Roman" w:cs="Times New Roman"/>
          <w:sz w:val="24"/>
          <w:szCs w:val="24"/>
        </w:rPr>
        <w:t>2. Apraše vartojamos sąvokos suprantamos taip, kaip jos apibrėžtos Lietuvos Respublikos asmens su negalia teisių apsaugos pagrindų įstatyme, Lietuvos Respublikos visuomenės informavimo įstatyme, Lietuvos Respublikos viešojo administravimo įstatyme ir Lietuvos Respublikos dokumentų ir archyvų įstatyme.</w:t>
      </w:r>
    </w:p>
    <w:p w14:paraId="50B49A96" w14:textId="77777777" w:rsidR="000A49FB" w:rsidRPr="00826639" w:rsidRDefault="000A49FB" w:rsidP="003626C8">
      <w:pPr>
        <w:widowControl w:val="0"/>
        <w:shd w:val="clear" w:color="auto" w:fill="FFFFFF"/>
        <w:overflowPunct w:val="0"/>
        <w:spacing w:after="0" w:line="240" w:lineRule="auto"/>
        <w:ind w:firstLine="720"/>
        <w:jc w:val="both"/>
        <w:textAlignment w:val="baseline"/>
        <w:rPr>
          <w:rFonts w:ascii="Times New Roman" w:hAnsi="Times New Roman" w:cs="Times New Roman"/>
          <w:sz w:val="24"/>
          <w:szCs w:val="24"/>
        </w:rPr>
      </w:pPr>
      <w:r w:rsidRPr="00826639">
        <w:rPr>
          <w:rFonts w:ascii="Times New Roman" w:hAnsi="Times New Roman" w:cs="Times New Roman"/>
          <w:sz w:val="24"/>
          <w:szCs w:val="24"/>
        </w:rPr>
        <w:t>3. Aprašas parengtas vadovaujantis Informacijos teikimo asmenims su negalia jų pasirinktais prieinamais bendravimo būdais rekomendacijomis (toliau – Rekomendacijos), patvirtintomis Lietuvos Respublikos socialinės apsaugos ir darbo ministro 2023 m. lapkričio 29 d. Nr. A1-784 „Dėl Informacijos teikimo asmenims su negalia jų pasirinktais prieinamais bendravimo būdais rekomendacijų patvirtinimo“.</w:t>
      </w:r>
    </w:p>
    <w:p w14:paraId="7682F0F7" w14:textId="77777777" w:rsidR="000A49FB" w:rsidRPr="00826639" w:rsidRDefault="000A49FB" w:rsidP="003626C8">
      <w:pPr>
        <w:spacing w:after="0" w:line="240" w:lineRule="auto"/>
        <w:jc w:val="both"/>
        <w:rPr>
          <w:rFonts w:ascii="Times New Roman" w:hAnsi="Times New Roman" w:cs="Times New Roman"/>
          <w:bCs/>
          <w:sz w:val="24"/>
          <w:szCs w:val="24"/>
          <w:lang w:eastAsia="lt-LT"/>
        </w:rPr>
      </w:pPr>
    </w:p>
    <w:p w14:paraId="39A2337F" w14:textId="18F4D832" w:rsidR="006860FF" w:rsidRPr="00826639" w:rsidRDefault="006860FF" w:rsidP="003626C8">
      <w:pPr>
        <w:spacing w:after="0" w:line="240" w:lineRule="auto"/>
        <w:jc w:val="center"/>
        <w:rPr>
          <w:rFonts w:ascii="Times New Roman" w:hAnsi="Times New Roman" w:cs="Times New Roman"/>
          <w:b/>
          <w:sz w:val="24"/>
          <w:szCs w:val="24"/>
          <w:lang w:eastAsia="lt-LT"/>
        </w:rPr>
      </w:pPr>
      <w:r w:rsidRPr="00826639">
        <w:rPr>
          <w:rFonts w:ascii="Times New Roman" w:hAnsi="Times New Roman" w:cs="Times New Roman"/>
          <w:b/>
          <w:sz w:val="24"/>
          <w:szCs w:val="24"/>
          <w:lang w:eastAsia="lt-LT"/>
        </w:rPr>
        <w:t>II</w:t>
      </w:r>
      <w:r w:rsidR="00CD4EAB" w:rsidRPr="00826639">
        <w:rPr>
          <w:rFonts w:ascii="Times New Roman" w:hAnsi="Times New Roman" w:cs="Times New Roman"/>
          <w:b/>
          <w:sz w:val="24"/>
          <w:szCs w:val="24"/>
          <w:lang w:eastAsia="lt-LT"/>
        </w:rPr>
        <w:t xml:space="preserve"> SKYRIUS</w:t>
      </w:r>
    </w:p>
    <w:p w14:paraId="5928E0A0" w14:textId="08F5A3EA" w:rsidR="00AE217E" w:rsidRPr="00826639" w:rsidRDefault="00AE217E" w:rsidP="00AE217E">
      <w:pPr>
        <w:spacing w:after="0" w:line="240" w:lineRule="auto"/>
        <w:jc w:val="center"/>
        <w:rPr>
          <w:rFonts w:ascii="Times New Roman" w:hAnsi="Times New Roman" w:cs="Times New Roman"/>
          <w:b/>
          <w:sz w:val="24"/>
          <w:szCs w:val="24"/>
          <w:lang w:eastAsia="lt-LT"/>
        </w:rPr>
      </w:pPr>
      <w:r w:rsidRPr="00826639">
        <w:rPr>
          <w:rFonts w:ascii="Times New Roman" w:hAnsi="Times New Roman" w:cs="Times New Roman"/>
          <w:b/>
          <w:sz w:val="24"/>
          <w:szCs w:val="24"/>
          <w:lang w:eastAsia="lt-LT"/>
        </w:rPr>
        <w:t>INFORMACIJOS TEIKIMO ASMENIMS SU NEGALIA BŪDAI</w:t>
      </w:r>
    </w:p>
    <w:p w14:paraId="103E3F35" w14:textId="77777777" w:rsidR="00AE217E" w:rsidRPr="00826639" w:rsidRDefault="00AE217E" w:rsidP="00AE217E">
      <w:pPr>
        <w:spacing w:after="0" w:line="240" w:lineRule="auto"/>
        <w:jc w:val="both"/>
        <w:rPr>
          <w:rFonts w:ascii="Times New Roman" w:hAnsi="Times New Roman" w:cs="Times New Roman"/>
          <w:bCs/>
          <w:sz w:val="24"/>
          <w:szCs w:val="24"/>
          <w:lang w:eastAsia="lt-LT"/>
        </w:rPr>
      </w:pPr>
    </w:p>
    <w:p w14:paraId="3F0B8901" w14:textId="529DECA6" w:rsidR="00AE217E" w:rsidRPr="00826639" w:rsidRDefault="00AE217E" w:rsidP="00AE217E">
      <w:pPr>
        <w:spacing w:after="0" w:line="240" w:lineRule="auto"/>
        <w:ind w:firstLine="709"/>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4. Atsižvelgiant į konkretaus asmens negalios pobūdį (klausos, regos, intelekto), informacija asmeniui su negalia ar jo atstovui, jiems išreiškus poreikį šio Aprašo 5 punkte išvardintais atvejais, teikiama bent vienu prieinamu bendravimo būdu:</w:t>
      </w:r>
    </w:p>
    <w:p w14:paraId="3893C068" w14:textId="77777777" w:rsidR="00AE217E" w:rsidRPr="00826639" w:rsidRDefault="00AE217E" w:rsidP="00AE217E">
      <w:pPr>
        <w:spacing w:after="0" w:line="240" w:lineRule="auto"/>
        <w:ind w:firstLine="709"/>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4.1. Brailio raštu, vadovaujantis Lietuvos standarto LST ISO 17049:2017, LST ISO 17049:2017/NA:2019 „Prieinamas dizainas. Brailio rašto naudojimas ant ženklų, įrangos ir prietaisų“ redakcija lietuvių kalba kartu su nacionaliniu (informaciniu) priedu „Lietuvių kalbai pritaikyta Brailio rašto ženklų sistema“.</w:t>
      </w:r>
    </w:p>
    <w:p w14:paraId="174935D8" w14:textId="77777777" w:rsidR="00AE217E" w:rsidRPr="00826639" w:rsidRDefault="00AE217E" w:rsidP="00AE217E">
      <w:pPr>
        <w:spacing w:after="0" w:line="240" w:lineRule="auto"/>
        <w:ind w:firstLine="709"/>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4.2. Garsinėmis ir (ar) vaizdinėmis priemonėmis, vadovaujantis Asmens su negalia teisių apsaugos agentūros prie Lietuvos Respublikos socialinės apsaugos ir darbo ministerijos (toliau – Agentūra) direktoriaus patvirtintomis rekomendacijomis dėl informacijos teikimo asmeniui su klausos negalia renginiuose ar asmeniui su klausos negalia teikiamoje rašytinėje informacijoje.</w:t>
      </w:r>
    </w:p>
    <w:p w14:paraId="6EA34DB2" w14:textId="77777777" w:rsidR="00AE217E" w:rsidRPr="00826639" w:rsidRDefault="00AE217E" w:rsidP="00AE217E">
      <w:pPr>
        <w:spacing w:after="0" w:line="240" w:lineRule="auto"/>
        <w:ind w:firstLine="709"/>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4.3. Lengvai suprantama kalba, vadovaujantis Vilniaus universiteto Taikomosios kalbotyros instituto parengtomis Teksto lengvai suprantama kalba rengimo gairėmis, kurios skelbiamos Vilniaus universiteto interneto svetainėje.</w:t>
      </w:r>
    </w:p>
    <w:p w14:paraId="3E08B22D" w14:textId="09E8A8A4" w:rsidR="006860FF" w:rsidRPr="00826639" w:rsidRDefault="00AE217E" w:rsidP="00AE217E">
      <w:pPr>
        <w:spacing w:after="0" w:line="240" w:lineRule="auto"/>
        <w:ind w:firstLine="709"/>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4.4. Ekrano skaitymo programa ar įjungtu padidinto kontrasto režimu tinkamai perskaitomu elektroninio dokumento turiniu, pavyzdžiui, tekstiniu formatu, atidaromu „Microsoft Word“, „</w:t>
      </w:r>
      <w:proofErr w:type="spellStart"/>
      <w:r w:rsidRPr="00826639">
        <w:rPr>
          <w:rFonts w:ascii="Times New Roman" w:hAnsi="Times New Roman" w:cs="Times New Roman"/>
          <w:bCs/>
          <w:sz w:val="24"/>
          <w:szCs w:val="24"/>
          <w:lang w:eastAsia="lt-LT"/>
        </w:rPr>
        <w:t>Open</w:t>
      </w:r>
      <w:proofErr w:type="spellEnd"/>
      <w:r w:rsidRPr="00826639">
        <w:rPr>
          <w:rFonts w:ascii="Times New Roman" w:hAnsi="Times New Roman" w:cs="Times New Roman"/>
          <w:bCs/>
          <w:sz w:val="24"/>
          <w:szCs w:val="24"/>
          <w:lang w:eastAsia="lt-LT"/>
        </w:rPr>
        <w:t xml:space="preserve"> Office </w:t>
      </w:r>
      <w:proofErr w:type="spellStart"/>
      <w:r w:rsidRPr="00826639">
        <w:rPr>
          <w:rFonts w:ascii="Times New Roman" w:hAnsi="Times New Roman" w:cs="Times New Roman"/>
          <w:bCs/>
          <w:sz w:val="24"/>
          <w:szCs w:val="24"/>
          <w:lang w:eastAsia="lt-LT"/>
        </w:rPr>
        <w:t>Writer</w:t>
      </w:r>
      <w:proofErr w:type="spellEnd"/>
      <w:r w:rsidRPr="00826639">
        <w:rPr>
          <w:rFonts w:ascii="Times New Roman" w:hAnsi="Times New Roman" w:cs="Times New Roman"/>
          <w:bCs/>
          <w:sz w:val="24"/>
          <w:szCs w:val="24"/>
          <w:lang w:eastAsia="lt-LT"/>
        </w:rPr>
        <w:t>“ programine įranga, ar kitu tekstiniu formatu arba draugišku PDF formatu, sukurtu iš tekstinio formato, o ne skenuojant dokumentą</w:t>
      </w:r>
    </w:p>
    <w:p w14:paraId="79D4781D" w14:textId="77777777" w:rsidR="006860FF" w:rsidRPr="00826639" w:rsidRDefault="006860FF" w:rsidP="003626C8">
      <w:pPr>
        <w:spacing w:after="0" w:line="240" w:lineRule="auto"/>
        <w:jc w:val="center"/>
        <w:rPr>
          <w:rFonts w:ascii="Times New Roman" w:hAnsi="Times New Roman" w:cs="Times New Roman"/>
          <w:b/>
          <w:sz w:val="24"/>
          <w:szCs w:val="24"/>
          <w:lang w:eastAsia="lt-LT"/>
        </w:rPr>
      </w:pPr>
    </w:p>
    <w:p w14:paraId="5C1936A7" w14:textId="77777777" w:rsidR="00B90365" w:rsidRDefault="00B90365" w:rsidP="003626C8">
      <w:pPr>
        <w:spacing w:after="0" w:line="240" w:lineRule="auto"/>
        <w:jc w:val="center"/>
        <w:rPr>
          <w:rFonts w:ascii="Times New Roman" w:hAnsi="Times New Roman" w:cs="Times New Roman"/>
          <w:b/>
          <w:sz w:val="24"/>
          <w:szCs w:val="24"/>
          <w:lang w:eastAsia="lt-LT"/>
        </w:rPr>
      </w:pPr>
    </w:p>
    <w:p w14:paraId="186325B3" w14:textId="7530617F" w:rsidR="000A49FB" w:rsidRPr="00826639" w:rsidRDefault="000A49FB" w:rsidP="003626C8">
      <w:pPr>
        <w:spacing w:after="0" w:line="240" w:lineRule="auto"/>
        <w:jc w:val="center"/>
        <w:rPr>
          <w:rFonts w:ascii="Times New Roman" w:hAnsi="Times New Roman" w:cs="Times New Roman"/>
          <w:b/>
          <w:sz w:val="24"/>
          <w:szCs w:val="24"/>
          <w:lang w:eastAsia="lt-LT"/>
        </w:rPr>
      </w:pPr>
      <w:r w:rsidRPr="00826639">
        <w:rPr>
          <w:rFonts w:ascii="Times New Roman" w:hAnsi="Times New Roman" w:cs="Times New Roman"/>
          <w:b/>
          <w:sz w:val="24"/>
          <w:szCs w:val="24"/>
          <w:lang w:eastAsia="lt-LT"/>
        </w:rPr>
        <w:t>I</w:t>
      </w:r>
      <w:r w:rsidR="00B452CC" w:rsidRPr="00826639">
        <w:rPr>
          <w:rFonts w:ascii="Times New Roman" w:hAnsi="Times New Roman" w:cs="Times New Roman"/>
          <w:b/>
          <w:sz w:val="24"/>
          <w:szCs w:val="24"/>
          <w:lang w:eastAsia="lt-LT"/>
        </w:rPr>
        <w:t>I</w:t>
      </w:r>
      <w:r w:rsidRPr="00826639">
        <w:rPr>
          <w:rFonts w:ascii="Times New Roman" w:hAnsi="Times New Roman" w:cs="Times New Roman"/>
          <w:b/>
          <w:sz w:val="24"/>
          <w:szCs w:val="24"/>
          <w:lang w:eastAsia="lt-LT"/>
        </w:rPr>
        <w:t>I SKYRIUS</w:t>
      </w:r>
    </w:p>
    <w:p w14:paraId="2EAA0225" w14:textId="77777777" w:rsidR="000A49FB" w:rsidRPr="00826639" w:rsidRDefault="000A49FB" w:rsidP="003626C8">
      <w:pPr>
        <w:spacing w:after="0" w:line="240" w:lineRule="auto"/>
        <w:jc w:val="center"/>
        <w:rPr>
          <w:rFonts w:ascii="Times New Roman" w:hAnsi="Times New Roman" w:cs="Times New Roman"/>
          <w:b/>
          <w:sz w:val="24"/>
          <w:szCs w:val="24"/>
          <w:lang w:eastAsia="lt-LT"/>
        </w:rPr>
      </w:pPr>
      <w:r w:rsidRPr="00826639">
        <w:rPr>
          <w:rFonts w:ascii="Times New Roman" w:hAnsi="Times New Roman" w:cs="Times New Roman"/>
          <w:b/>
          <w:sz w:val="24"/>
          <w:szCs w:val="24"/>
          <w:lang w:eastAsia="lt-LT"/>
        </w:rPr>
        <w:t>INFORMACIJOS TEIKIMAS ASMENIMS SU NEGALIA PAGAL PRAŠYMĄ</w:t>
      </w:r>
    </w:p>
    <w:p w14:paraId="4B210F2C" w14:textId="77777777" w:rsidR="000A49FB" w:rsidRPr="00826639" w:rsidRDefault="000A49FB" w:rsidP="003626C8">
      <w:pPr>
        <w:spacing w:after="0" w:line="240" w:lineRule="auto"/>
        <w:jc w:val="both"/>
        <w:rPr>
          <w:rFonts w:ascii="Times New Roman" w:hAnsi="Times New Roman" w:cs="Times New Roman"/>
          <w:bCs/>
          <w:sz w:val="24"/>
          <w:szCs w:val="24"/>
          <w:lang w:eastAsia="lt-LT"/>
        </w:rPr>
      </w:pPr>
    </w:p>
    <w:p w14:paraId="4E4FDAA2" w14:textId="77777777" w:rsidR="000A49FB" w:rsidRPr="00826639" w:rsidRDefault="000A49FB" w:rsidP="003626C8">
      <w:pPr>
        <w:spacing w:after="0" w:line="240" w:lineRule="auto"/>
        <w:ind w:firstLine="720"/>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5. Struktūriniai padaliniai savo srities klausimais užtikrina galimybę gauti informaciją (pvz., apie pagalbos ar paslaugos suteikimą, dokumento turinio išaiškinimą) asmenims su negalia šio Aprašo 4 punkte nurodytais prieinamais bendravimo būdais, kai:</w:t>
      </w:r>
    </w:p>
    <w:p w14:paraId="0369A293" w14:textId="7DEE296A" w:rsidR="001412EF" w:rsidRPr="00826639" w:rsidRDefault="000A49FB" w:rsidP="003626C8">
      <w:pPr>
        <w:spacing w:after="0" w:line="240" w:lineRule="auto"/>
        <w:ind w:firstLine="720"/>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 xml:space="preserve">5.1. asmuo su negalia ar jo vienas iš tėvų (įtėvių), pilnamečių vaikų, ar globėjas (rūpintojas), sutuoktinis, aprūpintojas, asmens įgaliotas kitas asmuo arba asmeniui atstovaujantis jo nuolatinės gyvenamosios vietos </w:t>
      </w:r>
      <w:r w:rsidR="00987E79">
        <w:rPr>
          <w:rFonts w:ascii="Times New Roman" w:hAnsi="Times New Roman" w:cs="Times New Roman"/>
          <w:bCs/>
          <w:sz w:val="24"/>
          <w:szCs w:val="24"/>
          <w:lang w:eastAsia="lt-LT"/>
        </w:rPr>
        <w:t xml:space="preserve">savivaldybės mero nustatyta tvarka paskirtas </w:t>
      </w:r>
      <w:r w:rsidRPr="00826639">
        <w:rPr>
          <w:rFonts w:ascii="Times New Roman" w:hAnsi="Times New Roman" w:cs="Times New Roman"/>
          <w:bCs/>
          <w:sz w:val="24"/>
          <w:szCs w:val="24"/>
          <w:lang w:eastAsia="lt-LT"/>
        </w:rPr>
        <w:t xml:space="preserve">socialinis darbuotojas, arba socialinės globos įstaigos, kurioje asmuo gyvena nuolat, socialinis darbuotojas (toliau – </w:t>
      </w:r>
      <w:r w:rsidR="00FC6C9C">
        <w:rPr>
          <w:rFonts w:ascii="Times New Roman" w:hAnsi="Times New Roman" w:cs="Times New Roman"/>
          <w:bCs/>
          <w:sz w:val="24"/>
          <w:szCs w:val="24"/>
          <w:lang w:eastAsia="lt-LT"/>
        </w:rPr>
        <w:t>A</w:t>
      </w:r>
      <w:r w:rsidRPr="00826639">
        <w:rPr>
          <w:rFonts w:ascii="Times New Roman" w:hAnsi="Times New Roman" w:cs="Times New Roman"/>
          <w:bCs/>
          <w:sz w:val="24"/>
          <w:szCs w:val="24"/>
          <w:lang w:eastAsia="lt-LT"/>
        </w:rPr>
        <w:t>tstovas) pateikia (</w:t>
      </w:r>
      <w:r w:rsidR="00987E79">
        <w:rPr>
          <w:rFonts w:ascii="Times New Roman" w:hAnsi="Times New Roman" w:cs="Times New Roman"/>
          <w:bCs/>
          <w:sz w:val="24"/>
          <w:szCs w:val="24"/>
          <w:lang w:eastAsia="lt-LT"/>
        </w:rPr>
        <w:t xml:space="preserve">atvykus, </w:t>
      </w:r>
      <w:r w:rsidRPr="00826639">
        <w:rPr>
          <w:rFonts w:ascii="Times New Roman" w:hAnsi="Times New Roman" w:cs="Times New Roman"/>
          <w:bCs/>
          <w:sz w:val="24"/>
          <w:szCs w:val="24"/>
          <w:lang w:eastAsia="lt-LT"/>
        </w:rPr>
        <w:t xml:space="preserve">paštu, elektroninių ryšių priemonėmis) Administracijai prašymą informaciją jam ar jo atstovaujamam asmeniui su negalia (kai prašymą teikia </w:t>
      </w:r>
      <w:r w:rsidR="00FC6C9C">
        <w:rPr>
          <w:rFonts w:ascii="Times New Roman" w:hAnsi="Times New Roman" w:cs="Times New Roman"/>
          <w:bCs/>
          <w:sz w:val="24"/>
          <w:szCs w:val="24"/>
          <w:lang w:eastAsia="lt-LT"/>
        </w:rPr>
        <w:t>A</w:t>
      </w:r>
      <w:r w:rsidRPr="00826639">
        <w:rPr>
          <w:rFonts w:ascii="Times New Roman" w:hAnsi="Times New Roman" w:cs="Times New Roman"/>
          <w:bCs/>
          <w:sz w:val="24"/>
          <w:szCs w:val="24"/>
          <w:lang w:eastAsia="lt-LT"/>
        </w:rPr>
        <w:t xml:space="preserve">tstovas) teikti asmens su negalia pasirinktu prieinamu bendravimo būdu (toliau – </w:t>
      </w:r>
      <w:r w:rsidR="00FC6C9C">
        <w:rPr>
          <w:rFonts w:ascii="Times New Roman" w:hAnsi="Times New Roman" w:cs="Times New Roman"/>
          <w:bCs/>
          <w:sz w:val="24"/>
          <w:szCs w:val="24"/>
          <w:lang w:eastAsia="lt-LT"/>
        </w:rPr>
        <w:t>P</w:t>
      </w:r>
      <w:r w:rsidRPr="00826639">
        <w:rPr>
          <w:rFonts w:ascii="Times New Roman" w:hAnsi="Times New Roman" w:cs="Times New Roman"/>
          <w:bCs/>
          <w:sz w:val="24"/>
          <w:szCs w:val="24"/>
          <w:lang w:eastAsia="lt-LT"/>
        </w:rPr>
        <w:t xml:space="preserve">rašymas). </w:t>
      </w:r>
    </w:p>
    <w:p w14:paraId="688355E9" w14:textId="7C527BF0" w:rsidR="000A49FB" w:rsidRPr="00826639" w:rsidRDefault="000A49FB" w:rsidP="003626C8">
      <w:pPr>
        <w:spacing w:after="0" w:line="240" w:lineRule="auto"/>
        <w:ind w:firstLine="720"/>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Tais atvejais, kai asmeniui su negalia pateikti informacijos prieinamu bendravimo būdu nėra galimybės Viešojo administravimo įstatymo nustatytais terminais (pavyzdžiui, dėl didelės apimties turinio informacijos parengimas lietuvių gestų kalba, Brailio raštu ar lengvai suprantama kalba gali trukti iki 60 kalendorinių dienų ir ilgiau), savo srities klausimais Struktūrinis padalinys asmeniui su negalia pateikia informaciją raštu įprastu formatu, kartu informuodamas apie terminą, kada jam bus pateikta informacija prieinamu bendravimo būdu;</w:t>
      </w:r>
    </w:p>
    <w:p w14:paraId="1183BC6A" w14:textId="090547D6" w:rsidR="000A49FB" w:rsidRPr="00826639" w:rsidRDefault="000A49FB" w:rsidP="003626C8">
      <w:pPr>
        <w:spacing w:after="0" w:line="240" w:lineRule="auto"/>
        <w:ind w:firstLine="720"/>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 xml:space="preserve">5.2. asmuo su negalia ar jo </w:t>
      </w:r>
      <w:r w:rsidR="00FC6C9C">
        <w:rPr>
          <w:rFonts w:ascii="Times New Roman" w:hAnsi="Times New Roman" w:cs="Times New Roman"/>
          <w:bCs/>
          <w:sz w:val="24"/>
          <w:szCs w:val="24"/>
          <w:lang w:eastAsia="lt-LT"/>
        </w:rPr>
        <w:t>A</w:t>
      </w:r>
      <w:r w:rsidRPr="00826639">
        <w:rPr>
          <w:rFonts w:ascii="Times New Roman" w:hAnsi="Times New Roman" w:cs="Times New Roman"/>
          <w:bCs/>
          <w:sz w:val="24"/>
          <w:szCs w:val="24"/>
          <w:lang w:eastAsia="lt-LT"/>
        </w:rPr>
        <w:t>tstovas išreiškia poreikį, asmeniui su negalia atvykus į Administraciją, gauti informaciją lietuvių gestų kalba, apie tai informavęs (</w:t>
      </w:r>
      <w:r w:rsidR="00987E79">
        <w:rPr>
          <w:rFonts w:ascii="Times New Roman" w:hAnsi="Times New Roman" w:cs="Times New Roman"/>
          <w:bCs/>
          <w:sz w:val="24"/>
          <w:szCs w:val="24"/>
          <w:lang w:eastAsia="lt-LT"/>
        </w:rPr>
        <w:t xml:space="preserve">atvykęs, </w:t>
      </w:r>
      <w:r w:rsidRPr="00826639">
        <w:rPr>
          <w:rFonts w:ascii="Times New Roman" w:hAnsi="Times New Roman" w:cs="Times New Roman"/>
          <w:bCs/>
          <w:sz w:val="24"/>
          <w:szCs w:val="24"/>
          <w:lang w:eastAsia="lt-LT"/>
        </w:rPr>
        <w:t>paštu, elektroninių ryšių priemonėmis) Administraciją ne vėliau kaip likus 5 darbo dienoms iki atvykimo.</w:t>
      </w:r>
    </w:p>
    <w:p w14:paraId="2D7022D2" w14:textId="4F025554" w:rsidR="00FB2BF4" w:rsidRPr="00826639" w:rsidRDefault="00FB2BF4" w:rsidP="00FB2BF4">
      <w:pPr>
        <w:spacing w:after="0" w:line="240" w:lineRule="auto"/>
        <w:ind w:firstLine="720"/>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6. Administracija gali atsisakyti teikti informaciją asmeniui su negalia jo pasirinktu prieinamu bendravimo būdu, jeigu, naudojantis Agentūros interneto svetainėje skelbiama skaičiuokle, atlikus neproporcingos naštos vertinimą pagal Neproporcingos naštos vertinimo kriterijus (Rekomendacijų 3 priedas)</w:t>
      </w:r>
      <w:r w:rsidRPr="00826639">
        <w:rPr>
          <w:rFonts w:ascii="Times New Roman" w:hAnsi="Times New Roman" w:cs="Times New Roman"/>
          <w:bCs/>
          <w:i/>
          <w:iCs/>
          <w:sz w:val="24"/>
          <w:szCs w:val="24"/>
          <w:lang w:eastAsia="lt-LT"/>
        </w:rPr>
        <w:t>,</w:t>
      </w:r>
      <w:r w:rsidRPr="00826639">
        <w:rPr>
          <w:rFonts w:ascii="Times New Roman" w:hAnsi="Times New Roman" w:cs="Times New Roman"/>
          <w:bCs/>
          <w:sz w:val="24"/>
          <w:szCs w:val="24"/>
          <w:lang w:eastAsia="lt-LT"/>
        </w:rPr>
        <w:t xml:space="preserve"> nustatoma, kad organizacinė ir (ar) finansinė našta Administracijai būtų didesnė už tikėtiną gauti naudą asmeniui su negalia ir galėtų sukelti neproporcingą naštą </w:t>
      </w:r>
      <w:r w:rsidR="001A3A88">
        <w:rPr>
          <w:rFonts w:ascii="Times New Roman" w:hAnsi="Times New Roman" w:cs="Times New Roman"/>
          <w:bCs/>
          <w:sz w:val="24"/>
          <w:szCs w:val="24"/>
          <w:lang w:eastAsia="lt-LT"/>
        </w:rPr>
        <w:t>Administracijos</w:t>
      </w:r>
      <w:r w:rsidRPr="00826639">
        <w:rPr>
          <w:rFonts w:ascii="Times New Roman" w:hAnsi="Times New Roman" w:cs="Times New Roman"/>
          <w:bCs/>
          <w:sz w:val="24"/>
          <w:szCs w:val="24"/>
          <w:lang w:eastAsia="lt-LT"/>
        </w:rPr>
        <w:t xml:space="preserve"> funkcijų vykdymui. Asmuo su negalia ar jo </w:t>
      </w:r>
      <w:r w:rsidR="00FC6C9C">
        <w:rPr>
          <w:rFonts w:ascii="Times New Roman" w:hAnsi="Times New Roman" w:cs="Times New Roman"/>
          <w:bCs/>
          <w:sz w:val="24"/>
          <w:szCs w:val="24"/>
          <w:lang w:eastAsia="lt-LT"/>
        </w:rPr>
        <w:t>A</w:t>
      </w:r>
      <w:r w:rsidRPr="00826639">
        <w:rPr>
          <w:rFonts w:ascii="Times New Roman" w:hAnsi="Times New Roman" w:cs="Times New Roman"/>
          <w:bCs/>
          <w:sz w:val="24"/>
          <w:szCs w:val="24"/>
          <w:lang w:eastAsia="lt-LT"/>
        </w:rPr>
        <w:t>tstovas apie tai informuojamas prašyme nurodytu prieinamu bendravimo būdu.</w:t>
      </w:r>
    </w:p>
    <w:p w14:paraId="7DD71C66" w14:textId="77777777" w:rsidR="00FB2BF4" w:rsidRPr="00826639" w:rsidRDefault="00FB2BF4" w:rsidP="003626C8">
      <w:pPr>
        <w:spacing w:after="0" w:line="240" w:lineRule="auto"/>
        <w:ind w:firstLine="720"/>
        <w:jc w:val="both"/>
        <w:rPr>
          <w:rFonts w:ascii="Times New Roman" w:hAnsi="Times New Roman" w:cs="Times New Roman"/>
          <w:bCs/>
          <w:sz w:val="24"/>
          <w:szCs w:val="24"/>
          <w:lang w:eastAsia="lt-LT"/>
        </w:rPr>
      </w:pPr>
    </w:p>
    <w:p w14:paraId="05DFF026" w14:textId="77777777" w:rsidR="000A49FB" w:rsidRPr="00826639" w:rsidRDefault="000A49FB" w:rsidP="003626C8">
      <w:pPr>
        <w:spacing w:after="0" w:line="240" w:lineRule="auto"/>
        <w:jc w:val="both"/>
        <w:rPr>
          <w:rFonts w:ascii="Times New Roman" w:hAnsi="Times New Roman" w:cs="Times New Roman"/>
          <w:bCs/>
          <w:sz w:val="24"/>
          <w:szCs w:val="24"/>
          <w:lang w:eastAsia="lt-LT"/>
        </w:rPr>
      </w:pPr>
    </w:p>
    <w:p w14:paraId="7B0C99C6" w14:textId="73725D17" w:rsidR="000A49FB" w:rsidRPr="00826639" w:rsidRDefault="000A49FB" w:rsidP="003626C8">
      <w:pPr>
        <w:spacing w:after="0" w:line="240" w:lineRule="auto"/>
        <w:jc w:val="center"/>
        <w:rPr>
          <w:rFonts w:ascii="Times New Roman" w:hAnsi="Times New Roman" w:cs="Times New Roman"/>
          <w:b/>
          <w:sz w:val="24"/>
          <w:szCs w:val="24"/>
          <w:lang w:eastAsia="lt-LT"/>
        </w:rPr>
      </w:pPr>
      <w:r w:rsidRPr="00826639">
        <w:rPr>
          <w:rFonts w:ascii="Times New Roman" w:hAnsi="Times New Roman" w:cs="Times New Roman"/>
          <w:b/>
          <w:sz w:val="24"/>
          <w:szCs w:val="24"/>
          <w:lang w:eastAsia="lt-LT"/>
        </w:rPr>
        <w:t>I</w:t>
      </w:r>
      <w:r w:rsidR="00CB698D" w:rsidRPr="00826639">
        <w:rPr>
          <w:rFonts w:ascii="Times New Roman" w:hAnsi="Times New Roman" w:cs="Times New Roman"/>
          <w:b/>
          <w:sz w:val="24"/>
          <w:szCs w:val="24"/>
          <w:lang w:eastAsia="lt-LT"/>
        </w:rPr>
        <w:t>V</w:t>
      </w:r>
      <w:r w:rsidRPr="00826639">
        <w:rPr>
          <w:rFonts w:ascii="Times New Roman" w:hAnsi="Times New Roman" w:cs="Times New Roman"/>
          <w:b/>
          <w:sz w:val="24"/>
          <w:szCs w:val="24"/>
          <w:lang w:eastAsia="lt-LT"/>
        </w:rPr>
        <w:t xml:space="preserve"> SKYRIUS</w:t>
      </w:r>
    </w:p>
    <w:p w14:paraId="2D743512" w14:textId="77777777" w:rsidR="000A49FB" w:rsidRPr="00826639" w:rsidRDefault="000A49FB" w:rsidP="003626C8">
      <w:pPr>
        <w:spacing w:after="0" w:line="240" w:lineRule="auto"/>
        <w:ind w:firstLine="709"/>
        <w:jc w:val="center"/>
        <w:rPr>
          <w:rFonts w:ascii="Times New Roman" w:hAnsi="Times New Roman" w:cs="Times New Roman"/>
          <w:b/>
          <w:sz w:val="24"/>
          <w:szCs w:val="24"/>
          <w:lang w:eastAsia="lt-LT"/>
        </w:rPr>
      </w:pPr>
      <w:r w:rsidRPr="00826639">
        <w:rPr>
          <w:rFonts w:ascii="Times New Roman" w:hAnsi="Times New Roman" w:cs="Times New Roman"/>
          <w:b/>
          <w:sz w:val="24"/>
          <w:szCs w:val="24"/>
          <w:lang w:eastAsia="lt-LT"/>
        </w:rPr>
        <w:t>INFORMACIJOS SKLAIDA ASMENIMS SU NEGALIA</w:t>
      </w:r>
    </w:p>
    <w:p w14:paraId="5E24BBFE" w14:textId="77777777" w:rsidR="000A49FB" w:rsidRPr="00826639" w:rsidRDefault="000A49FB" w:rsidP="003626C8">
      <w:pPr>
        <w:spacing w:after="0" w:line="240" w:lineRule="auto"/>
        <w:jc w:val="both"/>
        <w:rPr>
          <w:rFonts w:ascii="Times New Roman" w:hAnsi="Times New Roman" w:cs="Times New Roman"/>
          <w:bCs/>
          <w:sz w:val="24"/>
          <w:szCs w:val="24"/>
          <w:lang w:eastAsia="lt-LT"/>
        </w:rPr>
      </w:pPr>
    </w:p>
    <w:p w14:paraId="1CE97467" w14:textId="40C6CBDC" w:rsidR="000A49FB" w:rsidRPr="00826639" w:rsidRDefault="00080CA8" w:rsidP="003626C8">
      <w:pPr>
        <w:spacing w:after="0" w:line="240" w:lineRule="auto"/>
        <w:ind w:firstLine="720"/>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7</w:t>
      </w:r>
      <w:r w:rsidR="000A49FB" w:rsidRPr="00826639">
        <w:rPr>
          <w:rFonts w:ascii="Times New Roman" w:hAnsi="Times New Roman" w:cs="Times New Roman"/>
          <w:bCs/>
          <w:sz w:val="24"/>
          <w:szCs w:val="24"/>
          <w:lang w:eastAsia="lt-LT"/>
        </w:rPr>
        <w:t>. Administracija</w:t>
      </w:r>
      <w:r w:rsidRPr="00826639">
        <w:rPr>
          <w:rFonts w:ascii="Times New Roman" w:hAnsi="Times New Roman" w:cs="Times New Roman"/>
          <w:bCs/>
          <w:sz w:val="24"/>
          <w:szCs w:val="24"/>
          <w:lang w:eastAsia="lt-LT"/>
        </w:rPr>
        <w:t xml:space="preserve"> </w:t>
      </w:r>
      <w:r w:rsidR="000A49FB" w:rsidRPr="00826639">
        <w:rPr>
          <w:rFonts w:ascii="Times New Roman" w:hAnsi="Times New Roman" w:cs="Times New Roman"/>
          <w:bCs/>
          <w:sz w:val="24"/>
          <w:szCs w:val="24"/>
          <w:lang w:eastAsia="lt-LT"/>
        </w:rPr>
        <w:t>skleidžia informaciją visuomenės informavimo priemonėmis, kartu pateikdama informaciją lengvai suprantama kalba ir lietuvių gestų kalba</w:t>
      </w:r>
      <w:r w:rsidR="00E701FD">
        <w:rPr>
          <w:rFonts w:ascii="Times New Roman" w:hAnsi="Times New Roman" w:cs="Times New Roman"/>
          <w:bCs/>
          <w:sz w:val="24"/>
          <w:szCs w:val="24"/>
          <w:lang w:eastAsia="lt-LT"/>
        </w:rPr>
        <w:t>,</w:t>
      </w:r>
      <w:r w:rsidR="000A49FB" w:rsidRPr="00826639">
        <w:rPr>
          <w:rFonts w:ascii="Times New Roman" w:hAnsi="Times New Roman" w:cs="Times New Roman"/>
          <w:b/>
          <w:sz w:val="24"/>
          <w:szCs w:val="24"/>
          <w:lang w:eastAsia="lt-LT"/>
        </w:rPr>
        <w:t xml:space="preserve"> </w:t>
      </w:r>
      <w:r w:rsidR="000A49FB" w:rsidRPr="00826639">
        <w:rPr>
          <w:rFonts w:ascii="Times New Roman" w:hAnsi="Times New Roman" w:cs="Times New Roman"/>
          <w:bCs/>
          <w:sz w:val="24"/>
          <w:szCs w:val="24"/>
          <w:lang w:eastAsia="lt-LT"/>
        </w:rPr>
        <w:t>jei informacija pateikiama vaizdo ir (ar) garso įrašu, jo turinys, skirtas asmenims su regos ir (ar) klausos negalia, turi atitikti Vaizdo ir (ar) garso įrašų turinio, skirto asmenims su regos ir (ar) klausos negalia, rekomendacijas (Rekomendacijų 1 priedas)</w:t>
      </w:r>
      <w:r w:rsidR="00E918B6" w:rsidRPr="00826639">
        <w:rPr>
          <w:rFonts w:ascii="Times New Roman" w:hAnsi="Times New Roman" w:cs="Times New Roman"/>
          <w:bCs/>
          <w:sz w:val="24"/>
          <w:szCs w:val="24"/>
          <w:lang w:eastAsia="lt-LT"/>
        </w:rPr>
        <w:t>.</w:t>
      </w:r>
    </w:p>
    <w:p w14:paraId="2882B183" w14:textId="3A59A199" w:rsidR="000A49FB" w:rsidRDefault="00A7771B" w:rsidP="00D45C15">
      <w:pPr>
        <w:spacing w:after="0" w:line="240" w:lineRule="auto"/>
        <w:ind w:firstLine="720"/>
        <w:jc w:val="both"/>
        <w:rPr>
          <w:rFonts w:ascii="Times New Roman" w:hAnsi="Times New Roman" w:cs="Times New Roman"/>
          <w:bCs/>
          <w:sz w:val="24"/>
          <w:szCs w:val="24"/>
          <w:lang w:eastAsia="lt-LT"/>
        </w:rPr>
      </w:pPr>
      <w:r w:rsidRPr="00826639">
        <w:rPr>
          <w:rFonts w:ascii="Times New Roman" w:hAnsi="Times New Roman" w:cs="Times New Roman"/>
          <w:bCs/>
          <w:sz w:val="24"/>
          <w:szCs w:val="24"/>
          <w:lang w:eastAsia="lt-LT"/>
        </w:rPr>
        <w:t xml:space="preserve">8. </w:t>
      </w:r>
      <w:r w:rsidR="00A74C6F" w:rsidRPr="00826639">
        <w:rPr>
          <w:rFonts w:ascii="Times New Roman" w:hAnsi="Times New Roman" w:cs="Times New Roman"/>
          <w:bCs/>
          <w:sz w:val="24"/>
          <w:szCs w:val="24"/>
          <w:lang w:eastAsia="lt-LT"/>
        </w:rPr>
        <w:t xml:space="preserve">Administracija ir </w:t>
      </w:r>
      <w:r w:rsidRPr="00826639">
        <w:rPr>
          <w:rFonts w:ascii="Times New Roman" w:hAnsi="Times New Roman" w:cs="Times New Roman"/>
          <w:bCs/>
          <w:sz w:val="24"/>
          <w:szCs w:val="24"/>
          <w:lang w:eastAsia="lt-LT"/>
        </w:rPr>
        <w:t>S</w:t>
      </w:r>
      <w:r w:rsidR="00E918B6" w:rsidRPr="00826639">
        <w:rPr>
          <w:rFonts w:ascii="Times New Roman" w:hAnsi="Times New Roman" w:cs="Times New Roman"/>
          <w:bCs/>
          <w:sz w:val="24"/>
          <w:szCs w:val="24"/>
          <w:lang w:eastAsia="lt-LT"/>
        </w:rPr>
        <w:t>truktūriniai padalin</w:t>
      </w:r>
      <w:r w:rsidR="0065136D">
        <w:rPr>
          <w:rFonts w:ascii="Times New Roman" w:hAnsi="Times New Roman" w:cs="Times New Roman"/>
          <w:bCs/>
          <w:sz w:val="24"/>
          <w:szCs w:val="24"/>
          <w:lang w:eastAsia="lt-LT"/>
        </w:rPr>
        <w:t>i</w:t>
      </w:r>
      <w:r w:rsidR="00E918B6" w:rsidRPr="00826639">
        <w:rPr>
          <w:rFonts w:ascii="Times New Roman" w:hAnsi="Times New Roman" w:cs="Times New Roman"/>
          <w:bCs/>
          <w:sz w:val="24"/>
          <w:szCs w:val="24"/>
          <w:lang w:eastAsia="lt-LT"/>
        </w:rPr>
        <w:t>ai</w:t>
      </w:r>
      <w:r w:rsidR="000A49FB" w:rsidRPr="00826639">
        <w:rPr>
          <w:rFonts w:ascii="Times New Roman" w:hAnsi="Times New Roman" w:cs="Times New Roman"/>
          <w:bCs/>
          <w:sz w:val="24"/>
          <w:szCs w:val="24"/>
          <w:lang w:eastAsia="lt-LT"/>
        </w:rPr>
        <w:t xml:space="preserve"> </w:t>
      </w:r>
      <w:r w:rsidR="00D45C15" w:rsidRPr="00826639">
        <w:rPr>
          <w:rFonts w:ascii="Times New Roman" w:hAnsi="Times New Roman" w:cs="Times New Roman"/>
          <w:bCs/>
          <w:sz w:val="24"/>
          <w:szCs w:val="24"/>
          <w:lang w:eastAsia="lt-LT"/>
        </w:rPr>
        <w:t>skelbia interneto svetainėje</w:t>
      </w:r>
      <w:r w:rsidR="00BC024C" w:rsidRPr="00826639">
        <w:rPr>
          <w:rFonts w:ascii="Times New Roman" w:hAnsi="Times New Roman" w:cs="Times New Roman"/>
          <w:bCs/>
          <w:sz w:val="24"/>
          <w:szCs w:val="24"/>
          <w:lang w:eastAsia="lt-LT"/>
        </w:rPr>
        <w:t>,</w:t>
      </w:r>
      <w:r w:rsidR="00D45C15" w:rsidRPr="00826639">
        <w:rPr>
          <w:rFonts w:ascii="Times New Roman" w:hAnsi="Times New Roman" w:cs="Times New Roman"/>
          <w:bCs/>
          <w:sz w:val="24"/>
          <w:szCs w:val="24"/>
          <w:lang w:eastAsia="lt-LT"/>
        </w:rPr>
        <w:t xml:space="preserve"> </w:t>
      </w:r>
      <w:r w:rsidR="00BC024C" w:rsidRPr="00826639">
        <w:rPr>
          <w:rFonts w:ascii="Times New Roman" w:hAnsi="Times New Roman" w:cs="Times New Roman"/>
          <w:bCs/>
          <w:sz w:val="24"/>
          <w:szCs w:val="24"/>
          <w:lang w:eastAsia="lt-LT"/>
        </w:rPr>
        <w:t xml:space="preserve">taip pat mobiliojoje programoje, jei ją turi </w:t>
      </w:r>
      <w:r w:rsidR="00D45C15" w:rsidRPr="00826639">
        <w:rPr>
          <w:rFonts w:ascii="Times New Roman" w:hAnsi="Times New Roman" w:cs="Times New Roman"/>
          <w:bCs/>
          <w:sz w:val="24"/>
          <w:szCs w:val="24"/>
          <w:lang w:eastAsia="lt-LT"/>
        </w:rPr>
        <w:t>skelbiamos nekintamos informacijos lietuvių gestų ir lengvai suprantama kalbomis Rekomendacijų 2 pried</w:t>
      </w:r>
      <w:r w:rsidR="00603A17" w:rsidRPr="00826639">
        <w:rPr>
          <w:rFonts w:ascii="Times New Roman" w:hAnsi="Times New Roman" w:cs="Times New Roman"/>
          <w:bCs/>
          <w:sz w:val="24"/>
          <w:szCs w:val="24"/>
          <w:lang w:eastAsia="lt-LT"/>
        </w:rPr>
        <w:t>e</w:t>
      </w:r>
      <w:r w:rsidR="00D45C15" w:rsidRPr="00826639">
        <w:rPr>
          <w:rFonts w:ascii="Times New Roman" w:hAnsi="Times New Roman" w:cs="Times New Roman"/>
          <w:bCs/>
          <w:sz w:val="24"/>
          <w:szCs w:val="24"/>
          <w:lang w:eastAsia="lt-LT"/>
        </w:rPr>
        <w:t xml:space="preserve"> nurodytą informaciją, kiek tai neprieštarauja Bendruosiuose reikalavimuose valstybės ir savivaldybių institucijų ir įstaigų interneto svetainėms ir mobilioms programoms, patvirtintuose Lietuvos Respublikos Vyriausybės 2003 m. balandžio 18 d. nutarimu Nr. 480 „Dėl Bendrųjų reikalavimų valstybės ir savivaldybių institucijų ir įstaigų interneto svetainėms ir mobiliosioms programoms aprašo patvirtinimo“, nustatytai tvarkai.</w:t>
      </w:r>
    </w:p>
    <w:p w14:paraId="61643A98" w14:textId="77777777" w:rsidR="0065136D" w:rsidRPr="00826639" w:rsidRDefault="0065136D" w:rsidP="00D45C15">
      <w:pPr>
        <w:spacing w:after="0" w:line="240" w:lineRule="auto"/>
        <w:ind w:firstLine="720"/>
        <w:jc w:val="both"/>
        <w:rPr>
          <w:rFonts w:ascii="Times New Roman" w:hAnsi="Times New Roman" w:cs="Times New Roman"/>
          <w:bCs/>
          <w:sz w:val="24"/>
          <w:szCs w:val="24"/>
          <w:lang w:eastAsia="lt-LT"/>
        </w:rPr>
      </w:pPr>
    </w:p>
    <w:p w14:paraId="38E0C2E3" w14:textId="749F4024" w:rsidR="000A49FB" w:rsidRPr="00826639" w:rsidRDefault="000A49FB" w:rsidP="003626C8">
      <w:pPr>
        <w:spacing w:after="0" w:line="240" w:lineRule="auto"/>
        <w:jc w:val="center"/>
        <w:rPr>
          <w:rFonts w:ascii="Times New Roman" w:hAnsi="Times New Roman" w:cs="Times New Roman"/>
          <w:b/>
          <w:bCs/>
          <w:sz w:val="24"/>
          <w:szCs w:val="24"/>
          <w:lang w:eastAsia="lt-LT"/>
        </w:rPr>
      </w:pPr>
      <w:r w:rsidRPr="00826639">
        <w:rPr>
          <w:rFonts w:ascii="Times New Roman" w:hAnsi="Times New Roman" w:cs="Times New Roman"/>
          <w:b/>
          <w:bCs/>
          <w:sz w:val="24"/>
          <w:szCs w:val="24"/>
          <w:lang w:eastAsia="lt-LT"/>
        </w:rPr>
        <w:t>V SKYRIUS</w:t>
      </w:r>
    </w:p>
    <w:p w14:paraId="21A13F34" w14:textId="08AEE0DD" w:rsidR="000A49FB" w:rsidRPr="00826639" w:rsidRDefault="00F14519" w:rsidP="003626C8">
      <w:pPr>
        <w:spacing w:after="0" w:line="240" w:lineRule="auto"/>
        <w:jc w:val="center"/>
        <w:rPr>
          <w:rFonts w:ascii="Times New Roman" w:hAnsi="Times New Roman" w:cs="Times New Roman"/>
          <w:sz w:val="24"/>
          <w:szCs w:val="24"/>
          <w:lang w:eastAsia="lt-LT"/>
        </w:rPr>
      </w:pPr>
      <w:r w:rsidRPr="00826639">
        <w:rPr>
          <w:rFonts w:ascii="Times New Roman" w:hAnsi="Times New Roman" w:cs="Times New Roman"/>
          <w:b/>
          <w:bCs/>
          <w:sz w:val="24"/>
          <w:szCs w:val="24"/>
          <w:lang w:eastAsia="lt-LT"/>
        </w:rPr>
        <w:t>INFORMACIJOS TEIKIMO ASMENIMS SU NEGALIA FORMOS</w:t>
      </w:r>
      <w:r w:rsidR="00324B27" w:rsidRPr="00826639">
        <w:rPr>
          <w:rFonts w:ascii="Times New Roman" w:hAnsi="Times New Roman" w:cs="Times New Roman"/>
          <w:b/>
          <w:bCs/>
          <w:sz w:val="24"/>
          <w:szCs w:val="24"/>
          <w:lang w:eastAsia="lt-LT"/>
        </w:rPr>
        <w:t xml:space="preserve"> IR RENGIMAS</w:t>
      </w:r>
    </w:p>
    <w:p w14:paraId="42028555" w14:textId="77777777" w:rsidR="000A49FB" w:rsidRPr="00826639" w:rsidRDefault="000A49FB" w:rsidP="003626C8">
      <w:pPr>
        <w:spacing w:after="0" w:line="240" w:lineRule="auto"/>
        <w:jc w:val="both"/>
        <w:textAlignment w:val="baseline"/>
        <w:rPr>
          <w:rFonts w:ascii="Times New Roman" w:hAnsi="Times New Roman" w:cs="Times New Roman"/>
          <w:sz w:val="24"/>
          <w:szCs w:val="24"/>
          <w:lang w:eastAsia="lt-LT"/>
        </w:rPr>
      </w:pPr>
    </w:p>
    <w:p w14:paraId="75C1E6BE" w14:textId="323A9E59"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9</w:t>
      </w:r>
      <w:r w:rsidR="000A49FB" w:rsidRPr="00826639">
        <w:rPr>
          <w:rFonts w:ascii="Times New Roman" w:hAnsi="Times New Roman" w:cs="Times New Roman"/>
          <w:sz w:val="24"/>
          <w:szCs w:val="24"/>
          <w:lang w:eastAsia="lt-LT"/>
        </w:rPr>
        <w:t>. Informacijos prieinamu bendravimo būdu teikimo formos:</w:t>
      </w:r>
    </w:p>
    <w:p w14:paraId="2ABDF133" w14:textId="6FC78321"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lastRenderedPageBreak/>
        <w:t>9</w:t>
      </w:r>
      <w:r w:rsidR="000A49FB" w:rsidRPr="00826639">
        <w:rPr>
          <w:rFonts w:ascii="Times New Roman" w:hAnsi="Times New Roman" w:cs="Times New Roman"/>
          <w:sz w:val="24"/>
          <w:szCs w:val="24"/>
          <w:lang w:eastAsia="lt-LT"/>
        </w:rPr>
        <w:t xml:space="preserve">.1. elektroninis ir (ar) popierinis dokumentas. Elektroninis tekstinio formato dokumentas gali būti perskaitomas naudojant „Microsoft Word“, „Microsoft Excel“, PDF, „Microsoft Power </w:t>
      </w:r>
      <w:proofErr w:type="spellStart"/>
      <w:r w:rsidR="000A49FB" w:rsidRPr="00826639">
        <w:rPr>
          <w:rFonts w:ascii="Times New Roman" w:hAnsi="Times New Roman" w:cs="Times New Roman"/>
          <w:sz w:val="24"/>
          <w:szCs w:val="24"/>
          <w:lang w:eastAsia="lt-LT"/>
        </w:rPr>
        <w:t>Point</w:t>
      </w:r>
      <w:proofErr w:type="spellEnd"/>
      <w:r w:rsidR="000A49FB" w:rsidRPr="00826639">
        <w:rPr>
          <w:rFonts w:ascii="Times New Roman" w:hAnsi="Times New Roman" w:cs="Times New Roman"/>
          <w:sz w:val="24"/>
          <w:szCs w:val="24"/>
          <w:lang w:eastAsia="lt-LT"/>
        </w:rPr>
        <w:t>“ ar lygiavertę programinę įrangą;</w:t>
      </w:r>
    </w:p>
    <w:p w14:paraId="53DAF3D7" w14:textId="6272818E"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9</w:t>
      </w:r>
      <w:r w:rsidR="000A49FB" w:rsidRPr="00826639">
        <w:rPr>
          <w:rFonts w:ascii="Times New Roman" w:hAnsi="Times New Roman" w:cs="Times New Roman"/>
          <w:sz w:val="24"/>
          <w:szCs w:val="24"/>
          <w:lang w:eastAsia="lt-LT"/>
        </w:rPr>
        <w:t>.2. susirašinėjimas elektroniniu paštu;</w:t>
      </w:r>
    </w:p>
    <w:p w14:paraId="11C94F6F" w14:textId="1DF77178"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9</w:t>
      </w:r>
      <w:r w:rsidR="000A49FB" w:rsidRPr="00826639">
        <w:rPr>
          <w:rFonts w:ascii="Times New Roman" w:hAnsi="Times New Roman" w:cs="Times New Roman"/>
          <w:sz w:val="24"/>
          <w:szCs w:val="24"/>
          <w:lang w:eastAsia="lt-LT"/>
        </w:rPr>
        <w:t>.3. vaizdo ir (ar) garso įrašas.</w:t>
      </w:r>
    </w:p>
    <w:p w14:paraId="72F8FE02" w14:textId="54EA19F6"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10</w:t>
      </w:r>
      <w:r w:rsidR="000A49FB" w:rsidRPr="00826639">
        <w:rPr>
          <w:rFonts w:ascii="Times New Roman" w:hAnsi="Times New Roman" w:cs="Times New Roman"/>
          <w:sz w:val="24"/>
          <w:szCs w:val="24"/>
          <w:lang w:eastAsia="lt-LT"/>
        </w:rPr>
        <w:t xml:space="preserve">. Aprašo </w:t>
      </w:r>
      <w:r w:rsidR="00C3007D" w:rsidRPr="00826639">
        <w:rPr>
          <w:rFonts w:ascii="Times New Roman" w:hAnsi="Times New Roman" w:cs="Times New Roman"/>
          <w:sz w:val="24"/>
          <w:szCs w:val="24"/>
          <w:lang w:eastAsia="lt-LT"/>
        </w:rPr>
        <w:t>9</w:t>
      </w:r>
      <w:r w:rsidR="000A49FB" w:rsidRPr="00826639">
        <w:rPr>
          <w:rFonts w:ascii="Times New Roman" w:hAnsi="Times New Roman" w:cs="Times New Roman"/>
          <w:sz w:val="24"/>
          <w:szCs w:val="24"/>
          <w:lang w:eastAsia="lt-LT"/>
        </w:rPr>
        <w:t xml:space="preserve"> punkte nurodytos informacijos prieinamu bendravimo būdu teikimo formos, teikiant informaciją asmenims su negalia šio Aprašo 4.1</w:t>
      </w:r>
      <w:r w:rsidR="002360B3">
        <w:rPr>
          <w:rFonts w:ascii="Times New Roman" w:hAnsi="Times New Roman" w:cs="Times New Roman"/>
          <w:sz w:val="24"/>
          <w:szCs w:val="24"/>
          <w:lang w:eastAsia="lt-LT"/>
        </w:rPr>
        <w:t>-</w:t>
      </w:r>
      <w:r w:rsidR="000A49FB" w:rsidRPr="00826639">
        <w:rPr>
          <w:rFonts w:ascii="Times New Roman" w:hAnsi="Times New Roman" w:cs="Times New Roman"/>
          <w:sz w:val="24"/>
          <w:szCs w:val="24"/>
          <w:lang w:eastAsia="lt-LT"/>
        </w:rPr>
        <w:t>4.4 papunkčiuose nurodytais prieinamo bendravimo būdais, taikomos:</w:t>
      </w:r>
    </w:p>
    <w:p w14:paraId="553584C4" w14:textId="42D2260B"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10</w:t>
      </w:r>
      <w:r w:rsidR="000A49FB" w:rsidRPr="00826639">
        <w:rPr>
          <w:rFonts w:ascii="Times New Roman" w:hAnsi="Times New Roman" w:cs="Times New Roman"/>
          <w:sz w:val="24"/>
          <w:szCs w:val="24"/>
          <w:lang w:eastAsia="lt-LT"/>
        </w:rPr>
        <w:t xml:space="preserve">.1. Aprašo 5.1 papunktyje ir </w:t>
      </w:r>
      <w:r w:rsidR="00F701E1" w:rsidRPr="00826639">
        <w:rPr>
          <w:rFonts w:ascii="Times New Roman" w:hAnsi="Times New Roman" w:cs="Times New Roman"/>
          <w:sz w:val="24"/>
          <w:szCs w:val="24"/>
          <w:lang w:eastAsia="lt-LT"/>
        </w:rPr>
        <w:t>7</w:t>
      </w:r>
      <w:r w:rsidR="002360B3">
        <w:rPr>
          <w:rFonts w:ascii="Times New Roman" w:hAnsi="Times New Roman" w:cs="Times New Roman"/>
          <w:sz w:val="24"/>
          <w:szCs w:val="24"/>
          <w:lang w:eastAsia="lt-LT"/>
        </w:rPr>
        <w:t>-</w:t>
      </w:r>
      <w:r w:rsidR="00FC1C3C" w:rsidRPr="00826639">
        <w:rPr>
          <w:rFonts w:ascii="Times New Roman" w:hAnsi="Times New Roman" w:cs="Times New Roman"/>
          <w:sz w:val="24"/>
          <w:szCs w:val="24"/>
          <w:lang w:eastAsia="lt-LT"/>
        </w:rPr>
        <w:t>8</w:t>
      </w:r>
      <w:r w:rsidR="000A49FB" w:rsidRPr="00826639">
        <w:rPr>
          <w:rFonts w:ascii="Times New Roman" w:hAnsi="Times New Roman" w:cs="Times New Roman"/>
          <w:sz w:val="24"/>
          <w:szCs w:val="24"/>
          <w:lang w:eastAsia="lt-LT"/>
        </w:rPr>
        <w:t xml:space="preserve"> punkt</w:t>
      </w:r>
      <w:r w:rsidR="00FC1C3C" w:rsidRPr="00826639">
        <w:rPr>
          <w:rFonts w:ascii="Times New Roman" w:hAnsi="Times New Roman" w:cs="Times New Roman"/>
          <w:sz w:val="24"/>
          <w:szCs w:val="24"/>
          <w:lang w:eastAsia="lt-LT"/>
        </w:rPr>
        <w:t>uose</w:t>
      </w:r>
      <w:r w:rsidR="000A49FB" w:rsidRPr="00826639">
        <w:rPr>
          <w:rFonts w:ascii="Times New Roman" w:hAnsi="Times New Roman" w:cs="Times New Roman"/>
          <w:sz w:val="24"/>
          <w:szCs w:val="24"/>
          <w:lang w:eastAsia="lt-LT"/>
        </w:rPr>
        <w:t xml:space="preserve"> numatytais atvejais, kai:</w:t>
      </w:r>
    </w:p>
    <w:p w14:paraId="01333EBB" w14:textId="5744DCF0"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10</w:t>
      </w:r>
      <w:r w:rsidR="000A49FB" w:rsidRPr="00826639">
        <w:rPr>
          <w:rFonts w:ascii="Times New Roman" w:hAnsi="Times New Roman" w:cs="Times New Roman"/>
          <w:sz w:val="24"/>
          <w:szCs w:val="24"/>
          <w:lang w:eastAsia="lt-LT"/>
        </w:rPr>
        <w:t>.1.1. elektroninių ir (ar) popierinių dokumentų turinys yra skirtas asmenims su regos negalia. Turinys turi atitikti Elektroninių ir (ar) popierinių dokumentų, ir (ar) susirašinėjimo elektroniniu paštu turinio, skirto asmenims su regos negalia, rekomendacijas (Rekomendacijų 4 priedas);</w:t>
      </w:r>
    </w:p>
    <w:p w14:paraId="25FA3226" w14:textId="0EE84FB5"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10</w:t>
      </w:r>
      <w:r w:rsidR="000A49FB" w:rsidRPr="00826639">
        <w:rPr>
          <w:rFonts w:ascii="Times New Roman" w:hAnsi="Times New Roman" w:cs="Times New Roman"/>
          <w:sz w:val="24"/>
          <w:szCs w:val="24"/>
          <w:lang w:eastAsia="lt-LT"/>
        </w:rPr>
        <w:t>.1.2. susirašinėjimo elektroniniu paštu turinys yra skirtas visuomenei informuoti, jis turi atitikti Rekomendacijų 4 priede pateikiamas rekomendacijas;</w:t>
      </w:r>
    </w:p>
    <w:p w14:paraId="0A62A7B6" w14:textId="74C97DCD"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10</w:t>
      </w:r>
      <w:r w:rsidR="000A49FB" w:rsidRPr="00826639">
        <w:rPr>
          <w:rFonts w:ascii="Times New Roman" w:hAnsi="Times New Roman" w:cs="Times New Roman"/>
          <w:sz w:val="24"/>
          <w:szCs w:val="24"/>
          <w:lang w:eastAsia="lt-LT"/>
        </w:rPr>
        <w:t>.1.3. vaizdo ir (ar) garso įrašų turinys yra skirtas asmenims su regos ir (ar) klausos negalia, jis turi atitikti Rekomendacijų 1 priede pateikiamas rekomendacijas;</w:t>
      </w:r>
    </w:p>
    <w:p w14:paraId="05C8B02C" w14:textId="4B9A23D8"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10</w:t>
      </w:r>
      <w:r w:rsidR="000A49FB" w:rsidRPr="00826639">
        <w:rPr>
          <w:rFonts w:ascii="Times New Roman" w:hAnsi="Times New Roman" w:cs="Times New Roman"/>
          <w:sz w:val="24"/>
          <w:szCs w:val="24"/>
          <w:lang w:eastAsia="lt-LT"/>
        </w:rPr>
        <w:t xml:space="preserve">.1.4. vaizdo įrašų turinys yra skirtas </w:t>
      </w:r>
      <w:r w:rsidR="000A49FB" w:rsidRPr="00826639">
        <w:rPr>
          <w:rFonts w:ascii="Times New Roman" w:hAnsi="Times New Roman" w:cs="Times New Roman"/>
          <w:sz w:val="24"/>
          <w:szCs w:val="24"/>
          <w:shd w:val="clear" w:color="auto" w:fill="FFFFFF"/>
          <w:lang w:eastAsia="lt-LT"/>
        </w:rPr>
        <w:t>asmenims su klausos negalia</w:t>
      </w:r>
      <w:r w:rsidR="000A49FB" w:rsidRPr="00826639">
        <w:rPr>
          <w:rFonts w:ascii="Times New Roman" w:hAnsi="Times New Roman" w:cs="Times New Roman"/>
          <w:sz w:val="24"/>
          <w:szCs w:val="24"/>
          <w:lang w:eastAsia="lt-LT"/>
        </w:rPr>
        <w:t>, jis turi atitikti Vaizdo įrašų turinio, skirto asmenims su klausos negalia, rekomendacijas (Rekomendacijų 5 priedas)</w:t>
      </w:r>
      <w:r w:rsidR="000A49FB" w:rsidRPr="00826639">
        <w:rPr>
          <w:rFonts w:ascii="Times New Roman" w:hAnsi="Times New Roman" w:cs="Times New Roman"/>
          <w:sz w:val="24"/>
          <w:szCs w:val="24"/>
          <w:shd w:val="clear" w:color="auto" w:fill="FFFFFF"/>
          <w:lang w:eastAsia="lt-LT"/>
        </w:rPr>
        <w:t>;</w:t>
      </w:r>
    </w:p>
    <w:p w14:paraId="7F1B48E8" w14:textId="70F95D6D"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shd w:val="clear" w:color="auto" w:fill="FFFFFF"/>
          <w:lang w:eastAsia="lt-LT"/>
        </w:rPr>
        <w:t>10</w:t>
      </w:r>
      <w:r w:rsidR="000A49FB" w:rsidRPr="00826639">
        <w:rPr>
          <w:rFonts w:ascii="Times New Roman" w:hAnsi="Times New Roman" w:cs="Times New Roman"/>
          <w:sz w:val="24"/>
          <w:szCs w:val="24"/>
          <w:shd w:val="clear" w:color="auto" w:fill="FFFFFF"/>
          <w:lang w:eastAsia="lt-LT"/>
        </w:rPr>
        <w:t xml:space="preserve">.1.5. </w:t>
      </w:r>
      <w:r w:rsidR="000A49FB" w:rsidRPr="00826639">
        <w:rPr>
          <w:rFonts w:ascii="Times New Roman" w:hAnsi="Times New Roman" w:cs="Times New Roman"/>
          <w:sz w:val="24"/>
          <w:szCs w:val="24"/>
          <w:lang w:eastAsia="lt-LT"/>
        </w:rPr>
        <w:t>elektroninių ir (ar) popierinių dokumentų, ir (ar) susirašinėjimo elektroniniu paštu turinys yra skirtas asmenims su intelekto negalia, jis turi atitikti Teksto lengvai suprantama kalba rengimo rekomendacijas (Rekomendacijų 6 priedas);</w:t>
      </w:r>
    </w:p>
    <w:p w14:paraId="54C8E853" w14:textId="33F2D859" w:rsidR="000A49FB" w:rsidRPr="00826639" w:rsidRDefault="003F3386"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10</w:t>
      </w:r>
      <w:r w:rsidR="000A49FB" w:rsidRPr="00826639">
        <w:rPr>
          <w:rFonts w:ascii="Times New Roman" w:hAnsi="Times New Roman" w:cs="Times New Roman"/>
          <w:sz w:val="24"/>
          <w:szCs w:val="24"/>
          <w:lang w:eastAsia="lt-LT"/>
        </w:rPr>
        <w:t xml:space="preserve">.2. šio Aprašo </w:t>
      </w:r>
      <w:r w:rsidR="00E54C5A" w:rsidRPr="00826639">
        <w:rPr>
          <w:rFonts w:ascii="Times New Roman" w:hAnsi="Times New Roman" w:cs="Times New Roman"/>
          <w:sz w:val="24"/>
          <w:szCs w:val="24"/>
          <w:lang w:eastAsia="lt-LT"/>
        </w:rPr>
        <w:t>8</w:t>
      </w:r>
      <w:r w:rsidR="000A49FB" w:rsidRPr="00826639">
        <w:rPr>
          <w:rFonts w:ascii="Times New Roman" w:hAnsi="Times New Roman" w:cs="Times New Roman"/>
          <w:sz w:val="24"/>
          <w:szCs w:val="24"/>
          <w:lang w:eastAsia="lt-LT"/>
        </w:rPr>
        <w:t xml:space="preserve"> p</w:t>
      </w:r>
      <w:r w:rsidR="00E54C5A" w:rsidRPr="00826639">
        <w:rPr>
          <w:rFonts w:ascii="Times New Roman" w:hAnsi="Times New Roman" w:cs="Times New Roman"/>
          <w:sz w:val="24"/>
          <w:szCs w:val="24"/>
          <w:lang w:eastAsia="lt-LT"/>
        </w:rPr>
        <w:t>unkte</w:t>
      </w:r>
      <w:r w:rsidR="000A49FB" w:rsidRPr="00826639">
        <w:rPr>
          <w:rFonts w:ascii="Times New Roman" w:hAnsi="Times New Roman" w:cs="Times New Roman"/>
          <w:sz w:val="24"/>
          <w:szCs w:val="24"/>
          <w:lang w:eastAsia="lt-LT"/>
        </w:rPr>
        <w:t xml:space="preserve"> numatytu atveju Rekomendacijų 2 priede nurodyta nekintanti viešoji informacija, skirta asmenims su klausos ir (ar) intelekto negalia, skelbiama </w:t>
      </w:r>
      <w:r w:rsidR="00B318DE" w:rsidRPr="00826639">
        <w:rPr>
          <w:rFonts w:ascii="Times New Roman" w:hAnsi="Times New Roman" w:cs="Times New Roman"/>
          <w:sz w:val="24"/>
          <w:szCs w:val="24"/>
          <w:lang w:eastAsia="lt-LT"/>
        </w:rPr>
        <w:t xml:space="preserve">Alytaus rajono </w:t>
      </w:r>
      <w:r w:rsidR="000A49FB" w:rsidRPr="00826639">
        <w:rPr>
          <w:rFonts w:ascii="Times New Roman" w:hAnsi="Times New Roman" w:cs="Times New Roman"/>
          <w:sz w:val="24"/>
          <w:szCs w:val="24"/>
          <w:lang w:eastAsia="lt-LT"/>
        </w:rPr>
        <w:t>savivaldybės interneto svetainės pagrindiniame puslapyje arba specialiu ženklu pažymėtoje skiltyje, naudojant oficialų gestų kalbos ženklą, pateikiamą Lietuvos kurčiųjų draugijos interneto svetainėje, ir lengvai suprantamos kalbos ženklą, pateikiamą Europos intelekto negalią turinčių asmenų ir jų šeimų asociacijos „Įtrauki Europa“ (angl. „</w:t>
      </w:r>
      <w:r w:rsidR="000A49FB" w:rsidRPr="00826639">
        <w:rPr>
          <w:rFonts w:ascii="Times New Roman" w:hAnsi="Times New Roman" w:cs="Times New Roman"/>
          <w:sz w:val="24"/>
          <w:szCs w:val="24"/>
          <w:lang w:val="en-GB" w:eastAsia="lt-LT"/>
        </w:rPr>
        <w:t>Inclusion Europe, the European Association of Persons with Intellectual Disabilities and Their Families“</w:t>
      </w:r>
      <w:r w:rsidR="000A49FB" w:rsidRPr="00826639">
        <w:rPr>
          <w:rFonts w:ascii="Times New Roman" w:hAnsi="Times New Roman" w:cs="Times New Roman"/>
          <w:sz w:val="24"/>
          <w:szCs w:val="24"/>
          <w:lang w:eastAsia="lt-LT"/>
        </w:rPr>
        <w:t>) interneto svetainėje.</w:t>
      </w:r>
    </w:p>
    <w:p w14:paraId="3A8599EF" w14:textId="2CB4B1A7" w:rsidR="000A49FB" w:rsidRPr="00826639" w:rsidRDefault="000A49FB"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w:t>
      </w:r>
      <w:r w:rsidR="007269B8">
        <w:rPr>
          <w:rFonts w:ascii="Times New Roman" w:hAnsi="Times New Roman" w:cs="Times New Roman"/>
          <w:sz w:val="24"/>
          <w:szCs w:val="24"/>
          <w:lang w:eastAsia="lt-LT"/>
        </w:rPr>
        <w:t>1</w:t>
      </w:r>
      <w:r w:rsidRPr="00826639">
        <w:rPr>
          <w:rFonts w:ascii="Times New Roman" w:hAnsi="Times New Roman" w:cs="Times New Roman"/>
          <w:sz w:val="24"/>
          <w:szCs w:val="24"/>
          <w:lang w:eastAsia="lt-LT"/>
        </w:rPr>
        <w:t>. Struktūrini</w:t>
      </w:r>
      <w:r w:rsidR="00732CE6" w:rsidRPr="00826639">
        <w:rPr>
          <w:rFonts w:ascii="Times New Roman" w:hAnsi="Times New Roman" w:cs="Times New Roman"/>
          <w:sz w:val="24"/>
          <w:szCs w:val="24"/>
          <w:lang w:eastAsia="lt-LT"/>
        </w:rPr>
        <w:t>ai</w:t>
      </w:r>
      <w:r w:rsidRPr="00826639">
        <w:rPr>
          <w:rFonts w:ascii="Times New Roman" w:hAnsi="Times New Roman" w:cs="Times New Roman"/>
          <w:sz w:val="24"/>
          <w:szCs w:val="24"/>
          <w:lang w:eastAsia="lt-LT"/>
        </w:rPr>
        <w:t xml:space="preserve"> padalin</w:t>
      </w:r>
      <w:r w:rsidR="00732CE6" w:rsidRPr="00826639">
        <w:rPr>
          <w:rFonts w:ascii="Times New Roman" w:hAnsi="Times New Roman" w:cs="Times New Roman"/>
          <w:sz w:val="24"/>
          <w:szCs w:val="24"/>
          <w:lang w:eastAsia="lt-LT"/>
        </w:rPr>
        <w:t>iai</w:t>
      </w:r>
      <w:r w:rsidRPr="00826639">
        <w:rPr>
          <w:rFonts w:ascii="Times New Roman" w:hAnsi="Times New Roman" w:cs="Times New Roman"/>
          <w:sz w:val="24"/>
          <w:szCs w:val="24"/>
          <w:lang w:eastAsia="lt-LT"/>
        </w:rPr>
        <w:t xml:space="preserve"> savo veiklos srities nekintamą viešą informaciją prieš teikdam</w:t>
      </w:r>
      <w:r w:rsidR="00732CE6" w:rsidRPr="00826639">
        <w:rPr>
          <w:rFonts w:ascii="Times New Roman" w:hAnsi="Times New Roman" w:cs="Times New Roman"/>
          <w:sz w:val="24"/>
          <w:szCs w:val="24"/>
          <w:lang w:eastAsia="lt-LT"/>
        </w:rPr>
        <w:t>i</w:t>
      </w:r>
      <w:r w:rsidRPr="00826639">
        <w:rPr>
          <w:rFonts w:ascii="Times New Roman" w:hAnsi="Times New Roman" w:cs="Times New Roman"/>
          <w:sz w:val="24"/>
          <w:szCs w:val="24"/>
          <w:lang w:eastAsia="lt-LT"/>
        </w:rPr>
        <w:t xml:space="preserve"> paskelbti </w:t>
      </w:r>
      <w:r w:rsidR="000D0E18" w:rsidRPr="00826639">
        <w:rPr>
          <w:rFonts w:ascii="Times New Roman" w:hAnsi="Times New Roman" w:cs="Times New Roman"/>
          <w:sz w:val="24"/>
          <w:szCs w:val="24"/>
          <w:lang w:eastAsia="lt-LT"/>
        </w:rPr>
        <w:t>Alytaus rajono</w:t>
      </w:r>
      <w:r w:rsidRPr="00826639">
        <w:rPr>
          <w:rFonts w:ascii="Times New Roman" w:hAnsi="Times New Roman" w:cs="Times New Roman"/>
          <w:sz w:val="24"/>
          <w:szCs w:val="24"/>
          <w:lang w:eastAsia="lt-LT"/>
        </w:rPr>
        <w:t xml:space="preserve"> savivaldybės interneto svetainėje lengvai suprantama kalba laikosi šių etapų:</w:t>
      </w:r>
    </w:p>
    <w:p w14:paraId="326F413D" w14:textId="3C531E4A" w:rsidR="000A49FB" w:rsidRPr="00826639" w:rsidRDefault="007269B8" w:rsidP="003626C8">
      <w:pPr>
        <w:spacing w:after="0" w:line="240" w:lineRule="auto"/>
        <w:ind w:firstLine="720"/>
        <w:jc w:val="both"/>
        <w:textAlignment w:val="baseline"/>
        <w:rPr>
          <w:rFonts w:ascii="Times New Roman" w:hAnsi="Times New Roman" w:cs="Times New Roman"/>
          <w:sz w:val="24"/>
          <w:szCs w:val="24"/>
          <w:lang w:eastAsia="lt-LT"/>
        </w:rPr>
      </w:pPr>
      <w:r>
        <w:rPr>
          <w:rFonts w:ascii="Times New Roman" w:hAnsi="Times New Roman" w:cs="Times New Roman"/>
          <w:sz w:val="24"/>
          <w:szCs w:val="24"/>
          <w:lang w:eastAsia="lt-LT"/>
        </w:rPr>
        <w:t>11</w:t>
      </w:r>
      <w:r w:rsidR="000A49FB" w:rsidRPr="00826639">
        <w:rPr>
          <w:rFonts w:ascii="Times New Roman" w:hAnsi="Times New Roman" w:cs="Times New Roman"/>
          <w:sz w:val="24"/>
          <w:szCs w:val="24"/>
          <w:lang w:eastAsia="lt-LT"/>
        </w:rPr>
        <w:t>.1. tekstas parengiamas antruoju lygiu</w:t>
      </w:r>
      <w:r w:rsidR="002360B3">
        <w:rPr>
          <w:rFonts w:ascii="Times New Roman" w:hAnsi="Times New Roman" w:cs="Times New Roman"/>
          <w:sz w:val="24"/>
          <w:szCs w:val="24"/>
          <w:lang w:eastAsia="lt-LT"/>
        </w:rPr>
        <w:t xml:space="preserve"> pagal Rekomendacijų 4 priede pateikiamas rekomendacijas</w:t>
      </w:r>
      <w:r w:rsidR="000A49FB" w:rsidRPr="00826639">
        <w:rPr>
          <w:rFonts w:ascii="Times New Roman" w:hAnsi="Times New Roman" w:cs="Times New Roman"/>
          <w:sz w:val="24"/>
          <w:szCs w:val="24"/>
          <w:lang w:eastAsia="lt-LT"/>
        </w:rPr>
        <w:t>;</w:t>
      </w:r>
    </w:p>
    <w:p w14:paraId="71268BB6" w14:textId="33087478" w:rsidR="000A49FB" w:rsidRPr="00826639" w:rsidRDefault="000A49FB"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w:t>
      </w:r>
      <w:r w:rsidR="007269B8">
        <w:rPr>
          <w:rFonts w:ascii="Times New Roman" w:hAnsi="Times New Roman" w:cs="Times New Roman"/>
          <w:sz w:val="24"/>
          <w:szCs w:val="24"/>
          <w:lang w:eastAsia="lt-LT"/>
        </w:rPr>
        <w:t>1</w:t>
      </w:r>
      <w:r w:rsidRPr="00826639">
        <w:rPr>
          <w:rFonts w:ascii="Times New Roman" w:hAnsi="Times New Roman" w:cs="Times New Roman"/>
          <w:sz w:val="24"/>
          <w:szCs w:val="24"/>
          <w:lang w:eastAsia="lt-LT"/>
        </w:rPr>
        <w:t xml:space="preserve">.2. parengtas antrojo lygio tekstas pateikiamas Agentūros Konsultacijų centro asmenų su intelekto negalia tikslinei grupei (toliau – </w:t>
      </w:r>
      <w:r w:rsidR="00FC6C9C">
        <w:rPr>
          <w:rFonts w:ascii="Times New Roman" w:hAnsi="Times New Roman" w:cs="Times New Roman"/>
          <w:sz w:val="24"/>
          <w:szCs w:val="24"/>
          <w:lang w:eastAsia="lt-LT"/>
        </w:rPr>
        <w:t>T</w:t>
      </w:r>
      <w:r w:rsidRPr="00826639">
        <w:rPr>
          <w:rFonts w:ascii="Times New Roman" w:hAnsi="Times New Roman" w:cs="Times New Roman"/>
          <w:sz w:val="24"/>
          <w:szCs w:val="24"/>
          <w:lang w:eastAsia="lt-LT"/>
        </w:rPr>
        <w:t>ikslinė grupė) tikrinti;</w:t>
      </w:r>
    </w:p>
    <w:p w14:paraId="6ECABB0D" w14:textId="5FC39C35" w:rsidR="000A49FB" w:rsidRPr="00826639" w:rsidRDefault="000A49FB"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w:t>
      </w:r>
      <w:r w:rsidR="007269B8">
        <w:rPr>
          <w:rFonts w:ascii="Times New Roman" w:hAnsi="Times New Roman" w:cs="Times New Roman"/>
          <w:sz w:val="24"/>
          <w:szCs w:val="24"/>
          <w:lang w:eastAsia="lt-LT"/>
        </w:rPr>
        <w:t>1</w:t>
      </w:r>
      <w:r w:rsidRPr="00826639">
        <w:rPr>
          <w:rFonts w:ascii="Times New Roman" w:hAnsi="Times New Roman" w:cs="Times New Roman"/>
          <w:sz w:val="24"/>
          <w:szCs w:val="24"/>
          <w:lang w:eastAsia="lt-LT"/>
        </w:rPr>
        <w:t xml:space="preserve">.3. </w:t>
      </w:r>
      <w:r w:rsidR="00FC6C9C">
        <w:rPr>
          <w:rFonts w:ascii="Times New Roman" w:hAnsi="Times New Roman" w:cs="Times New Roman"/>
          <w:sz w:val="24"/>
          <w:szCs w:val="24"/>
          <w:lang w:eastAsia="lt-LT"/>
        </w:rPr>
        <w:t>T</w:t>
      </w:r>
      <w:r w:rsidRPr="00826639">
        <w:rPr>
          <w:rFonts w:ascii="Times New Roman" w:hAnsi="Times New Roman" w:cs="Times New Roman"/>
          <w:sz w:val="24"/>
          <w:szCs w:val="24"/>
          <w:lang w:eastAsia="lt-LT"/>
        </w:rPr>
        <w:t>ikslinei grupei patikrinus tekstą ir pateikus pastabų, tekstas prireikus pataisomas;</w:t>
      </w:r>
    </w:p>
    <w:p w14:paraId="7276DE53" w14:textId="0989C27A" w:rsidR="000A49FB" w:rsidRPr="00826639" w:rsidRDefault="000A49FB"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w:t>
      </w:r>
      <w:r w:rsidR="007269B8">
        <w:rPr>
          <w:rFonts w:ascii="Times New Roman" w:hAnsi="Times New Roman" w:cs="Times New Roman"/>
          <w:sz w:val="24"/>
          <w:szCs w:val="24"/>
          <w:lang w:eastAsia="lt-LT"/>
        </w:rPr>
        <w:t>1</w:t>
      </w:r>
      <w:r w:rsidRPr="00826639">
        <w:rPr>
          <w:rFonts w:ascii="Times New Roman" w:hAnsi="Times New Roman" w:cs="Times New Roman"/>
          <w:sz w:val="24"/>
          <w:szCs w:val="24"/>
          <w:lang w:eastAsia="lt-LT"/>
        </w:rPr>
        <w:t xml:space="preserve">.4. prireikus tekstas pateikiamas </w:t>
      </w:r>
      <w:r w:rsidR="00FC6C9C">
        <w:rPr>
          <w:rFonts w:ascii="Times New Roman" w:hAnsi="Times New Roman" w:cs="Times New Roman"/>
          <w:sz w:val="24"/>
          <w:szCs w:val="24"/>
          <w:lang w:eastAsia="lt-LT"/>
        </w:rPr>
        <w:t>T</w:t>
      </w:r>
      <w:r w:rsidRPr="00826639">
        <w:rPr>
          <w:rFonts w:ascii="Times New Roman" w:hAnsi="Times New Roman" w:cs="Times New Roman"/>
          <w:sz w:val="24"/>
          <w:szCs w:val="24"/>
          <w:lang w:eastAsia="lt-LT"/>
        </w:rPr>
        <w:t>ikslinei grupei dar kartą patikrinti;</w:t>
      </w:r>
    </w:p>
    <w:p w14:paraId="553C190D" w14:textId="7DFAE5D0" w:rsidR="000A49FB" w:rsidRPr="00826639" w:rsidRDefault="007269B8" w:rsidP="003626C8">
      <w:pPr>
        <w:spacing w:after="0" w:line="240" w:lineRule="auto"/>
        <w:ind w:firstLine="720"/>
        <w:jc w:val="both"/>
        <w:textAlignment w:val="baseline"/>
        <w:rPr>
          <w:rFonts w:ascii="Times New Roman" w:hAnsi="Times New Roman" w:cs="Times New Roman"/>
          <w:sz w:val="24"/>
          <w:szCs w:val="24"/>
          <w:lang w:eastAsia="lt-LT"/>
        </w:rPr>
      </w:pPr>
      <w:r>
        <w:rPr>
          <w:rFonts w:ascii="Times New Roman" w:hAnsi="Times New Roman" w:cs="Times New Roman"/>
          <w:sz w:val="24"/>
          <w:szCs w:val="24"/>
          <w:lang w:eastAsia="lt-LT"/>
        </w:rPr>
        <w:t>11</w:t>
      </w:r>
      <w:r w:rsidR="000A49FB" w:rsidRPr="00826639">
        <w:rPr>
          <w:rFonts w:ascii="Times New Roman" w:hAnsi="Times New Roman" w:cs="Times New Roman"/>
          <w:sz w:val="24"/>
          <w:szCs w:val="24"/>
          <w:lang w:eastAsia="lt-LT"/>
        </w:rPr>
        <w:t xml:space="preserve">.5. </w:t>
      </w:r>
      <w:r w:rsidR="00FC6C9C">
        <w:rPr>
          <w:rFonts w:ascii="Times New Roman" w:hAnsi="Times New Roman" w:cs="Times New Roman"/>
          <w:sz w:val="24"/>
          <w:szCs w:val="24"/>
          <w:lang w:eastAsia="lt-LT"/>
        </w:rPr>
        <w:t>T</w:t>
      </w:r>
      <w:r w:rsidR="000A49FB" w:rsidRPr="00826639">
        <w:rPr>
          <w:rFonts w:ascii="Times New Roman" w:hAnsi="Times New Roman" w:cs="Times New Roman"/>
          <w:sz w:val="24"/>
          <w:szCs w:val="24"/>
          <w:lang w:eastAsia="lt-LT"/>
        </w:rPr>
        <w:t>ikslinės grupės patikrintas tekstas ir prireikus Struktūrinio padalinio patikslintas tekstas skelbiamas.</w:t>
      </w:r>
    </w:p>
    <w:p w14:paraId="7D99EE25" w14:textId="07C6670B" w:rsidR="000A49FB" w:rsidRPr="00826639" w:rsidRDefault="000A49FB"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w:t>
      </w:r>
      <w:r w:rsidR="007269B8">
        <w:rPr>
          <w:rFonts w:ascii="Times New Roman" w:hAnsi="Times New Roman" w:cs="Times New Roman"/>
          <w:sz w:val="24"/>
          <w:szCs w:val="24"/>
          <w:lang w:eastAsia="lt-LT"/>
        </w:rPr>
        <w:t>2</w:t>
      </w:r>
      <w:r w:rsidRPr="00826639">
        <w:rPr>
          <w:rFonts w:ascii="Times New Roman" w:hAnsi="Times New Roman" w:cs="Times New Roman"/>
          <w:sz w:val="24"/>
          <w:szCs w:val="24"/>
          <w:lang w:eastAsia="lt-LT"/>
        </w:rPr>
        <w:t xml:space="preserve">. Kai tekstas rengiamas šio Aprašo 5.1 papunktyje numatytu atveju, Struktūrinis padalinys, kurio veiklos srities klausimais teikiamas informavimas, parengia tekstą antruoju lygiu. Šio teksto </w:t>
      </w:r>
      <w:r w:rsidR="00FC6C9C">
        <w:rPr>
          <w:rFonts w:ascii="Times New Roman" w:hAnsi="Times New Roman" w:cs="Times New Roman"/>
          <w:sz w:val="24"/>
          <w:szCs w:val="24"/>
          <w:lang w:eastAsia="lt-LT"/>
        </w:rPr>
        <w:t>T</w:t>
      </w:r>
      <w:r w:rsidRPr="00826639">
        <w:rPr>
          <w:rFonts w:ascii="Times New Roman" w:hAnsi="Times New Roman" w:cs="Times New Roman"/>
          <w:sz w:val="24"/>
          <w:szCs w:val="24"/>
          <w:lang w:eastAsia="lt-LT"/>
        </w:rPr>
        <w:t>ikslinė grupė netikrina, šis tekstas negali būti skelbiamas interneto svetainėje, naudojant lengvai suprantamos kalbos ženklą.</w:t>
      </w:r>
    </w:p>
    <w:p w14:paraId="15520D43" w14:textId="3F453DF5" w:rsidR="000A49FB" w:rsidRPr="00826639" w:rsidRDefault="000A49FB"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w:t>
      </w:r>
      <w:r w:rsidR="007269B8">
        <w:rPr>
          <w:rFonts w:ascii="Times New Roman" w:hAnsi="Times New Roman" w:cs="Times New Roman"/>
          <w:sz w:val="24"/>
          <w:szCs w:val="24"/>
          <w:lang w:eastAsia="lt-LT"/>
        </w:rPr>
        <w:t>3</w:t>
      </w:r>
      <w:r w:rsidRPr="00826639">
        <w:rPr>
          <w:rFonts w:ascii="Times New Roman" w:hAnsi="Times New Roman" w:cs="Times New Roman"/>
          <w:sz w:val="24"/>
          <w:szCs w:val="24"/>
          <w:lang w:eastAsia="lt-LT"/>
        </w:rPr>
        <w:t>. Prireikus teksto rengėjas dėl teksto parengimo ir (ar) tikrinimo, neatskleisdamas asmens su negalia asmens duomenų, gali kreiptis į Agentūrą dėl konsultacijos ir (ar) metodinės pagalbos suteikimo.</w:t>
      </w:r>
    </w:p>
    <w:p w14:paraId="07D374B9" w14:textId="25C7339F" w:rsidR="000A49FB" w:rsidRPr="00826639" w:rsidRDefault="000A49FB" w:rsidP="003626C8">
      <w:pPr>
        <w:spacing w:after="0" w:line="240" w:lineRule="auto"/>
        <w:ind w:firstLine="720"/>
        <w:jc w:val="both"/>
        <w:textAlignment w:val="baseline"/>
        <w:rPr>
          <w:rFonts w:ascii="Times New Roman" w:hAnsi="Times New Roman" w:cs="Times New Roman"/>
          <w:sz w:val="24"/>
          <w:szCs w:val="24"/>
          <w:lang w:eastAsia="lt-LT"/>
        </w:rPr>
      </w:pPr>
      <w:r w:rsidRPr="00826639">
        <w:rPr>
          <w:rFonts w:ascii="Times New Roman" w:hAnsi="Times New Roman" w:cs="Times New Roman"/>
          <w:sz w:val="24"/>
          <w:szCs w:val="24"/>
          <w:lang w:eastAsia="lt-LT"/>
        </w:rPr>
        <w:t>1</w:t>
      </w:r>
      <w:r w:rsidR="007269B8">
        <w:rPr>
          <w:rFonts w:ascii="Times New Roman" w:hAnsi="Times New Roman" w:cs="Times New Roman"/>
          <w:sz w:val="24"/>
          <w:szCs w:val="24"/>
          <w:lang w:eastAsia="lt-LT"/>
        </w:rPr>
        <w:t>4</w:t>
      </w:r>
      <w:r w:rsidRPr="00826639">
        <w:rPr>
          <w:rFonts w:ascii="Times New Roman" w:hAnsi="Times New Roman" w:cs="Times New Roman"/>
          <w:sz w:val="24"/>
          <w:szCs w:val="24"/>
          <w:lang w:eastAsia="lt-LT"/>
        </w:rPr>
        <w:t xml:space="preserve">. Aprašo </w:t>
      </w:r>
      <w:r w:rsidR="00272274" w:rsidRPr="00826639">
        <w:rPr>
          <w:rFonts w:ascii="Times New Roman" w:hAnsi="Times New Roman" w:cs="Times New Roman"/>
          <w:sz w:val="24"/>
          <w:szCs w:val="24"/>
          <w:lang w:eastAsia="lt-LT"/>
        </w:rPr>
        <w:t>8</w:t>
      </w:r>
      <w:r w:rsidR="007D7DC5">
        <w:rPr>
          <w:rFonts w:ascii="Times New Roman" w:hAnsi="Times New Roman" w:cs="Times New Roman"/>
          <w:sz w:val="24"/>
          <w:szCs w:val="24"/>
          <w:lang w:eastAsia="lt-LT"/>
        </w:rPr>
        <w:t>.</w:t>
      </w:r>
      <w:r w:rsidR="00272274" w:rsidRPr="00826639">
        <w:rPr>
          <w:rFonts w:ascii="Times New Roman" w:hAnsi="Times New Roman" w:cs="Times New Roman"/>
          <w:sz w:val="24"/>
          <w:szCs w:val="24"/>
          <w:lang w:eastAsia="lt-LT"/>
        </w:rPr>
        <w:t xml:space="preserve"> punkte</w:t>
      </w:r>
      <w:r w:rsidRPr="00826639">
        <w:rPr>
          <w:rFonts w:ascii="Times New Roman" w:hAnsi="Times New Roman" w:cs="Times New Roman"/>
          <w:sz w:val="24"/>
          <w:szCs w:val="24"/>
          <w:lang w:eastAsia="lt-LT"/>
        </w:rPr>
        <w:t xml:space="preserve"> numatytu atveju parengto teksto pabaigoje pateikiama informacija apie Administraciją, jo darbuotoją (-</w:t>
      </w:r>
      <w:proofErr w:type="spellStart"/>
      <w:r w:rsidRPr="00826639">
        <w:rPr>
          <w:rFonts w:ascii="Times New Roman" w:hAnsi="Times New Roman" w:cs="Times New Roman"/>
          <w:sz w:val="24"/>
          <w:szCs w:val="24"/>
          <w:lang w:eastAsia="lt-LT"/>
        </w:rPr>
        <w:t>us</w:t>
      </w:r>
      <w:proofErr w:type="spellEnd"/>
      <w:r w:rsidRPr="00826639">
        <w:rPr>
          <w:rFonts w:ascii="Times New Roman" w:hAnsi="Times New Roman" w:cs="Times New Roman"/>
          <w:sz w:val="24"/>
          <w:szCs w:val="24"/>
          <w:lang w:eastAsia="lt-LT"/>
        </w:rPr>
        <w:t>), parengusį (-</w:t>
      </w:r>
      <w:proofErr w:type="spellStart"/>
      <w:r w:rsidRPr="00826639">
        <w:rPr>
          <w:rFonts w:ascii="Times New Roman" w:hAnsi="Times New Roman" w:cs="Times New Roman"/>
          <w:sz w:val="24"/>
          <w:szCs w:val="24"/>
          <w:lang w:eastAsia="lt-LT"/>
        </w:rPr>
        <w:t>ius</w:t>
      </w:r>
      <w:proofErr w:type="spellEnd"/>
      <w:r w:rsidRPr="00826639">
        <w:rPr>
          <w:rFonts w:ascii="Times New Roman" w:hAnsi="Times New Roman" w:cs="Times New Roman"/>
          <w:sz w:val="24"/>
          <w:szCs w:val="24"/>
          <w:lang w:eastAsia="lt-LT"/>
        </w:rPr>
        <w:t>) ir (ar) tikrinusį (-</w:t>
      </w:r>
      <w:proofErr w:type="spellStart"/>
      <w:r w:rsidRPr="00826639">
        <w:rPr>
          <w:rFonts w:ascii="Times New Roman" w:hAnsi="Times New Roman" w:cs="Times New Roman"/>
          <w:sz w:val="24"/>
          <w:szCs w:val="24"/>
          <w:lang w:eastAsia="lt-LT"/>
        </w:rPr>
        <w:t>ius</w:t>
      </w:r>
      <w:proofErr w:type="spellEnd"/>
      <w:r w:rsidRPr="00826639">
        <w:rPr>
          <w:rFonts w:ascii="Times New Roman" w:hAnsi="Times New Roman" w:cs="Times New Roman"/>
          <w:sz w:val="24"/>
          <w:szCs w:val="24"/>
          <w:lang w:eastAsia="lt-LT"/>
        </w:rPr>
        <w:t>) tekstą (vardas (-ai), pavardė (-ės)), teksto iliustratorių (-</w:t>
      </w:r>
      <w:proofErr w:type="spellStart"/>
      <w:r w:rsidRPr="00826639">
        <w:rPr>
          <w:rFonts w:ascii="Times New Roman" w:hAnsi="Times New Roman" w:cs="Times New Roman"/>
          <w:sz w:val="24"/>
          <w:szCs w:val="24"/>
          <w:lang w:eastAsia="lt-LT"/>
        </w:rPr>
        <w:t>ius</w:t>
      </w:r>
      <w:proofErr w:type="spellEnd"/>
      <w:r w:rsidRPr="00826639">
        <w:rPr>
          <w:rFonts w:ascii="Times New Roman" w:hAnsi="Times New Roman" w:cs="Times New Roman"/>
          <w:sz w:val="24"/>
          <w:szCs w:val="24"/>
          <w:lang w:eastAsia="lt-LT"/>
        </w:rPr>
        <w:t>) (vardas (-ai), pavardė (-ės)) ir (ar) tekste panaudotos (-ų) iliustracijos (-ų) šaltinį (-</w:t>
      </w:r>
      <w:proofErr w:type="spellStart"/>
      <w:r w:rsidRPr="00826639">
        <w:rPr>
          <w:rFonts w:ascii="Times New Roman" w:hAnsi="Times New Roman" w:cs="Times New Roman"/>
          <w:sz w:val="24"/>
          <w:szCs w:val="24"/>
          <w:lang w:eastAsia="lt-LT"/>
        </w:rPr>
        <w:t>ius</w:t>
      </w:r>
      <w:proofErr w:type="spellEnd"/>
      <w:r w:rsidRPr="00826639">
        <w:rPr>
          <w:rFonts w:ascii="Times New Roman" w:hAnsi="Times New Roman" w:cs="Times New Roman"/>
          <w:sz w:val="24"/>
          <w:szCs w:val="24"/>
          <w:lang w:eastAsia="lt-LT"/>
        </w:rPr>
        <w:t>).</w:t>
      </w:r>
    </w:p>
    <w:p w14:paraId="56318538" w14:textId="77777777" w:rsidR="000A49FB" w:rsidRPr="00826639" w:rsidRDefault="000A49FB" w:rsidP="003626C8">
      <w:pPr>
        <w:spacing w:after="0" w:line="240" w:lineRule="auto"/>
        <w:jc w:val="both"/>
        <w:rPr>
          <w:rFonts w:ascii="Times New Roman" w:hAnsi="Times New Roman" w:cs="Times New Roman"/>
          <w:sz w:val="24"/>
          <w:szCs w:val="24"/>
          <w:lang w:eastAsia="lt-LT"/>
        </w:rPr>
      </w:pPr>
    </w:p>
    <w:p w14:paraId="1997A6E2" w14:textId="77777777" w:rsidR="00F12A34" w:rsidRDefault="00F12A34" w:rsidP="003626C8">
      <w:pPr>
        <w:spacing w:after="0" w:line="240" w:lineRule="auto"/>
        <w:jc w:val="center"/>
        <w:rPr>
          <w:rFonts w:ascii="Times New Roman" w:hAnsi="Times New Roman" w:cs="Times New Roman"/>
          <w:b/>
          <w:bCs/>
          <w:sz w:val="24"/>
          <w:szCs w:val="24"/>
          <w:lang w:eastAsia="lt-LT"/>
        </w:rPr>
      </w:pPr>
    </w:p>
    <w:p w14:paraId="44D08F08" w14:textId="0F8C6F54" w:rsidR="000A49FB" w:rsidRPr="00826639" w:rsidRDefault="000A49FB" w:rsidP="003626C8">
      <w:pPr>
        <w:spacing w:after="0" w:line="240" w:lineRule="auto"/>
        <w:jc w:val="center"/>
        <w:rPr>
          <w:rFonts w:ascii="Times New Roman" w:hAnsi="Times New Roman" w:cs="Times New Roman"/>
          <w:b/>
          <w:bCs/>
          <w:sz w:val="24"/>
          <w:szCs w:val="24"/>
          <w:lang w:eastAsia="lt-LT"/>
        </w:rPr>
      </w:pPr>
      <w:r w:rsidRPr="00826639">
        <w:rPr>
          <w:rFonts w:ascii="Times New Roman" w:hAnsi="Times New Roman" w:cs="Times New Roman"/>
          <w:b/>
          <w:bCs/>
          <w:sz w:val="24"/>
          <w:szCs w:val="24"/>
          <w:lang w:eastAsia="lt-LT"/>
        </w:rPr>
        <w:lastRenderedPageBreak/>
        <w:t>V</w:t>
      </w:r>
      <w:r w:rsidR="00DB2184" w:rsidRPr="00826639">
        <w:rPr>
          <w:rFonts w:ascii="Times New Roman" w:hAnsi="Times New Roman" w:cs="Times New Roman"/>
          <w:b/>
          <w:bCs/>
          <w:sz w:val="24"/>
          <w:szCs w:val="24"/>
          <w:lang w:eastAsia="lt-LT"/>
        </w:rPr>
        <w:t>I</w:t>
      </w:r>
      <w:r w:rsidRPr="00826639">
        <w:rPr>
          <w:rFonts w:ascii="Times New Roman" w:hAnsi="Times New Roman" w:cs="Times New Roman"/>
          <w:b/>
          <w:bCs/>
          <w:sz w:val="24"/>
          <w:szCs w:val="24"/>
          <w:lang w:eastAsia="lt-LT"/>
        </w:rPr>
        <w:t xml:space="preserve"> SKYRIUS</w:t>
      </w:r>
    </w:p>
    <w:p w14:paraId="100C1002" w14:textId="77777777" w:rsidR="000A49FB" w:rsidRPr="00826639" w:rsidRDefault="000A49FB" w:rsidP="003626C8">
      <w:pPr>
        <w:spacing w:after="0" w:line="240" w:lineRule="auto"/>
        <w:jc w:val="center"/>
        <w:rPr>
          <w:rFonts w:ascii="Times New Roman" w:hAnsi="Times New Roman" w:cs="Times New Roman"/>
          <w:b/>
          <w:bCs/>
          <w:sz w:val="24"/>
          <w:szCs w:val="24"/>
          <w:lang w:eastAsia="lt-LT"/>
        </w:rPr>
      </w:pPr>
      <w:r w:rsidRPr="00826639">
        <w:rPr>
          <w:rFonts w:ascii="Times New Roman" w:hAnsi="Times New Roman" w:cs="Times New Roman"/>
          <w:b/>
          <w:bCs/>
          <w:sz w:val="24"/>
          <w:szCs w:val="24"/>
          <w:lang w:eastAsia="lt-LT"/>
        </w:rPr>
        <w:t>BAIGIAMOSIOS NUOSTATOS</w:t>
      </w:r>
    </w:p>
    <w:p w14:paraId="39CED7FF" w14:textId="77777777" w:rsidR="000A49FB" w:rsidRPr="00826639" w:rsidRDefault="000A49FB" w:rsidP="003626C8">
      <w:pPr>
        <w:spacing w:after="0" w:line="240" w:lineRule="auto"/>
        <w:jc w:val="both"/>
        <w:rPr>
          <w:rFonts w:ascii="Times New Roman" w:hAnsi="Times New Roman" w:cs="Times New Roman"/>
          <w:sz w:val="24"/>
          <w:szCs w:val="24"/>
          <w:lang w:eastAsia="lt-LT"/>
        </w:rPr>
      </w:pPr>
    </w:p>
    <w:p w14:paraId="2A771E7D" w14:textId="77777777" w:rsidR="00FC6C9C" w:rsidRPr="00813AD1" w:rsidRDefault="00FC6C9C" w:rsidP="00FC6C9C">
      <w:pPr>
        <w:spacing w:after="0" w:line="240" w:lineRule="auto"/>
        <w:ind w:firstLine="720"/>
        <w:jc w:val="both"/>
        <w:rPr>
          <w:rFonts w:ascii="Times New Roman" w:hAnsi="Times New Roman" w:cs="Times New Roman"/>
          <w:sz w:val="24"/>
          <w:szCs w:val="24"/>
          <w:lang w:eastAsia="lt-LT"/>
        </w:rPr>
      </w:pPr>
      <w:r>
        <w:rPr>
          <w:rFonts w:ascii="Times New Roman" w:hAnsi="Times New Roman" w:cs="Times New Roman"/>
          <w:color w:val="000000"/>
          <w:sz w:val="24"/>
          <w:szCs w:val="24"/>
        </w:rPr>
        <w:t xml:space="preserve">15. </w:t>
      </w:r>
      <w:r w:rsidRPr="00813AD1">
        <w:rPr>
          <w:rFonts w:ascii="Times New Roman" w:hAnsi="Times New Roman" w:cs="Times New Roman"/>
          <w:color w:val="000000"/>
          <w:sz w:val="24"/>
          <w:szCs w:val="24"/>
        </w:rPr>
        <w:t>Aprašo įgyvendinimo tikslu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nuostatomis ir kitais teisės aktais, kurie reglamentuoja asmens duomenų apsaugą ir saugumą</w:t>
      </w:r>
      <w:r>
        <w:rPr>
          <w:rFonts w:ascii="Times New Roman" w:hAnsi="Times New Roman" w:cs="Times New Roman"/>
          <w:color w:val="000000"/>
          <w:sz w:val="24"/>
          <w:szCs w:val="24"/>
        </w:rPr>
        <w:t>.</w:t>
      </w:r>
    </w:p>
    <w:p w14:paraId="36D95C14" w14:textId="77777777" w:rsidR="00FC6C9C" w:rsidRPr="00826639" w:rsidRDefault="00FC6C9C" w:rsidP="00FC6C9C">
      <w:pPr>
        <w:spacing w:after="0" w:line="240" w:lineRule="auto"/>
        <w:ind w:firstLine="720"/>
        <w:jc w:val="both"/>
        <w:rPr>
          <w:rFonts w:ascii="Times New Roman" w:hAnsi="Times New Roman" w:cs="Times New Roman"/>
          <w:sz w:val="24"/>
          <w:szCs w:val="24"/>
          <w:lang w:eastAsia="lt-LT"/>
        </w:rPr>
      </w:pPr>
      <w:r w:rsidRPr="00826639">
        <w:rPr>
          <w:rFonts w:ascii="Times New Roman" w:hAnsi="Times New Roman" w:cs="Times New Roman"/>
          <w:sz w:val="24"/>
          <w:szCs w:val="24"/>
          <w:lang w:eastAsia="lt-LT"/>
        </w:rPr>
        <w:t>1</w:t>
      </w:r>
      <w:r>
        <w:rPr>
          <w:rFonts w:ascii="Times New Roman" w:hAnsi="Times New Roman" w:cs="Times New Roman"/>
          <w:sz w:val="24"/>
          <w:szCs w:val="24"/>
          <w:lang w:eastAsia="lt-LT"/>
        </w:rPr>
        <w:t>6</w:t>
      </w:r>
      <w:r w:rsidRPr="00826639">
        <w:rPr>
          <w:rFonts w:ascii="Times New Roman" w:hAnsi="Times New Roman" w:cs="Times New Roman"/>
          <w:sz w:val="24"/>
          <w:szCs w:val="24"/>
          <w:lang w:eastAsia="lt-LT"/>
        </w:rPr>
        <w:t>. Ginčai, kilę dėl Administracijos sprendimų bei veiksmų, susijusių su informacijos asmenims su negalia jų pasirinktais prieinamais bendravimo būdais teikimu, sprendžiami Lietuvos Respublikos administracinių bylų teisenos įstatymo nustatyta tvarka.</w:t>
      </w:r>
    </w:p>
    <w:p w14:paraId="10536E56" w14:textId="77777777" w:rsidR="000A49FB" w:rsidRPr="00826639" w:rsidRDefault="000A49FB" w:rsidP="003626C8">
      <w:pPr>
        <w:spacing w:after="0" w:line="240" w:lineRule="auto"/>
        <w:jc w:val="both"/>
        <w:rPr>
          <w:rFonts w:ascii="Times New Roman" w:hAnsi="Times New Roman" w:cs="Times New Roman"/>
          <w:sz w:val="24"/>
          <w:szCs w:val="24"/>
        </w:rPr>
      </w:pPr>
    </w:p>
    <w:p w14:paraId="6BBC81B3" w14:textId="77777777" w:rsidR="000A49FB" w:rsidRPr="00826639" w:rsidRDefault="000A49FB" w:rsidP="000A49FB">
      <w:pPr>
        <w:jc w:val="center"/>
        <w:rPr>
          <w:rFonts w:ascii="Times New Roman" w:hAnsi="Times New Roman" w:cs="Times New Roman"/>
          <w:sz w:val="24"/>
          <w:szCs w:val="24"/>
        </w:rPr>
      </w:pPr>
      <w:r w:rsidRPr="00826639">
        <w:rPr>
          <w:rFonts w:ascii="Times New Roman" w:hAnsi="Times New Roman" w:cs="Times New Roman"/>
          <w:sz w:val="24"/>
          <w:szCs w:val="24"/>
        </w:rPr>
        <w:t>_________________________</w:t>
      </w:r>
    </w:p>
    <w:p w14:paraId="7F9FE6CD" w14:textId="77777777" w:rsidR="00E04A67" w:rsidRPr="00826639" w:rsidRDefault="00E04A67" w:rsidP="000F4590">
      <w:pPr>
        <w:spacing w:after="0" w:line="240" w:lineRule="auto"/>
        <w:jc w:val="both"/>
        <w:rPr>
          <w:rFonts w:ascii="Times New Roman" w:eastAsia="Times New Roman" w:hAnsi="Times New Roman" w:cs="Times New Roman"/>
          <w:sz w:val="24"/>
          <w:szCs w:val="24"/>
        </w:rPr>
      </w:pPr>
    </w:p>
    <w:sectPr w:rsidR="00E04A67" w:rsidRPr="00826639" w:rsidSect="00575B4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altName w:val="Times New Roman"/>
    <w:charset w:val="BA"/>
    <w:family w:val="roman"/>
    <w:pitch w:val="variable"/>
    <w:sig w:usb0="00000001" w:usb1="500028EF" w:usb2="00000024"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CF1"/>
    <w:rsid w:val="0004529D"/>
    <w:rsid w:val="0004786A"/>
    <w:rsid w:val="00050AAF"/>
    <w:rsid w:val="00066248"/>
    <w:rsid w:val="00080CA8"/>
    <w:rsid w:val="000A49FB"/>
    <w:rsid w:val="000B073F"/>
    <w:rsid w:val="000C6464"/>
    <w:rsid w:val="000D0E18"/>
    <w:rsid w:val="000D3988"/>
    <w:rsid w:val="000D6958"/>
    <w:rsid w:val="000F4590"/>
    <w:rsid w:val="000F7530"/>
    <w:rsid w:val="00103549"/>
    <w:rsid w:val="0013305A"/>
    <w:rsid w:val="001412EF"/>
    <w:rsid w:val="001703F4"/>
    <w:rsid w:val="0018575A"/>
    <w:rsid w:val="0019729C"/>
    <w:rsid w:val="001A3A88"/>
    <w:rsid w:val="001B7F5D"/>
    <w:rsid w:val="001C43DB"/>
    <w:rsid w:val="001F2F38"/>
    <w:rsid w:val="001F78F7"/>
    <w:rsid w:val="00210CBF"/>
    <w:rsid w:val="002337B7"/>
    <w:rsid w:val="00233C53"/>
    <w:rsid w:val="002360B3"/>
    <w:rsid w:val="00237146"/>
    <w:rsid w:val="002517BA"/>
    <w:rsid w:val="002563CD"/>
    <w:rsid w:val="00263E9A"/>
    <w:rsid w:val="00272274"/>
    <w:rsid w:val="00284E4F"/>
    <w:rsid w:val="00295959"/>
    <w:rsid w:val="00295D59"/>
    <w:rsid w:val="00296DD8"/>
    <w:rsid w:val="00297D04"/>
    <w:rsid w:val="002C63F0"/>
    <w:rsid w:val="002E5DEC"/>
    <w:rsid w:val="00314E2A"/>
    <w:rsid w:val="00324B27"/>
    <w:rsid w:val="00350771"/>
    <w:rsid w:val="00360149"/>
    <w:rsid w:val="003626C8"/>
    <w:rsid w:val="00384C04"/>
    <w:rsid w:val="00390CF0"/>
    <w:rsid w:val="003A1AD8"/>
    <w:rsid w:val="003E54AE"/>
    <w:rsid w:val="003F3386"/>
    <w:rsid w:val="003F4260"/>
    <w:rsid w:val="00412A2F"/>
    <w:rsid w:val="00412D43"/>
    <w:rsid w:val="00413F43"/>
    <w:rsid w:val="00431BDA"/>
    <w:rsid w:val="00453498"/>
    <w:rsid w:val="00464A66"/>
    <w:rsid w:val="00486229"/>
    <w:rsid w:val="00494571"/>
    <w:rsid w:val="004B6D68"/>
    <w:rsid w:val="004E3CD7"/>
    <w:rsid w:val="005278C8"/>
    <w:rsid w:val="005420C8"/>
    <w:rsid w:val="005525AF"/>
    <w:rsid w:val="00575B4B"/>
    <w:rsid w:val="00587648"/>
    <w:rsid w:val="00592420"/>
    <w:rsid w:val="005A46DE"/>
    <w:rsid w:val="005C15C9"/>
    <w:rsid w:val="005D0F6E"/>
    <w:rsid w:val="005E50D4"/>
    <w:rsid w:val="006034D8"/>
    <w:rsid w:val="00603A17"/>
    <w:rsid w:val="00607DB6"/>
    <w:rsid w:val="00612BE2"/>
    <w:rsid w:val="0063734C"/>
    <w:rsid w:val="0065136D"/>
    <w:rsid w:val="006860FF"/>
    <w:rsid w:val="006B2ED3"/>
    <w:rsid w:val="007269B8"/>
    <w:rsid w:val="00732CE6"/>
    <w:rsid w:val="007424FD"/>
    <w:rsid w:val="007426CD"/>
    <w:rsid w:val="00745D3F"/>
    <w:rsid w:val="00751B46"/>
    <w:rsid w:val="00753671"/>
    <w:rsid w:val="00757ADF"/>
    <w:rsid w:val="007936BD"/>
    <w:rsid w:val="007C01F3"/>
    <w:rsid w:val="007D7DC5"/>
    <w:rsid w:val="007E2CBD"/>
    <w:rsid w:val="007E31FF"/>
    <w:rsid w:val="00812E6B"/>
    <w:rsid w:val="00826639"/>
    <w:rsid w:val="00840B3B"/>
    <w:rsid w:val="00841CEE"/>
    <w:rsid w:val="00850D62"/>
    <w:rsid w:val="008614E9"/>
    <w:rsid w:val="008B15F5"/>
    <w:rsid w:val="008B30D6"/>
    <w:rsid w:val="008C23D3"/>
    <w:rsid w:val="008E76C3"/>
    <w:rsid w:val="008F0903"/>
    <w:rsid w:val="008F6554"/>
    <w:rsid w:val="008F764B"/>
    <w:rsid w:val="00913330"/>
    <w:rsid w:val="009140D1"/>
    <w:rsid w:val="00933DD4"/>
    <w:rsid w:val="00935A9B"/>
    <w:rsid w:val="0097222E"/>
    <w:rsid w:val="0098576D"/>
    <w:rsid w:val="00987E79"/>
    <w:rsid w:val="009A30E6"/>
    <w:rsid w:val="009C1843"/>
    <w:rsid w:val="009F397A"/>
    <w:rsid w:val="009F7994"/>
    <w:rsid w:val="00A4508B"/>
    <w:rsid w:val="00A52130"/>
    <w:rsid w:val="00A74C6F"/>
    <w:rsid w:val="00A7771B"/>
    <w:rsid w:val="00AA46D9"/>
    <w:rsid w:val="00AD314A"/>
    <w:rsid w:val="00AE217E"/>
    <w:rsid w:val="00AE6989"/>
    <w:rsid w:val="00AF665A"/>
    <w:rsid w:val="00B048BC"/>
    <w:rsid w:val="00B04DDE"/>
    <w:rsid w:val="00B318DE"/>
    <w:rsid w:val="00B340B9"/>
    <w:rsid w:val="00B452CC"/>
    <w:rsid w:val="00B545A4"/>
    <w:rsid w:val="00B62E5B"/>
    <w:rsid w:val="00B70996"/>
    <w:rsid w:val="00B90365"/>
    <w:rsid w:val="00BB1CF1"/>
    <w:rsid w:val="00BC024C"/>
    <w:rsid w:val="00BD16F0"/>
    <w:rsid w:val="00BD3D10"/>
    <w:rsid w:val="00BE5B70"/>
    <w:rsid w:val="00BE6A87"/>
    <w:rsid w:val="00BF1B82"/>
    <w:rsid w:val="00BF4A25"/>
    <w:rsid w:val="00C12866"/>
    <w:rsid w:val="00C14D3E"/>
    <w:rsid w:val="00C17E00"/>
    <w:rsid w:val="00C3007D"/>
    <w:rsid w:val="00C326B1"/>
    <w:rsid w:val="00C34470"/>
    <w:rsid w:val="00C5538A"/>
    <w:rsid w:val="00C84510"/>
    <w:rsid w:val="00C8683B"/>
    <w:rsid w:val="00CB698D"/>
    <w:rsid w:val="00CD4EAB"/>
    <w:rsid w:val="00D06D37"/>
    <w:rsid w:val="00D26556"/>
    <w:rsid w:val="00D3396F"/>
    <w:rsid w:val="00D45C15"/>
    <w:rsid w:val="00D474AA"/>
    <w:rsid w:val="00D522DF"/>
    <w:rsid w:val="00D91037"/>
    <w:rsid w:val="00DB2184"/>
    <w:rsid w:val="00DB2AC7"/>
    <w:rsid w:val="00DC51AF"/>
    <w:rsid w:val="00DF3942"/>
    <w:rsid w:val="00E0400B"/>
    <w:rsid w:val="00E04A67"/>
    <w:rsid w:val="00E12E98"/>
    <w:rsid w:val="00E16CFC"/>
    <w:rsid w:val="00E16E1C"/>
    <w:rsid w:val="00E21E62"/>
    <w:rsid w:val="00E34CBB"/>
    <w:rsid w:val="00E52E74"/>
    <w:rsid w:val="00E54C5A"/>
    <w:rsid w:val="00E64B0A"/>
    <w:rsid w:val="00E701FD"/>
    <w:rsid w:val="00E76B78"/>
    <w:rsid w:val="00E827B7"/>
    <w:rsid w:val="00E918B6"/>
    <w:rsid w:val="00EB3DF8"/>
    <w:rsid w:val="00EB4927"/>
    <w:rsid w:val="00ED12C4"/>
    <w:rsid w:val="00F12A34"/>
    <w:rsid w:val="00F14519"/>
    <w:rsid w:val="00F1675D"/>
    <w:rsid w:val="00F37D90"/>
    <w:rsid w:val="00F63849"/>
    <w:rsid w:val="00F701E1"/>
    <w:rsid w:val="00F80492"/>
    <w:rsid w:val="00F85F97"/>
    <w:rsid w:val="00F935ED"/>
    <w:rsid w:val="00F97EAE"/>
    <w:rsid w:val="00FA69BF"/>
    <w:rsid w:val="00FB2BF4"/>
    <w:rsid w:val="00FC1C3C"/>
    <w:rsid w:val="00FC6C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C0841"/>
  <w15:docId w15:val="{0D3270DC-AC8A-4229-A64E-BBE785EF6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B30D6"/>
    <w:pPr>
      <w:ind w:left="720"/>
      <w:contextualSpacing/>
    </w:pPr>
  </w:style>
  <w:style w:type="paragraph" w:styleId="Debesliotekstas">
    <w:name w:val="Balloon Text"/>
    <w:basedOn w:val="prastasis"/>
    <w:link w:val="DebesliotekstasDiagrama"/>
    <w:uiPriority w:val="99"/>
    <w:semiHidden/>
    <w:unhideWhenUsed/>
    <w:rsid w:val="00575B4B"/>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75B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33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E884B-7CC9-4CC8-8C47-BDE596BF9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8673</Words>
  <Characters>4945</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Gabrielė Brazauskienė</dc:creator>
  <cp:keywords/>
  <dc:description/>
  <cp:lastModifiedBy>Šarūnė Kačkauskienė</cp:lastModifiedBy>
  <cp:revision>2</cp:revision>
  <cp:lastPrinted>2023-05-11T13:50:00Z</cp:lastPrinted>
  <dcterms:created xsi:type="dcterms:W3CDTF">2025-04-10T11:06:00Z</dcterms:created>
  <dcterms:modified xsi:type="dcterms:W3CDTF">2025-04-10T11:06:00Z</dcterms:modified>
</cp:coreProperties>
</file>