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11DD" w:rsidRPr="003D7FE6" w:rsidRDefault="00A911DD" w:rsidP="003D7FE6">
      <w:pPr>
        <w:tabs>
          <w:tab w:val="left" w:pos="1620"/>
        </w:tabs>
        <w:ind w:right="141"/>
        <w:jc w:val="right"/>
        <w:rPr>
          <w:bCs/>
        </w:rPr>
      </w:pPr>
      <w:bookmarkStart w:id="0" w:name="_GoBack"/>
      <w:bookmarkEnd w:id="0"/>
      <w:proofErr w:type="gramStart"/>
      <w:r>
        <w:rPr>
          <w:bCs/>
        </w:rPr>
        <w:t>1</w:t>
      </w:r>
      <w:proofErr w:type="gramEnd"/>
      <w:r>
        <w:rPr>
          <w:bCs/>
        </w:rPr>
        <w:t xml:space="preserve"> b</w:t>
      </w:r>
      <w:r w:rsidRPr="00BC6B9A">
        <w:rPr>
          <w:bCs/>
        </w:rPr>
        <w:t xml:space="preserve"> forma</w:t>
      </w:r>
    </w:p>
    <w:p w:rsidR="00A911DD" w:rsidRDefault="00A911DD" w:rsidP="002A54BB">
      <w:pPr>
        <w:jc w:val="center"/>
        <w:rPr>
          <w:b/>
          <w:lang w:val="lt-LT"/>
        </w:rPr>
      </w:pPr>
    </w:p>
    <w:p w:rsidR="00A63945" w:rsidRPr="002A54BB" w:rsidRDefault="002A54BB" w:rsidP="002A54BB">
      <w:pPr>
        <w:jc w:val="center"/>
        <w:rPr>
          <w:b/>
        </w:rPr>
      </w:pPr>
      <w:r w:rsidRPr="002A54BB">
        <w:rPr>
          <w:b/>
          <w:lang w:val="lt-LT"/>
        </w:rPr>
        <w:t>SOCIALINĖS APSAUGOS PLĖTOJIMAS SKURDO IR SOCIALINĖS ATSKIR</w:t>
      </w:r>
      <w:r w:rsidRPr="002A54BB">
        <w:rPr>
          <w:b/>
        </w:rPr>
        <w:t>TIES MAŽINIMAS IR SVEIKATOS APSAUGA</w:t>
      </w:r>
    </w:p>
    <w:p w:rsidR="00A63945" w:rsidRDefault="00A63945" w:rsidP="002A54BB">
      <w:pPr>
        <w:jc w:val="center"/>
        <w:rPr>
          <w:b/>
          <w:bCs/>
          <w:szCs w:val="22"/>
        </w:rPr>
      </w:pPr>
      <w:r w:rsidRPr="00B53E3C">
        <w:rPr>
          <w:b/>
          <w:bCs/>
          <w:szCs w:val="22"/>
        </w:rPr>
        <w:t>PROGRAMOS APRAŠYMAS</w:t>
      </w:r>
    </w:p>
    <w:p w:rsidR="00901D72" w:rsidRPr="00B53E3C" w:rsidRDefault="00901D72" w:rsidP="002A54BB">
      <w:pPr>
        <w:jc w:val="center"/>
        <w:rPr>
          <w:b/>
          <w:bCs/>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6660"/>
      </w:tblGrid>
      <w:tr w:rsidR="00A63945" w:rsidRPr="005435A0" w:rsidTr="008C1137">
        <w:tc>
          <w:tcPr>
            <w:tcW w:w="2988" w:type="dxa"/>
          </w:tcPr>
          <w:p w:rsidR="00A63945" w:rsidRPr="005435A0" w:rsidRDefault="00A63945" w:rsidP="005435A0">
            <w:pPr>
              <w:pStyle w:val="Antrat1"/>
              <w:jc w:val="left"/>
              <w:rPr>
                <w:rFonts w:ascii="Times New Roman" w:hAnsi="Times New Roman"/>
                <w:bCs/>
                <w:sz w:val="24"/>
                <w:szCs w:val="24"/>
              </w:rPr>
            </w:pPr>
            <w:r w:rsidRPr="005435A0">
              <w:rPr>
                <w:rFonts w:ascii="Times New Roman" w:hAnsi="Times New Roman"/>
                <w:bCs/>
                <w:sz w:val="24"/>
                <w:szCs w:val="24"/>
              </w:rPr>
              <w:t>Biudžetiniai metai</w:t>
            </w:r>
          </w:p>
        </w:tc>
        <w:tc>
          <w:tcPr>
            <w:tcW w:w="6660" w:type="dxa"/>
          </w:tcPr>
          <w:p w:rsidR="00A63945" w:rsidRPr="005435A0" w:rsidRDefault="00AE7EB5" w:rsidP="002A4195">
            <w:pPr>
              <w:rPr>
                <w:b/>
              </w:rPr>
            </w:pPr>
            <w:r>
              <w:rPr>
                <w:b/>
              </w:rPr>
              <w:t>201</w:t>
            </w:r>
            <w:r w:rsidR="002B4A23">
              <w:rPr>
                <w:b/>
              </w:rPr>
              <w:t>4</w:t>
            </w:r>
            <w:r w:rsidR="00125864" w:rsidRPr="005435A0">
              <w:rPr>
                <w:b/>
              </w:rPr>
              <w:t xml:space="preserve"> </w:t>
            </w:r>
            <w:r w:rsidR="00A63945" w:rsidRPr="005435A0">
              <w:rPr>
                <w:b/>
              </w:rPr>
              <w:t>metai.</w:t>
            </w:r>
          </w:p>
        </w:tc>
      </w:tr>
      <w:tr w:rsidR="00A63945" w:rsidRPr="005435A0" w:rsidTr="008C1137">
        <w:tc>
          <w:tcPr>
            <w:tcW w:w="2988" w:type="dxa"/>
          </w:tcPr>
          <w:p w:rsidR="000439FB" w:rsidRDefault="00A63945" w:rsidP="005435A0">
            <w:pPr>
              <w:pStyle w:val="Antrat1"/>
              <w:jc w:val="left"/>
              <w:rPr>
                <w:rFonts w:ascii="Times New Roman" w:hAnsi="Times New Roman"/>
                <w:bCs/>
                <w:sz w:val="24"/>
                <w:szCs w:val="24"/>
              </w:rPr>
            </w:pPr>
            <w:r w:rsidRPr="005435A0">
              <w:rPr>
                <w:rFonts w:ascii="Times New Roman" w:hAnsi="Times New Roman"/>
                <w:bCs/>
                <w:sz w:val="24"/>
                <w:szCs w:val="24"/>
              </w:rPr>
              <w:t xml:space="preserve">Asignavimų valdytojas </w:t>
            </w:r>
          </w:p>
          <w:p w:rsidR="00A63945" w:rsidRPr="005435A0" w:rsidRDefault="00A63945" w:rsidP="005435A0">
            <w:pPr>
              <w:pStyle w:val="Antrat1"/>
              <w:jc w:val="left"/>
              <w:rPr>
                <w:rFonts w:ascii="Times New Roman" w:hAnsi="Times New Roman"/>
                <w:bCs/>
                <w:sz w:val="24"/>
                <w:szCs w:val="24"/>
              </w:rPr>
            </w:pPr>
            <w:r w:rsidRPr="005435A0">
              <w:rPr>
                <w:rFonts w:ascii="Times New Roman" w:hAnsi="Times New Roman"/>
                <w:bCs/>
                <w:sz w:val="24"/>
                <w:szCs w:val="24"/>
              </w:rPr>
              <w:t xml:space="preserve">(-ai), kodas </w:t>
            </w:r>
          </w:p>
        </w:tc>
        <w:tc>
          <w:tcPr>
            <w:tcW w:w="6660" w:type="dxa"/>
          </w:tcPr>
          <w:p w:rsidR="00A63945" w:rsidRPr="00901D72" w:rsidRDefault="00207FAF" w:rsidP="00DC4B8F">
            <w:pPr>
              <w:jc w:val="both"/>
              <w:rPr>
                <w:sz w:val="20"/>
                <w:szCs w:val="20"/>
                <w:lang w:val="lt-LT"/>
              </w:rPr>
            </w:pPr>
            <w:r w:rsidRPr="00901D72">
              <w:rPr>
                <w:sz w:val="20"/>
                <w:szCs w:val="20"/>
              </w:rPr>
              <w:t>Alytaus ra</w:t>
            </w:r>
            <w:r w:rsidR="00E670DF" w:rsidRPr="00901D72">
              <w:rPr>
                <w:sz w:val="20"/>
                <w:szCs w:val="20"/>
              </w:rPr>
              <w:t>jono savivaldybės administracijos direktorius</w:t>
            </w:r>
            <w:r w:rsidRPr="00901D72">
              <w:rPr>
                <w:sz w:val="20"/>
                <w:szCs w:val="20"/>
              </w:rPr>
              <w:t xml:space="preserve">, </w:t>
            </w:r>
            <w:r w:rsidR="00434C83" w:rsidRPr="00901D72">
              <w:rPr>
                <w:sz w:val="20"/>
                <w:szCs w:val="20"/>
                <w:lang w:val="lt-LT"/>
              </w:rPr>
              <w:t>188718528</w:t>
            </w:r>
          </w:p>
          <w:p w:rsidR="003D7FE6" w:rsidRPr="00901D72" w:rsidRDefault="003D7FE6" w:rsidP="00DC4B8F">
            <w:pPr>
              <w:jc w:val="both"/>
              <w:rPr>
                <w:bCs/>
                <w:sz w:val="20"/>
                <w:szCs w:val="20"/>
              </w:rPr>
            </w:pPr>
            <w:r w:rsidRPr="00901D72">
              <w:rPr>
                <w:sz w:val="20"/>
                <w:szCs w:val="20"/>
              </w:rPr>
              <w:t xml:space="preserve">Alytaus r. Alovės pagrindinės mokyklos direktorius, </w:t>
            </w:r>
            <w:r w:rsidRPr="00901D72">
              <w:rPr>
                <w:bCs/>
                <w:sz w:val="20"/>
                <w:szCs w:val="20"/>
              </w:rPr>
              <w:t>190244425</w:t>
            </w:r>
          </w:p>
          <w:p w:rsidR="003D7FE6" w:rsidRPr="00901D72" w:rsidRDefault="003D7FE6" w:rsidP="00DC4B8F">
            <w:pPr>
              <w:jc w:val="both"/>
              <w:rPr>
                <w:sz w:val="20"/>
                <w:szCs w:val="20"/>
                <w:lang w:val="lt-LT"/>
              </w:rPr>
            </w:pPr>
            <w:r w:rsidRPr="00901D72">
              <w:rPr>
                <w:sz w:val="20"/>
                <w:szCs w:val="20"/>
                <w:lang w:val="pt-BR"/>
              </w:rPr>
              <w:t xml:space="preserve">Alytaus r. Butrimonių gimnazijos direktorius, </w:t>
            </w:r>
            <w:r w:rsidRPr="00901D72">
              <w:rPr>
                <w:sz w:val="20"/>
                <w:szCs w:val="20"/>
              </w:rPr>
              <w:t>190244763</w:t>
            </w:r>
          </w:p>
          <w:p w:rsidR="00110B55" w:rsidRPr="00901D72" w:rsidRDefault="00110B55" w:rsidP="00DC4B8F">
            <w:pPr>
              <w:jc w:val="both"/>
              <w:rPr>
                <w:sz w:val="20"/>
                <w:szCs w:val="20"/>
              </w:rPr>
            </w:pPr>
            <w:r w:rsidRPr="00901D72">
              <w:rPr>
                <w:sz w:val="20"/>
                <w:szCs w:val="20"/>
              </w:rPr>
              <w:t>Alytaus rajono Butrimonių vaikų darželio direktorius, 190228563</w:t>
            </w:r>
          </w:p>
          <w:p w:rsidR="003D7FE6" w:rsidRPr="00901D72" w:rsidRDefault="003D7FE6" w:rsidP="00DC4B8F">
            <w:pPr>
              <w:jc w:val="both"/>
              <w:rPr>
                <w:sz w:val="20"/>
                <w:szCs w:val="20"/>
              </w:rPr>
            </w:pPr>
            <w:r w:rsidRPr="00901D72">
              <w:rPr>
                <w:sz w:val="20"/>
                <w:szCs w:val="20"/>
                <w:lang w:val="pt-BR"/>
              </w:rPr>
              <w:t xml:space="preserve">Alytaus rajono Daugų Vlado Mirono gimnazijos direktorius, </w:t>
            </w:r>
            <w:r w:rsidRPr="00901D72">
              <w:rPr>
                <w:sz w:val="20"/>
                <w:szCs w:val="20"/>
              </w:rPr>
              <w:t>190244044</w:t>
            </w:r>
          </w:p>
          <w:p w:rsidR="00110B55" w:rsidRPr="00901D72" w:rsidRDefault="00110B55" w:rsidP="00DC4B8F">
            <w:pPr>
              <w:jc w:val="both"/>
              <w:rPr>
                <w:sz w:val="20"/>
                <w:szCs w:val="20"/>
              </w:rPr>
            </w:pPr>
            <w:r w:rsidRPr="00901D72">
              <w:rPr>
                <w:sz w:val="20"/>
                <w:szCs w:val="20"/>
              </w:rPr>
              <w:t>Alytaus rajono Daugų vaikų darželio direktorius, 190228182</w:t>
            </w:r>
          </w:p>
          <w:p w:rsidR="003D7FE6" w:rsidRPr="00901D72" w:rsidRDefault="003D7FE6" w:rsidP="00DC4B8F">
            <w:pPr>
              <w:jc w:val="both"/>
              <w:rPr>
                <w:sz w:val="20"/>
                <w:szCs w:val="20"/>
              </w:rPr>
            </w:pPr>
            <w:r w:rsidRPr="00901D72">
              <w:rPr>
                <w:sz w:val="20"/>
                <w:szCs w:val="20"/>
                <w:lang w:val="pt-BR"/>
              </w:rPr>
              <w:t xml:space="preserve">Alytaus rajono Simno vaikų darželio direktorius, </w:t>
            </w:r>
            <w:r w:rsidRPr="00901D72">
              <w:rPr>
                <w:sz w:val="20"/>
                <w:szCs w:val="20"/>
              </w:rPr>
              <w:t>190228378</w:t>
            </w:r>
          </w:p>
          <w:p w:rsidR="003D7FE6" w:rsidRPr="00901D72" w:rsidRDefault="003D7FE6" w:rsidP="00DC4B8F">
            <w:pPr>
              <w:jc w:val="both"/>
              <w:rPr>
                <w:sz w:val="20"/>
                <w:szCs w:val="20"/>
              </w:rPr>
            </w:pPr>
            <w:r w:rsidRPr="00901D72">
              <w:rPr>
                <w:sz w:val="20"/>
                <w:szCs w:val="20"/>
                <w:lang w:val="pt-BR"/>
              </w:rPr>
              <w:t xml:space="preserve">Alytaus r. Simno gimnazijos direktorius, </w:t>
            </w:r>
            <w:r w:rsidRPr="00901D72">
              <w:rPr>
                <w:color w:val="222222"/>
                <w:sz w:val="20"/>
                <w:szCs w:val="20"/>
              </w:rPr>
              <w:t>290244230</w:t>
            </w:r>
          </w:p>
          <w:p w:rsidR="00207FAF" w:rsidRPr="00901D72" w:rsidRDefault="00207FAF" w:rsidP="00DC4B8F">
            <w:pPr>
              <w:jc w:val="both"/>
              <w:rPr>
                <w:sz w:val="20"/>
                <w:szCs w:val="20"/>
              </w:rPr>
            </w:pPr>
            <w:r w:rsidRPr="00901D72">
              <w:rPr>
                <w:sz w:val="20"/>
                <w:szCs w:val="20"/>
              </w:rPr>
              <w:t>Alytaus rajono savivaldybės administracijos Socialinės paramo</w:t>
            </w:r>
            <w:r w:rsidR="00A911DD" w:rsidRPr="00901D72">
              <w:rPr>
                <w:sz w:val="20"/>
                <w:szCs w:val="20"/>
              </w:rPr>
              <w:t>s skyriaus vedėja</w:t>
            </w:r>
            <w:r w:rsidR="002A4195" w:rsidRPr="00901D72">
              <w:rPr>
                <w:sz w:val="20"/>
                <w:szCs w:val="20"/>
              </w:rPr>
              <w:t>s</w:t>
            </w:r>
            <w:r w:rsidRPr="00901D72">
              <w:rPr>
                <w:sz w:val="20"/>
                <w:szCs w:val="20"/>
              </w:rPr>
              <w:t>, 188718670</w:t>
            </w:r>
          </w:p>
          <w:p w:rsidR="002A54BB" w:rsidRPr="00901D72" w:rsidRDefault="002A54BB" w:rsidP="00DC4B8F">
            <w:pPr>
              <w:jc w:val="both"/>
              <w:rPr>
                <w:sz w:val="20"/>
                <w:szCs w:val="20"/>
                <w:lang w:val="en-GB"/>
              </w:rPr>
            </w:pPr>
            <w:r w:rsidRPr="00901D72">
              <w:rPr>
                <w:sz w:val="20"/>
                <w:szCs w:val="20"/>
              </w:rPr>
              <w:t>Alytaus rajono savivald</w:t>
            </w:r>
            <w:r w:rsidR="00A911DD" w:rsidRPr="00901D72">
              <w:rPr>
                <w:sz w:val="20"/>
                <w:szCs w:val="20"/>
              </w:rPr>
              <w:t>ybės visuomenės sveikatos biuro direktorius</w:t>
            </w:r>
            <w:r w:rsidRPr="00901D72">
              <w:rPr>
                <w:sz w:val="20"/>
                <w:szCs w:val="20"/>
                <w:lang w:val="en-GB"/>
              </w:rPr>
              <w:t>, 301785539</w:t>
            </w:r>
          </w:p>
          <w:p w:rsidR="00110B55" w:rsidRPr="00901D72" w:rsidRDefault="00A911DD" w:rsidP="00110B55">
            <w:pPr>
              <w:rPr>
                <w:sz w:val="20"/>
                <w:szCs w:val="20"/>
              </w:rPr>
            </w:pPr>
            <w:r w:rsidRPr="00901D72">
              <w:rPr>
                <w:sz w:val="20"/>
                <w:szCs w:val="20"/>
                <w:lang w:val="en-GB"/>
              </w:rPr>
              <w:t>Alytaus rajono savivaldybės Miroslavo globos namų direktorius</w:t>
            </w:r>
            <w:r w:rsidR="00DC4B8F" w:rsidRPr="00901D72">
              <w:rPr>
                <w:sz w:val="20"/>
                <w:szCs w:val="20"/>
                <w:lang w:val="en-GB"/>
              </w:rPr>
              <w:t xml:space="preserve">, </w:t>
            </w:r>
            <w:r w:rsidR="00DC4B8F" w:rsidRPr="00901D72">
              <w:rPr>
                <w:sz w:val="20"/>
                <w:szCs w:val="20"/>
              </w:rPr>
              <w:t>153713044</w:t>
            </w:r>
            <w:r w:rsidR="00110B55" w:rsidRPr="00901D72">
              <w:rPr>
                <w:sz w:val="20"/>
                <w:szCs w:val="20"/>
              </w:rPr>
              <w:t xml:space="preserve"> </w:t>
            </w:r>
          </w:p>
          <w:p w:rsidR="00110B55" w:rsidRPr="00901D72" w:rsidRDefault="00110B55" w:rsidP="00110B55">
            <w:pPr>
              <w:rPr>
                <w:bCs/>
                <w:sz w:val="20"/>
                <w:szCs w:val="20"/>
              </w:rPr>
            </w:pPr>
            <w:r w:rsidRPr="00901D72">
              <w:rPr>
                <w:sz w:val="20"/>
                <w:szCs w:val="20"/>
              </w:rPr>
              <w:t xml:space="preserve">Alytaus r. Krokialaukio daugiafunkcio centro direktorius,  </w:t>
            </w:r>
            <w:r w:rsidRPr="00901D72">
              <w:rPr>
                <w:bCs/>
                <w:sz w:val="20"/>
                <w:szCs w:val="20"/>
              </w:rPr>
              <w:t>190238867</w:t>
            </w:r>
          </w:p>
          <w:p w:rsidR="002A4195" w:rsidRPr="00901D72" w:rsidRDefault="002A4195" w:rsidP="002A4195">
            <w:pPr>
              <w:rPr>
                <w:sz w:val="20"/>
                <w:szCs w:val="20"/>
              </w:rPr>
            </w:pPr>
            <w:r w:rsidRPr="00901D72">
              <w:rPr>
                <w:sz w:val="20"/>
                <w:szCs w:val="20"/>
              </w:rPr>
              <w:t xml:space="preserve">Alytaus r. </w:t>
            </w:r>
            <w:r w:rsidRPr="00901D72">
              <w:rPr>
                <w:bCs/>
                <w:sz w:val="20"/>
                <w:szCs w:val="20"/>
              </w:rPr>
              <w:t xml:space="preserve">Krokialaukio Tomo-Noraus Naruševičiaus gimnazijos </w:t>
            </w:r>
            <w:r w:rsidRPr="00901D72">
              <w:rPr>
                <w:sz w:val="20"/>
                <w:szCs w:val="20"/>
              </w:rPr>
              <w:t>direktorius</w:t>
            </w:r>
            <w:r w:rsidRPr="00901D72">
              <w:rPr>
                <w:bCs/>
                <w:sz w:val="20"/>
                <w:szCs w:val="20"/>
              </w:rPr>
              <w:t xml:space="preserve">, </w:t>
            </w:r>
            <w:r w:rsidRPr="00901D72">
              <w:rPr>
                <w:sz w:val="20"/>
                <w:szCs w:val="20"/>
              </w:rPr>
              <w:t>190245331</w:t>
            </w:r>
          </w:p>
          <w:p w:rsidR="003D7FE6" w:rsidRPr="00901D72" w:rsidRDefault="003D7FE6" w:rsidP="002A4195">
            <w:pPr>
              <w:rPr>
                <w:sz w:val="20"/>
                <w:szCs w:val="20"/>
              </w:rPr>
            </w:pPr>
            <w:r w:rsidRPr="00901D72">
              <w:rPr>
                <w:sz w:val="20"/>
                <w:szCs w:val="20"/>
              </w:rPr>
              <w:t>Alytaus r. Kumečių pagrindinės mokyklos direktorius, 291523820</w:t>
            </w:r>
          </w:p>
          <w:p w:rsidR="003D7FE6" w:rsidRPr="00901D72" w:rsidRDefault="003D7FE6" w:rsidP="003D7FE6">
            <w:pPr>
              <w:jc w:val="both"/>
              <w:rPr>
                <w:sz w:val="20"/>
                <w:szCs w:val="20"/>
                <w:lang w:val="en-GB"/>
              </w:rPr>
            </w:pPr>
            <w:r w:rsidRPr="00901D72">
              <w:rPr>
                <w:sz w:val="20"/>
                <w:szCs w:val="20"/>
                <w:lang w:val="en-GB"/>
              </w:rPr>
              <w:t>Alytaus r. Makniūnų mokyklos – daugiafunkcio centro direktorius, 190238867</w:t>
            </w:r>
          </w:p>
          <w:p w:rsidR="003D7FE6" w:rsidRPr="00901D72" w:rsidRDefault="003D7FE6" w:rsidP="002A4195">
            <w:pPr>
              <w:rPr>
                <w:bCs/>
                <w:sz w:val="20"/>
                <w:szCs w:val="20"/>
              </w:rPr>
            </w:pPr>
            <w:r w:rsidRPr="00901D72">
              <w:rPr>
                <w:sz w:val="20"/>
                <w:szCs w:val="20"/>
              </w:rPr>
              <w:t xml:space="preserve">Alytaus r. Miroslavo gimnazijos direktorius , </w:t>
            </w:r>
            <w:r w:rsidRPr="00901D72">
              <w:rPr>
                <w:bCs/>
                <w:sz w:val="20"/>
                <w:szCs w:val="20"/>
              </w:rPr>
              <w:t>290245670</w:t>
            </w:r>
          </w:p>
          <w:p w:rsidR="003D7FE6" w:rsidRPr="00710403" w:rsidRDefault="003D7FE6" w:rsidP="002A4195">
            <w:pPr>
              <w:rPr>
                <w:sz w:val="18"/>
                <w:szCs w:val="18"/>
              </w:rPr>
            </w:pPr>
            <w:r w:rsidRPr="00710403">
              <w:rPr>
                <w:sz w:val="18"/>
                <w:szCs w:val="18"/>
              </w:rPr>
              <w:t xml:space="preserve">Alytaus r. Pivašiūnų gimazijos direktorius, </w:t>
            </w:r>
            <w:r w:rsidRPr="00710403">
              <w:rPr>
                <w:bCs/>
                <w:sz w:val="18"/>
                <w:szCs w:val="18"/>
              </w:rPr>
              <w:t>190245865</w:t>
            </w:r>
          </w:p>
          <w:p w:rsidR="00AB3692" w:rsidRPr="00710403" w:rsidRDefault="00AB3692" w:rsidP="00AB3692">
            <w:pPr>
              <w:jc w:val="both"/>
              <w:rPr>
                <w:sz w:val="18"/>
                <w:szCs w:val="18"/>
                <w:lang w:val="en-GB"/>
              </w:rPr>
            </w:pPr>
            <w:r w:rsidRPr="00710403">
              <w:rPr>
                <w:sz w:val="18"/>
                <w:szCs w:val="18"/>
                <w:lang w:val="en-GB"/>
              </w:rPr>
              <w:t>Alytaus r. Punios mokyklos - daugiafunkcio centro direktorius, 190952342</w:t>
            </w:r>
          </w:p>
          <w:p w:rsidR="00877ABA" w:rsidRPr="00710403" w:rsidRDefault="003D7FE6" w:rsidP="003D7FE6">
            <w:pPr>
              <w:jc w:val="both"/>
              <w:rPr>
                <w:sz w:val="18"/>
                <w:szCs w:val="18"/>
                <w:lang w:val="en-GB"/>
              </w:rPr>
            </w:pPr>
            <w:r w:rsidRPr="00710403">
              <w:rPr>
                <w:sz w:val="18"/>
                <w:szCs w:val="18"/>
              </w:rPr>
              <w:t>Alytaus r. Ūdrijos mokyklos–daugiafunkcio centro direktorius, 190241653</w:t>
            </w:r>
          </w:p>
        </w:tc>
      </w:tr>
      <w:tr w:rsidR="00A63945" w:rsidRPr="005435A0" w:rsidTr="008C1137">
        <w:tc>
          <w:tcPr>
            <w:tcW w:w="2988" w:type="dxa"/>
          </w:tcPr>
          <w:p w:rsidR="00A63945" w:rsidRPr="005435A0" w:rsidRDefault="00A63945" w:rsidP="005435A0">
            <w:pPr>
              <w:pStyle w:val="Antrat1"/>
              <w:jc w:val="left"/>
              <w:rPr>
                <w:rFonts w:ascii="Times New Roman" w:hAnsi="Times New Roman"/>
                <w:bCs/>
                <w:sz w:val="24"/>
                <w:szCs w:val="24"/>
              </w:rPr>
            </w:pPr>
            <w:r w:rsidRPr="005435A0">
              <w:rPr>
                <w:rFonts w:ascii="Times New Roman" w:hAnsi="Times New Roman"/>
                <w:bCs/>
                <w:sz w:val="24"/>
                <w:szCs w:val="24"/>
              </w:rPr>
              <w:t>Vykdytojas (-ai)</w:t>
            </w:r>
          </w:p>
        </w:tc>
        <w:tc>
          <w:tcPr>
            <w:tcW w:w="6660" w:type="dxa"/>
          </w:tcPr>
          <w:p w:rsidR="003B5188" w:rsidRPr="00710403" w:rsidRDefault="003B5188" w:rsidP="005435A0">
            <w:pPr>
              <w:pStyle w:val="Pagrindinistekstas"/>
              <w:spacing w:after="0"/>
              <w:rPr>
                <w:sz w:val="18"/>
                <w:szCs w:val="18"/>
              </w:rPr>
            </w:pPr>
            <w:r w:rsidRPr="00710403">
              <w:rPr>
                <w:sz w:val="18"/>
                <w:szCs w:val="18"/>
              </w:rPr>
              <w:t>Alytaus r. Alovės pagrindinė mokykla</w:t>
            </w:r>
          </w:p>
          <w:p w:rsidR="003B5188" w:rsidRPr="00710403" w:rsidRDefault="003B5188" w:rsidP="005435A0">
            <w:pPr>
              <w:pStyle w:val="Pagrindinistekstas"/>
              <w:spacing w:after="0"/>
              <w:rPr>
                <w:sz w:val="18"/>
                <w:szCs w:val="18"/>
                <w:lang w:val="pt-BR"/>
              </w:rPr>
            </w:pPr>
            <w:r w:rsidRPr="00710403">
              <w:rPr>
                <w:sz w:val="18"/>
                <w:szCs w:val="18"/>
                <w:lang w:val="pt-BR"/>
              </w:rPr>
              <w:t>Alytaus r. Butrimonių gimnazija</w:t>
            </w:r>
          </w:p>
          <w:p w:rsidR="003B5188" w:rsidRPr="00710403" w:rsidRDefault="003B5188" w:rsidP="003B5188">
            <w:pPr>
              <w:jc w:val="both"/>
              <w:rPr>
                <w:sz w:val="18"/>
                <w:szCs w:val="18"/>
              </w:rPr>
            </w:pPr>
            <w:r w:rsidRPr="00710403">
              <w:rPr>
                <w:sz w:val="18"/>
                <w:szCs w:val="18"/>
              </w:rPr>
              <w:t>Alytaus rajono Butrimonių vaikų darželis</w:t>
            </w:r>
          </w:p>
          <w:p w:rsidR="003B5188" w:rsidRPr="00710403" w:rsidRDefault="003B5188" w:rsidP="003B5188">
            <w:pPr>
              <w:jc w:val="both"/>
              <w:rPr>
                <w:sz w:val="18"/>
                <w:szCs w:val="18"/>
              </w:rPr>
            </w:pPr>
            <w:r w:rsidRPr="00710403">
              <w:rPr>
                <w:sz w:val="18"/>
                <w:szCs w:val="18"/>
                <w:lang w:val="pt-BR"/>
              </w:rPr>
              <w:t>Alytaus rajono Daugų Vlado Mirono gimnazija</w:t>
            </w:r>
          </w:p>
          <w:p w:rsidR="003B5188" w:rsidRPr="00710403" w:rsidRDefault="003B5188" w:rsidP="003B5188">
            <w:pPr>
              <w:jc w:val="both"/>
              <w:rPr>
                <w:sz w:val="18"/>
                <w:szCs w:val="18"/>
              </w:rPr>
            </w:pPr>
            <w:r w:rsidRPr="00710403">
              <w:rPr>
                <w:sz w:val="18"/>
                <w:szCs w:val="18"/>
              </w:rPr>
              <w:t>Alytaus rajono Daugų vaikų darželis</w:t>
            </w:r>
          </w:p>
          <w:p w:rsidR="003B5188" w:rsidRPr="00710403" w:rsidRDefault="003B5188" w:rsidP="003B5188">
            <w:pPr>
              <w:jc w:val="both"/>
              <w:rPr>
                <w:sz w:val="18"/>
                <w:szCs w:val="18"/>
              </w:rPr>
            </w:pPr>
            <w:r w:rsidRPr="00710403">
              <w:rPr>
                <w:sz w:val="18"/>
                <w:szCs w:val="18"/>
                <w:lang w:val="pt-BR"/>
              </w:rPr>
              <w:t>Alytaus rajono Simno vaikų darželis</w:t>
            </w:r>
          </w:p>
          <w:p w:rsidR="003B5188" w:rsidRPr="00710403" w:rsidRDefault="003B5188" w:rsidP="003B5188">
            <w:pPr>
              <w:jc w:val="both"/>
              <w:rPr>
                <w:sz w:val="18"/>
                <w:szCs w:val="18"/>
              </w:rPr>
            </w:pPr>
            <w:r w:rsidRPr="00710403">
              <w:rPr>
                <w:sz w:val="18"/>
                <w:szCs w:val="18"/>
                <w:lang w:val="pt-BR"/>
              </w:rPr>
              <w:t>Alytaus r. Simno gimnazija</w:t>
            </w:r>
          </w:p>
          <w:p w:rsidR="003B5188" w:rsidRPr="00710403" w:rsidRDefault="003B5188" w:rsidP="003B5188">
            <w:pPr>
              <w:jc w:val="both"/>
              <w:rPr>
                <w:sz w:val="18"/>
                <w:szCs w:val="18"/>
              </w:rPr>
            </w:pPr>
            <w:r w:rsidRPr="00710403">
              <w:rPr>
                <w:sz w:val="18"/>
                <w:szCs w:val="18"/>
              </w:rPr>
              <w:t>Alytaus rajono savivaldybės administracijos Socialinės paramo</w:t>
            </w:r>
            <w:r w:rsidR="00A42433" w:rsidRPr="00710403">
              <w:rPr>
                <w:sz w:val="18"/>
                <w:szCs w:val="18"/>
              </w:rPr>
              <w:t>s skyri</w:t>
            </w:r>
            <w:r w:rsidRPr="00710403">
              <w:rPr>
                <w:sz w:val="18"/>
                <w:szCs w:val="18"/>
              </w:rPr>
              <w:t xml:space="preserve">us </w:t>
            </w:r>
          </w:p>
          <w:p w:rsidR="003B5188" w:rsidRPr="00710403" w:rsidRDefault="003B5188" w:rsidP="003B5188">
            <w:pPr>
              <w:jc w:val="both"/>
              <w:rPr>
                <w:sz w:val="18"/>
                <w:szCs w:val="18"/>
                <w:lang w:val="en-GB"/>
              </w:rPr>
            </w:pPr>
            <w:r w:rsidRPr="00710403">
              <w:rPr>
                <w:sz w:val="18"/>
                <w:szCs w:val="18"/>
              </w:rPr>
              <w:t>Alytaus rajono savivald</w:t>
            </w:r>
            <w:r w:rsidR="00A42433" w:rsidRPr="00710403">
              <w:rPr>
                <w:sz w:val="18"/>
                <w:szCs w:val="18"/>
              </w:rPr>
              <w:t>ybės visuomenės sveikatos biuras</w:t>
            </w:r>
            <w:r w:rsidRPr="00710403">
              <w:rPr>
                <w:sz w:val="18"/>
                <w:szCs w:val="18"/>
              </w:rPr>
              <w:t xml:space="preserve"> </w:t>
            </w:r>
          </w:p>
          <w:p w:rsidR="003B5188" w:rsidRPr="00710403" w:rsidRDefault="003B5188" w:rsidP="003B5188">
            <w:pPr>
              <w:rPr>
                <w:sz w:val="18"/>
                <w:szCs w:val="18"/>
              </w:rPr>
            </w:pPr>
            <w:r w:rsidRPr="00710403">
              <w:rPr>
                <w:sz w:val="18"/>
                <w:szCs w:val="18"/>
                <w:lang w:val="en-GB"/>
              </w:rPr>
              <w:t>Alytaus rajono sa</w:t>
            </w:r>
            <w:r w:rsidR="00A42433" w:rsidRPr="00710403">
              <w:rPr>
                <w:sz w:val="18"/>
                <w:szCs w:val="18"/>
                <w:lang w:val="en-GB"/>
              </w:rPr>
              <w:t>vivaldybės Miroslavo globos namai</w:t>
            </w:r>
            <w:r w:rsidRPr="00710403">
              <w:rPr>
                <w:sz w:val="18"/>
                <w:szCs w:val="18"/>
              </w:rPr>
              <w:t xml:space="preserve"> </w:t>
            </w:r>
          </w:p>
          <w:p w:rsidR="00A42433" w:rsidRPr="00710403" w:rsidRDefault="003B5188" w:rsidP="003B5188">
            <w:pPr>
              <w:rPr>
                <w:sz w:val="18"/>
                <w:szCs w:val="18"/>
              </w:rPr>
            </w:pPr>
            <w:r w:rsidRPr="00710403">
              <w:rPr>
                <w:sz w:val="18"/>
                <w:szCs w:val="18"/>
              </w:rPr>
              <w:t>Alyta</w:t>
            </w:r>
            <w:r w:rsidR="00A42433" w:rsidRPr="00710403">
              <w:rPr>
                <w:sz w:val="18"/>
                <w:szCs w:val="18"/>
              </w:rPr>
              <w:t>us r. Krokialaukio daugiafunkcis centras</w:t>
            </w:r>
          </w:p>
          <w:p w:rsidR="003B5188" w:rsidRPr="00710403" w:rsidRDefault="003B5188" w:rsidP="003B5188">
            <w:pPr>
              <w:rPr>
                <w:sz w:val="18"/>
                <w:szCs w:val="18"/>
              </w:rPr>
            </w:pPr>
            <w:r w:rsidRPr="00710403">
              <w:rPr>
                <w:sz w:val="18"/>
                <w:szCs w:val="18"/>
              </w:rPr>
              <w:t xml:space="preserve"> Alytaus r. </w:t>
            </w:r>
            <w:r w:rsidRPr="00710403">
              <w:rPr>
                <w:bCs/>
                <w:sz w:val="18"/>
                <w:szCs w:val="18"/>
              </w:rPr>
              <w:t xml:space="preserve">Krokialaukio Tomo-Noraus Naruševičiaus </w:t>
            </w:r>
            <w:r w:rsidR="00A42433" w:rsidRPr="00710403">
              <w:rPr>
                <w:bCs/>
                <w:sz w:val="18"/>
                <w:szCs w:val="18"/>
              </w:rPr>
              <w:t>gimnazija</w:t>
            </w:r>
            <w:r w:rsidRPr="00710403">
              <w:rPr>
                <w:bCs/>
                <w:sz w:val="18"/>
                <w:szCs w:val="18"/>
              </w:rPr>
              <w:t xml:space="preserve"> </w:t>
            </w:r>
          </w:p>
          <w:p w:rsidR="003B5188" w:rsidRPr="00710403" w:rsidRDefault="003B5188" w:rsidP="003B5188">
            <w:pPr>
              <w:rPr>
                <w:sz w:val="18"/>
                <w:szCs w:val="18"/>
              </w:rPr>
            </w:pPr>
            <w:r w:rsidRPr="00710403">
              <w:rPr>
                <w:sz w:val="18"/>
                <w:szCs w:val="18"/>
              </w:rPr>
              <w:t xml:space="preserve">Alytaus r. </w:t>
            </w:r>
            <w:r w:rsidR="00A42433" w:rsidRPr="00710403">
              <w:rPr>
                <w:sz w:val="18"/>
                <w:szCs w:val="18"/>
              </w:rPr>
              <w:t>Kumečių pagrindinė mokykla</w:t>
            </w:r>
          </w:p>
          <w:p w:rsidR="003B5188" w:rsidRPr="00710403" w:rsidRDefault="00A42433" w:rsidP="003B5188">
            <w:pPr>
              <w:jc w:val="both"/>
              <w:rPr>
                <w:sz w:val="18"/>
                <w:szCs w:val="18"/>
                <w:lang w:val="en-GB"/>
              </w:rPr>
            </w:pPr>
            <w:r w:rsidRPr="00710403">
              <w:rPr>
                <w:sz w:val="18"/>
                <w:szCs w:val="18"/>
                <w:lang w:val="en-GB"/>
              </w:rPr>
              <w:t>Alytaus r. Makniūnų mokykla – daugiafunkcis centras</w:t>
            </w:r>
          </w:p>
          <w:p w:rsidR="003B5188" w:rsidRPr="00710403" w:rsidRDefault="003B5188" w:rsidP="003B5188">
            <w:pPr>
              <w:rPr>
                <w:bCs/>
                <w:sz w:val="18"/>
                <w:szCs w:val="18"/>
              </w:rPr>
            </w:pPr>
            <w:r w:rsidRPr="00710403">
              <w:rPr>
                <w:sz w:val="18"/>
                <w:szCs w:val="18"/>
              </w:rPr>
              <w:t xml:space="preserve">Alytaus r. Miroslavo </w:t>
            </w:r>
            <w:r w:rsidR="00A42433" w:rsidRPr="00710403">
              <w:rPr>
                <w:sz w:val="18"/>
                <w:szCs w:val="18"/>
              </w:rPr>
              <w:t>gimnazija</w:t>
            </w:r>
          </w:p>
          <w:p w:rsidR="003B5188" w:rsidRPr="00710403" w:rsidRDefault="003B5188" w:rsidP="003B5188">
            <w:pPr>
              <w:rPr>
                <w:sz w:val="18"/>
                <w:szCs w:val="18"/>
              </w:rPr>
            </w:pPr>
            <w:r w:rsidRPr="00710403">
              <w:rPr>
                <w:sz w:val="18"/>
                <w:szCs w:val="18"/>
              </w:rPr>
              <w:t>Alytaus r. Pivašiūnų gimazij</w:t>
            </w:r>
            <w:r w:rsidR="00A42433" w:rsidRPr="00710403">
              <w:rPr>
                <w:sz w:val="18"/>
                <w:szCs w:val="18"/>
              </w:rPr>
              <w:t>a</w:t>
            </w:r>
          </w:p>
          <w:p w:rsidR="003B5188" w:rsidRPr="00710403" w:rsidRDefault="00A42433" w:rsidP="003B5188">
            <w:pPr>
              <w:jc w:val="both"/>
              <w:rPr>
                <w:sz w:val="18"/>
                <w:szCs w:val="18"/>
                <w:lang w:val="en-GB"/>
              </w:rPr>
            </w:pPr>
            <w:r w:rsidRPr="00710403">
              <w:rPr>
                <w:sz w:val="18"/>
                <w:szCs w:val="18"/>
                <w:lang w:val="en-GB"/>
              </w:rPr>
              <w:t>Alytaus r. Punios mokykla–daugiafunkcis centras</w:t>
            </w:r>
            <w:r w:rsidR="003B5188" w:rsidRPr="00710403">
              <w:rPr>
                <w:sz w:val="18"/>
                <w:szCs w:val="18"/>
                <w:lang w:val="en-GB"/>
              </w:rPr>
              <w:t xml:space="preserve"> </w:t>
            </w:r>
          </w:p>
          <w:p w:rsidR="003B5188" w:rsidRPr="00710403" w:rsidRDefault="00A42433" w:rsidP="003B5188">
            <w:pPr>
              <w:pStyle w:val="Pagrindinistekstas"/>
              <w:spacing w:after="0"/>
              <w:rPr>
                <w:bCs/>
                <w:sz w:val="18"/>
                <w:szCs w:val="18"/>
                <w:lang w:val="lt-LT"/>
              </w:rPr>
            </w:pPr>
            <w:r w:rsidRPr="00710403">
              <w:rPr>
                <w:sz w:val="18"/>
                <w:szCs w:val="18"/>
              </w:rPr>
              <w:t>Alytaus r. Ūdrijos mokykla</w:t>
            </w:r>
            <w:r w:rsidR="003B5188" w:rsidRPr="00710403">
              <w:rPr>
                <w:sz w:val="18"/>
                <w:szCs w:val="18"/>
              </w:rPr>
              <w:t>–daugiafunkcio centr</w:t>
            </w:r>
            <w:r w:rsidRPr="00710403">
              <w:rPr>
                <w:sz w:val="18"/>
                <w:szCs w:val="18"/>
              </w:rPr>
              <w:t>as</w:t>
            </w:r>
          </w:p>
          <w:p w:rsidR="002A4195" w:rsidRPr="00710403" w:rsidRDefault="002A4195" w:rsidP="00AB3692">
            <w:pPr>
              <w:pStyle w:val="Pagrindinistekstas"/>
              <w:spacing w:after="0"/>
              <w:rPr>
                <w:sz w:val="18"/>
                <w:szCs w:val="18"/>
                <w:lang w:val="lt-LT"/>
              </w:rPr>
            </w:pPr>
            <w:r w:rsidRPr="00710403">
              <w:rPr>
                <w:sz w:val="18"/>
                <w:szCs w:val="18"/>
                <w:lang w:val="en-GB"/>
              </w:rPr>
              <w:t>Alytaus seni</w:t>
            </w:r>
            <w:r w:rsidRPr="00710403">
              <w:rPr>
                <w:sz w:val="18"/>
                <w:szCs w:val="18"/>
                <w:lang w:val="lt-LT"/>
              </w:rPr>
              <w:t>ūnija</w:t>
            </w:r>
          </w:p>
          <w:p w:rsidR="002A4195" w:rsidRPr="00710403" w:rsidRDefault="002A4195" w:rsidP="00AB3692">
            <w:pPr>
              <w:pStyle w:val="Pagrindinistekstas"/>
              <w:spacing w:after="0"/>
              <w:rPr>
                <w:sz w:val="18"/>
                <w:szCs w:val="18"/>
                <w:lang w:val="lt-LT"/>
              </w:rPr>
            </w:pPr>
            <w:r w:rsidRPr="00710403">
              <w:rPr>
                <w:sz w:val="18"/>
                <w:szCs w:val="18"/>
                <w:lang w:val="lt-LT"/>
              </w:rPr>
              <w:t>Alovės seniūnija</w:t>
            </w:r>
          </w:p>
          <w:p w:rsidR="002A4195" w:rsidRPr="00710403" w:rsidRDefault="002A4195" w:rsidP="00AB3692">
            <w:pPr>
              <w:pStyle w:val="Pagrindinistekstas"/>
              <w:spacing w:after="0"/>
              <w:rPr>
                <w:sz w:val="18"/>
                <w:szCs w:val="18"/>
                <w:lang w:val="lt-LT"/>
              </w:rPr>
            </w:pPr>
            <w:r w:rsidRPr="00710403">
              <w:rPr>
                <w:sz w:val="18"/>
                <w:szCs w:val="18"/>
                <w:lang w:val="lt-LT"/>
              </w:rPr>
              <w:t>Butrimonių seniūnija</w:t>
            </w:r>
          </w:p>
          <w:p w:rsidR="002A4195" w:rsidRPr="00710403" w:rsidRDefault="002A4195" w:rsidP="00AB3692">
            <w:pPr>
              <w:pStyle w:val="Pagrindinistekstas"/>
              <w:spacing w:after="0"/>
              <w:rPr>
                <w:sz w:val="18"/>
                <w:szCs w:val="18"/>
                <w:lang w:val="lt-LT"/>
              </w:rPr>
            </w:pPr>
            <w:r w:rsidRPr="00710403">
              <w:rPr>
                <w:sz w:val="18"/>
                <w:szCs w:val="18"/>
                <w:lang w:val="lt-LT"/>
              </w:rPr>
              <w:t>Daugų seniūnija</w:t>
            </w:r>
          </w:p>
          <w:p w:rsidR="002A4195" w:rsidRPr="00710403" w:rsidRDefault="002A4195" w:rsidP="00AB3692">
            <w:pPr>
              <w:pStyle w:val="Pagrindinistekstas"/>
              <w:spacing w:after="0"/>
              <w:rPr>
                <w:sz w:val="18"/>
                <w:szCs w:val="18"/>
                <w:lang w:val="lt-LT"/>
              </w:rPr>
            </w:pPr>
            <w:r w:rsidRPr="00710403">
              <w:rPr>
                <w:sz w:val="18"/>
                <w:szCs w:val="18"/>
                <w:lang w:val="lt-LT"/>
              </w:rPr>
              <w:t>Krokialaukio seniūnija</w:t>
            </w:r>
          </w:p>
          <w:p w:rsidR="002A4195" w:rsidRPr="00710403" w:rsidRDefault="002A4195" w:rsidP="00AB3692">
            <w:pPr>
              <w:pStyle w:val="Pagrindinistekstas"/>
              <w:spacing w:after="0"/>
              <w:rPr>
                <w:sz w:val="18"/>
                <w:szCs w:val="18"/>
                <w:lang w:val="lt-LT"/>
              </w:rPr>
            </w:pPr>
            <w:r w:rsidRPr="00710403">
              <w:rPr>
                <w:sz w:val="18"/>
                <w:szCs w:val="18"/>
                <w:lang w:val="lt-LT"/>
              </w:rPr>
              <w:t>Miroslavo seniūnija</w:t>
            </w:r>
          </w:p>
          <w:p w:rsidR="002A4195" w:rsidRPr="00710403" w:rsidRDefault="002A4195" w:rsidP="00AB3692">
            <w:pPr>
              <w:pStyle w:val="Pagrindinistekstas"/>
              <w:spacing w:after="0"/>
              <w:rPr>
                <w:sz w:val="18"/>
                <w:szCs w:val="18"/>
                <w:lang w:val="lt-LT"/>
              </w:rPr>
            </w:pPr>
            <w:r w:rsidRPr="00710403">
              <w:rPr>
                <w:sz w:val="18"/>
                <w:szCs w:val="18"/>
                <w:lang w:val="lt-LT"/>
              </w:rPr>
              <w:t>Nemunaičio seniūnija</w:t>
            </w:r>
          </w:p>
          <w:p w:rsidR="002A4195" w:rsidRPr="00710403" w:rsidRDefault="002A4195" w:rsidP="00AB3692">
            <w:pPr>
              <w:pStyle w:val="Pagrindinistekstas"/>
              <w:spacing w:after="0"/>
              <w:rPr>
                <w:sz w:val="18"/>
                <w:szCs w:val="18"/>
                <w:lang w:val="lt-LT"/>
              </w:rPr>
            </w:pPr>
            <w:r w:rsidRPr="00710403">
              <w:rPr>
                <w:sz w:val="18"/>
                <w:szCs w:val="18"/>
                <w:lang w:val="lt-LT"/>
              </w:rPr>
              <w:t>Pivašiūnų seniūnija</w:t>
            </w:r>
          </w:p>
          <w:p w:rsidR="002A4195" w:rsidRPr="00710403" w:rsidRDefault="002A4195" w:rsidP="00AB3692">
            <w:pPr>
              <w:pStyle w:val="Pagrindinistekstas"/>
              <w:spacing w:after="0"/>
              <w:rPr>
                <w:sz w:val="18"/>
                <w:szCs w:val="18"/>
                <w:lang w:val="lt-LT"/>
              </w:rPr>
            </w:pPr>
            <w:r w:rsidRPr="00710403">
              <w:rPr>
                <w:sz w:val="18"/>
                <w:szCs w:val="18"/>
                <w:lang w:val="lt-LT"/>
              </w:rPr>
              <w:t>Punios seniūnija</w:t>
            </w:r>
          </w:p>
          <w:p w:rsidR="002A4195" w:rsidRPr="00710403" w:rsidRDefault="002A4195" w:rsidP="00AB3692">
            <w:pPr>
              <w:pStyle w:val="Pagrindinistekstas"/>
              <w:spacing w:after="0"/>
              <w:rPr>
                <w:sz w:val="18"/>
                <w:szCs w:val="18"/>
                <w:lang w:val="lt-LT"/>
              </w:rPr>
            </w:pPr>
            <w:r w:rsidRPr="00710403">
              <w:rPr>
                <w:sz w:val="18"/>
                <w:szCs w:val="18"/>
                <w:lang w:val="lt-LT"/>
              </w:rPr>
              <w:t xml:space="preserve">Raitininkų seniūnija </w:t>
            </w:r>
          </w:p>
          <w:p w:rsidR="002A4195" w:rsidRPr="00710403" w:rsidRDefault="002A4195" w:rsidP="00AB3692">
            <w:pPr>
              <w:pStyle w:val="Pagrindinistekstas"/>
              <w:spacing w:after="0"/>
              <w:rPr>
                <w:bCs/>
                <w:sz w:val="18"/>
                <w:szCs w:val="18"/>
                <w:lang w:val="lt-LT"/>
              </w:rPr>
            </w:pPr>
            <w:r w:rsidRPr="00710403">
              <w:rPr>
                <w:sz w:val="18"/>
                <w:szCs w:val="18"/>
                <w:lang w:val="lt-LT"/>
              </w:rPr>
              <w:t>Simno seniūnija</w:t>
            </w:r>
          </w:p>
        </w:tc>
      </w:tr>
    </w:tbl>
    <w:p w:rsidR="00A63945" w:rsidRDefault="00A63945" w:rsidP="00A63945">
      <w:pPr>
        <w:jc w:val="center"/>
        <w:rPr>
          <w:b/>
          <w:strike/>
          <w:sz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5040"/>
        <w:gridCol w:w="900"/>
        <w:gridCol w:w="720"/>
      </w:tblGrid>
      <w:tr w:rsidR="00A63945">
        <w:tblPrEx>
          <w:tblCellMar>
            <w:top w:w="0" w:type="dxa"/>
            <w:bottom w:w="0" w:type="dxa"/>
          </w:tblCellMar>
        </w:tblPrEx>
        <w:tc>
          <w:tcPr>
            <w:tcW w:w="2988" w:type="dxa"/>
          </w:tcPr>
          <w:p w:rsidR="00A63945" w:rsidRDefault="00A63945" w:rsidP="00F1083A">
            <w:pPr>
              <w:pStyle w:val="Antrat3"/>
              <w:tabs>
                <w:tab w:val="left" w:pos="0"/>
                <w:tab w:val="left" w:pos="180"/>
              </w:tabs>
              <w:jc w:val="left"/>
            </w:pPr>
            <w:r>
              <w:t>Programos pavadinimas</w:t>
            </w:r>
          </w:p>
        </w:tc>
        <w:tc>
          <w:tcPr>
            <w:tcW w:w="5040" w:type="dxa"/>
          </w:tcPr>
          <w:p w:rsidR="008A1350" w:rsidRPr="00207FAF" w:rsidRDefault="008A1350" w:rsidP="008A1350">
            <w:pPr>
              <w:jc w:val="both"/>
              <w:rPr>
                <w:b/>
              </w:rPr>
            </w:pPr>
            <w:r w:rsidRPr="00207FAF">
              <w:rPr>
                <w:b/>
              </w:rPr>
              <w:t xml:space="preserve">Socialinės apsaugos plėtojimas, skurdo ir socialinės atskirties mažinimas ir sveikatos apsauga </w:t>
            </w:r>
          </w:p>
          <w:p w:rsidR="00A63945" w:rsidRDefault="00A63945" w:rsidP="00F1083A">
            <w:pPr>
              <w:rPr>
                <w:b/>
                <w:bCs/>
                <w:strike/>
                <w:sz w:val="22"/>
              </w:rPr>
            </w:pPr>
          </w:p>
        </w:tc>
        <w:tc>
          <w:tcPr>
            <w:tcW w:w="900" w:type="dxa"/>
          </w:tcPr>
          <w:p w:rsidR="00A63945" w:rsidRDefault="00A63945" w:rsidP="00F1083A">
            <w:pPr>
              <w:pStyle w:val="Antrat4"/>
              <w:rPr>
                <w:lang w:val="lt-LT"/>
              </w:rPr>
            </w:pPr>
            <w:r>
              <w:rPr>
                <w:lang w:val="lt-LT"/>
              </w:rPr>
              <w:t>Kodas</w:t>
            </w:r>
          </w:p>
        </w:tc>
        <w:tc>
          <w:tcPr>
            <w:tcW w:w="720" w:type="dxa"/>
          </w:tcPr>
          <w:p w:rsidR="00A63945" w:rsidRPr="00CD536D" w:rsidRDefault="008A1350" w:rsidP="008A1350">
            <w:pPr>
              <w:rPr>
                <w:b/>
              </w:rPr>
            </w:pPr>
            <w:r w:rsidRPr="00CD536D">
              <w:rPr>
                <w:b/>
              </w:rPr>
              <w:t>10</w:t>
            </w:r>
          </w:p>
        </w:tc>
      </w:tr>
    </w:tbl>
    <w:p w:rsidR="00A63945" w:rsidRDefault="00A63945" w:rsidP="00A63945">
      <w:pPr>
        <w:jc w:val="center"/>
        <w:rPr>
          <w:b/>
          <w:strike/>
          <w:sz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5040"/>
        <w:gridCol w:w="900"/>
        <w:gridCol w:w="720"/>
      </w:tblGrid>
      <w:tr w:rsidR="008A1350" w:rsidRPr="008C1137" w:rsidTr="008C1137">
        <w:tc>
          <w:tcPr>
            <w:tcW w:w="2988" w:type="dxa"/>
          </w:tcPr>
          <w:p w:rsidR="008A1350" w:rsidRPr="008C1137" w:rsidRDefault="008A1350" w:rsidP="00F1083A">
            <w:pPr>
              <w:rPr>
                <w:b/>
                <w:sz w:val="22"/>
                <w:szCs w:val="22"/>
              </w:rPr>
            </w:pPr>
            <w:r w:rsidRPr="008C1137">
              <w:rPr>
                <w:b/>
                <w:sz w:val="22"/>
                <w:szCs w:val="22"/>
              </w:rPr>
              <w:t>Programos parengimo argumentai</w:t>
            </w:r>
          </w:p>
        </w:tc>
        <w:tc>
          <w:tcPr>
            <w:tcW w:w="6660" w:type="dxa"/>
            <w:gridSpan w:val="3"/>
          </w:tcPr>
          <w:p w:rsidR="00901D72" w:rsidRPr="00795653" w:rsidRDefault="00901D72" w:rsidP="00901D72">
            <w:pPr>
              <w:pStyle w:val="LLPTekstas"/>
              <w:ind w:firstLine="0"/>
              <w:rPr>
                <w:szCs w:val="24"/>
              </w:rPr>
            </w:pPr>
            <w:r w:rsidRPr="00795653">
              <w:rPr>
                <w:szCs w:val="24"/>
              </w:rPr>
              <w:t xml:space="preserve">Alytaus rajono savivaldybė yra socialinės paramos bei socialinių paslaugų teikimo jos teritorijoje gyvenantiems asmenims </w:t>
            </w:r>
            <w:r w:rsidRPr="00795653">
              <w:rPr>
                <w:szCs w:val="24"/>
              </w:rPr>
              <w:lastRenderedPageBreak/>
              <w:t xml:space="preserve">organizatorė. Siekiant užtikrinti socialiai pažeidžiamų gyventojų grupių socialinę integraciją, įgyvendinamos Lietuvos Respublikos vietos savivaldos įstatymu nustatytos </w:t>
            </w:r>
            <w:r w:rsidRPr="00795653">
              <w:rPr>
                <w:i/>
                <w:szCs w:val="24"/>
              </w:rPr>
              <w:t>savarankiškosios savivaldybių funkcijos</w:t>
            </w:r>
            <w:r w:rsidRPr="00795653">
              <w:rPr>
                <w:szCs w:val="24"/>
              </w:rPr>
              <w:t xml:space="preserve">: </w:t>
            </w:r>
            <w:r w:rsidRPr="00795653">
              <w:rPr>
                <w:rStyle w:val="LLCTekstas"/>
                <w:szCs w:val="24"/>
              </w:rPr>
              <w:t xml:space="preserve">socialinių paslaugų planavimas ir teikimas, socialinių paslaugų įstaigų steigimas, išlaikymas ir bendradarbiavimas su nevyriausybinėmis organizacijomis; </w:t>
            </w:r>
            <w:r w:rsidRPr="00795653">
              <w:rPr>
                <w:szCs w:val="24"/>
              </w:rPr>
              <w:t>sąlygų savivaldybės teritorijoje gyvenančių neįgaliųjų socialiniam integravimui į bendruomenę sudarymas; infrastruktūros, socialinės ir ekonominės raidos planavimas;</w:t>
            </w:r>
            <w:r w:rsidRPr="00795653">
              <w:rPr>
                <w:szCs w:val="24"/>
                <w:lang w:eastAsia="lt-LT"/>
              </w:rPr>
              <w:t xml:space="preserve"> keleivių  </w:t>
            </w:r>
            <w:r>
              <w:rPr>
                <w:szCs w:val="24"/>
                <w:lang w:eastAsia="lt-LT"/>
              </w:rPr>
              <w:t xml:space="preserve">vežimo vietiniais  maršrutais organizavimas, lengvatinio </w:t>
            </w:r>
            <w:r w:rsidRPr="00795653">
              <w:rPr>
                <w:szCs w:val="24"/>
                <w:lang w:eastAsia="lt-LT"/>
              </w:rPr>
              <w:t>keleivių  vežimo  kompensacijų  skaičiavimas  ir mokėjimas; socialinės  pašalpos,  nustatytos  Lietuvos  Respublikos piniginės   socialinės   paramos   nepasiturintiems   gyventojams įstatymu, teikimas;</w:t>
            </w:r>
            <w:r w:rsidRPr="00795653">
              <w:rPr>
                <w:szCs w:val="24"/>
              </w:rPr>
              <w:t xml:space="preserve"> kitos funkcijos, nepriskirtos valstybės institucijoms, </w:t>
            </w:r>
            <w:r w:rsidRPr="00795653">
              <w:rPr>
                <w:i/>
                <w:szCs w:val="24"/>
              </w:rPr>
              <w:t>ir valstybinės (valstybės perduotos savivaldybėms) funkcijos:</w:t>
            </w:r>
            <w:r w:rsidRPr="00795653">
              <w:rPr>
                <w:szCs w:val="24"/>
              </w:rPr>
              <w:t xml:space="preserve"> </w:t>
            </w:r>
            <w:r w:rsidRPr="00795653">
              <w:rPr>
                <w:rStyle w:val="LLCTekstas"/>
                <w:szCs w:val="24"/>
              </w:rPr>
              <w:t xml:space="preserve">mokinių nemokamo maitinimo savivaldybės įsteigtose mokyklose ir savivaldybės teritorijoje įsteigtose nevalstybinėse mokyklose administravimas ir nepasiturinčių šeimų mokinių, deklaravusių gyvenamąją vietą arba gyvenančių savivaldybės teritorijoje, aprūpinimo mokinio reikmenimis administravimas; </w:t>
            </w:r>
            <w:r w:rsidRPr="00795653">
              <w:rPr>
                <w:szCs w:val="24"/>
                <w:lang w:eastAsia="lt-LT"/>
              </w:rPr>
              <w:t>socialinių  išm</w:t>
            </w:r>
            <w:r>
              <w:rPr>
                <w:szCs w:val="24"/>
                <w:lang w:eastAsia="lt-LT"/>
              </w:rPr>
              <w:t xml:space="preserve">okų ir kompensacijų, išskyrus </w:t>
            </w:r>
            <w:r w:rsidRPr="00795653">
              <w:rPr>
                <w:szCs w:val="24"/>
                <w:lang w:eastAsia="lt-LT"/>
              </w:rPr>
              <w:t>socialinę pašalpą,  nustatytą  Li</w:t>
            </w:r>
            <w:r>
              <w:rPr>
                <w:szCs w:val="24"/>
                <w:lang w:eastAsia="lt-LT"/>
              </w:rPr>
              <w:t xml:space="preserve">etuvos Respublikos  piniginės socialinės paramos </w:t>
            </w:r>
            <w:r w:rsidRPr="00795653">
              <w:rPr>
                <w:szCs w:val="24"/>
                <w:lang w:eastAsia="lt-LT"/>
              </w:rPr>
              <w:t>nepasiturintiems gyven</w:t>
            </w:r>
            <w:r>
              <w:rPr>
                <w:szCs w:val="24"/>
                <w:lang w:eastAsia="lt-LT"/>
              </w:rPr>
              <w:t xml:space="preserve">tojams įstatyme, skaičiavimas </w:t>
            </w:r>
            <w:r w:rsidRPr="00795653">
              <w:rPr>
                <w:szCs w:val="24"/>
                <w:lang w:eastAsia="lt-LT"/>
              </w:rPr>
              <w:t xml:space="preserve">ir mokėjimas; </w:t>
            </w:r>
            <w:r w:rsidRPr="00795653">
              <w:rPr>
                <w:szCs w:val="24"/>
              </w:rPr>
              <w:t>socialinės globos teikimo asmenims su sunkia negalia užtikrinimas; kitos pagal įstatymus perduotos funkcijos.</w:t>
            </w:r>
          </w:p>
          <w:p w:rsidR="00342685" w:rsidRDefault="00901D72" w:rsidP="00901D72">
            <w:pPr>
              <w:pStyle w:val="LLPTekstas"/>
              <w:ind w:firstLine="0"/>
            </w:pPr>
            <w:r>
              <w:t>Sveikata – didžiausias žmogaus turtas, todėl būtinas sveikatos priežiūros užtikrinimas kiekvienam Alytaus rajono gyventojui.</w:t>
            </w:r>
          </w:p>
        </w:tc>
      </w:tr>
      <w:tr w:rsidR="008A1350" w:rsidRPr="008C1137" w:rsidTr="008C1137">
        <w:tc>
          <w:tcPr>
            <w:tcW w:w="2988" w:type="dxa"/>
          </w:tcPr>
          <w:p w:rsidR="008A1350" w:rsidRPr="008C1137" w:rsidRDefault="008A1350" w:rsidP="00F1083A">
            <w:pPr>
              <w:rPr>
                <w:b/>
                <w:sz w:val="22"/>
              </w:rPr>
            </w:pPr>
            <w:r w:rsidRPr="008C1137">
              <w:rPr>
                <w:b/>
                <w:sz w:val="22"/>
              </w:rPr>
              <w:lastRenderedPageBreak/>
              <w:t>Ilgalaikis prioritetas</w:t>
            </w:r>
          </w:p>
          <w:p w:rsidR="008A1350" w:rsidRPr="008C1137" w:rsidRDefault="00DC4B8F" w:rsidP="00F1083A">
            <w:pPr>
              <w:rPr>
                <w:b/>
                <w:sz w:val="22"/>
              </w:rPr>
            </w:pPr>
            <w:r w:rsidRPr="00A0380D">
              <w:rPr>
                <w:b/>
              </w:rPr>
              <w:t>(pagal Alytaus rajono savivaldyb</w:t>
            </w:r>
            <w:r w:rsidRPr="00A0380D">
              <w:rPr>
                <w:b/>
                <w:lang w:val="lt-LT"/>
              </w:rPr>
              <w:t>ės strateginį plėtros planą</w:t>
            </w:r>
            <w:r w:rsidRPr="00A0380D">
              <w:rPr>
                <w:b/>
              </w:rPr>
              <w:t>)</w:t>
            </w:r>
          </w:p>
        </w:tc>
        <w:tc>
          <w:tcPr>
            <w:tcW w:w="5040" w:type="dxa"/>
          </w:tcPr>
          <w:p w:rsidR="008A1350" w:rsidRDefault="008B2C56" w:rsidP="008C1137">
            <w:pPr>
              <w:jc w:val="both"/>
              <w:rPr>
                <w:lang w:val="en-GB"/>
              </w:rPr>
            </w:pPr>
            <w:r>
              <w:t>Veiklios visuomen</w:t>
            </w:r>
            <w:r>
              <w:rPr>
                <w:lang w:val="lt-LT"/>
              </w:rPr>
              <w:t>ės ugdymo</w:t>
            </w:r>
            <w:r>
              <w:rPr>
                <w:lang w:val="en-GB"/>
              </w:rPr>
              <w:t>, sveikatos ir socialinio vystymo</w:t>
            </w:r>
          </w:p>
          <w:p w:rsidR="00BB12DC" w:rsidRPr="00BB12DC" w:rsidRDefault="00BB12DC" w:rsidP="00BB12DC">
            <w:pPr>
              <w:jc w:val="both"/>
              <w:rPr>
                <w:lang w:val="lt-LT"/>
              </w:rPr>
            </w:pPr>
            <w:r>
              <w:rPr>
                <w:lang w:val="en-GB"/>
              </w:rPr>
              <w:t>Visuomen</w:t>
            </w:r>
            <w:r>
              <w:rPr>
                <w:lang w:val="lt-LT"/>
              </w:rPr>
              <w:t>ės poreikius atitinkanti ir pažangi savivalda</w:t>
            </w:r>
          </w:p>
        </w:tc>
        <w:tc>
          <w:tcPr>
            <w:tcW w:w="900" w:type="dxa"/>
          </w:tcPr>
          <w:p w:rsidR="008A1350" w:rsidRPr="008C1137" w:rsidRDefault="008A1350" w:rsidP="00F1083A">
            <w:pPr>
              <w:pStyle w:val="Antrat5"/>
              <w:rPr>
                <w:b/>
                <w:bCs/>
                <w:lang w:val="lt-LT"/>
              </w:rPr>
            </w:pPr>
            <w:r w:rsidRPr="008C1137">
              <w:rPr>
                <w:b/>
                <w:bCs/>
                <w:lang w:val="lt-LT"/>
              </w:rPr>
              <w:t>Kodas</w:t>
            </w:r>
          </w:p>
        </w:tc>
        <w:tc>
          <w:tcPr>
            <w:tcW w:w="720" w:type="dxa"/>
          </w:tcPr>
          <w:p w:rsidR="008A1350" w:rsidRDefault="008B2C56" w:rsidP="00BB12DC">
            <w:pPr>
              <w:pStyle w:val="Antrat5"/>
              <w:rPr>
                <w:lang w:val="lt-LT"/>
              </w:rPr>
            </w:pPr>
            <w:r w:rsidRPr="008B2C56">
              <w:rPr>
                <w:lang w:val="lt-LT"/>
              </w:rPr>
              <w:t>02</w:t>
            </w:r>
          </w:p>
          <w:p w:rsidR="00BB12DC" w:rsidRDefault="00BB12DC" w:rsidP="00BB12DC">
            <w:pPr>
              <w:rPr>
                <w:lang w:val="lt-LT"/>
              </w:rPr>
            </w:pPr>
          </w:p>
          <w:p w:rsidR="00BB12DC" w:rsidRDefault="00BB12DC" w:rsidP="00BB12DC">
            <w:pPr>
              <w:rPr>
                <w:lang w:val="lt-LT"/>
              </w:rPr>
            </w:pPr>
            <w:r>
              <w:rPr>
                <w:lang w:val="lt-LT"/>
              </w:rPr>
              <w:t>03</w:t>
            </w:r>
          </w:p>
          <w:p w:rsidR="00BB12DC" w:rsidRPr="00BB12DC" w:rsidRDefault="00BB12DC" w:rsidP="00BB12DC">
            <w:pPr>
              <w:rPr>
                <w:lang w:val="lt-LT"/>
              </w:rPr>
            </w:pPr>
          </w:p>
        </w:tc>
      </w:tr>
      <w:tr w:rsidR="008A1350" w:rsidRPr="008C1137" w:rsidTr="008C1137">
        <w:tc>
          <w:tcPr>
            <w:tcW w:w="2988" w:type="dxa"/>
          </w:tcPr>
          <w:p w:rsidR="008A1350" w:rsidRPr="008C1137" w:rsidRDefault="008A1350" w:rsidP="00F1083A">
            <w:pPr>
              <w:rPr>
                <w:b/>
                <w:sz w:val="22"/>
              </w:rPr>
            </w:pPr>
            <w:r w:rsidRPr="008C1137">
              <w:rPr>
                <w:b/>
                <w:sz w:val="22"/>
              </w:rPr>
              <w:t>Šia programa įgyvendinamas savivaldybės strateginis tikslas:</w:t>
            </w:r>
          </w:p>
        </w:tc>
        <w:tc>
          <w:tcPr>
            <w:tcW w:w="5040" w:type="dxa"/>
          </w:tcPr>
          <w:p w:rsidR="008A1350" w:rsidRPr="008C1137" w:rsidRDefault="008F708B" w:rsidP="000B5B01">
            <w:pPr>
              <w:rPr>
                <w:sz w:val="22"/>
                <w:szCs w:val="22"/>
              </w:rPr>
            </w:pPr>
            <w:r w:rsidRPr="00192C36">
              <w:rPr>
                <w:b/>
                <w:bCs/>
                <w:caps/>
              </w:rPr>
              <w:t>Kurti pilietišką, i</w:t>
            </w:r>
            <w:r w:rsidRPr="00192C36">
              <w:rPr>
                <w:b/>
                <w:bCs/>
                <w:caps/>
                <w:lang w:val="lt-LT"/>
              </w:rPr>
              <w:t>šsilavinusią</w:t>
            </w:r>
            <w:r w:rsidRPr="00192C36">
              <w:rPr>
                <w:b/>
                <w:bCs/>
                <w:caps/>
              </w:rPr>
              <w:t>, kūrybišką, sveikai ir saugiai gyvenan</w:t>
            </w:r>
            <w:r w:rsidRPr="00192C36">
              <w:rPr>
                <w:b/>
                <w:bCs/>
                <w:caps/>
                <w:lang w:val="lt-LT"/>
              </w:rPr>
              <w:t>čią bendruomenę</w:t>
            </w:r>
          </w:p>
        </w:tc>
        <w:tc>
          <w:tcPr>
            <w:tcW w:w="900" w:type="dxa"/>
          </w:tcPr>
          <w:p w:rsidR="008A1350" w:rsidRPr="008C1137" w:rsidRDefault="008A1350" w:rsidP="00F1083A">
            <w:pPr>
              <w:pStyle w:val="Antrat4"/>
              <w:rPr>
                <w:lang w:val="lt-LT"/>
              </w:rPr>
            </w:pPr>
          </w:p>
        </w:tc>
        <w:tc>
          <w:tcPr>
            <w:tcW w:w="720" w:type="dxa"/>
          </w:tcPr>
          <w:p w:rsidR="00BB12DC" w:rsidRPr="008F708B" w:rsidRDefault="008F708B" w:rsidP="00D51583">
            <w:pPr>
              <w:rPr>
                <w:b/>
                <w:sz w:val="22"/>
                <w:szCs w:val="22"/>
                <w:lang w:val="en-GB"/>
              </w:rPr>
            </w:pPr>
            <w:r w:rsidRPr="008F708B">
              <w:rPr>
                <w:b/>
                <w:sz w:val="22"/>
                <w:szCs w:val="22"/>
                <w:lang w:val="en-GB"/>
              </w:rPr>
              <w:t>01</w:t>
            </w:r>
          </w:p>
        </w:tc>
      </w:tr>
      <w:tr w:rsidR="006A75B3" w:rsidRPr="008C1137" w:rsidTr="008C1137">
        <w:tc>
          <w:tcPr>
            <w:tcW w:w="2988" w:type="dxa"/>
          </w:tcPr>
          <w:p w:rsidR="006A75B3" w:rsidRPr="008C1137" w:rsidRDefault="006A75B3" w:rsidP="006A75B3">
            <w:pPr>
              <w:rPr>
                <w:b/>
                <w:sz w:val="22"/>
              </w:rPr>
            </w:pPr>
            <w:r w:rsidRPr="008C1137">
              <w:rPr>
                <w:b/>
                <w:sz w:val="22"/>
              </w:rPr>
              <w:t>Programos tikslas</w:t>
            </w:r>
          </w:p>
        </w:tc>
        <w:tc>
          <w:tcPr>
            <w:tcW w:w="5040" w:type="dxa"/>
          </w:tcPr>
          <w:p w:rsidR="006A75B3" w:rsidRPr="0024333A" w:rsidRDefault="006A75B3" w:rsidP="006A75B3">
            <w:pPr>
              <w:rPr>
                <w:b/>
                <w:sz w:val="22"/>
                <w:szCs w:val="22"/>
                <w:lang w:val="lt-LT"/>
              </w:rPr>
            </w:pPr>
            <w:r w:rsidRPr="0024333A">
              <w:rPr>
                <w:b/>
                <w:sz w:val="22"/>
                <w:szCs w:val="22"/>
                <w:lang w:val="lt-LT"/>
              </w:rPr>
              <w:t>Sudaryti sąlygas asmeniui (šeimai) ugdyti ir stiprinti gebėjimus ir galimybes savarankiškai spręsti savo socialines problemas, palaikyti socialinius ryšius su visuomene, taip pat padėti įveikti socialinę atskirtį</w:t>
            </w:r>
          </w:p>
        </w:tc>
        <w:tc>
          <w:tcPr>
            <w:tcW w:w="900" w:type="dxa"/>
          </w:tcPr>
          <w:p w:rsidR="006A75B3" w:rsidRPr="008C1137" w:rsidRDefault="006A75B3" w:rsidP="006A75B3">
            <w:pPr>
              <w:pStyle w:val="Antrat4"/>
              <w:rPr>
                <w:lang w:val="lt-LT"/>
              </w:rPr>
            </w:pPr>
            <w:r w:rsidRPr="008C1137">
              <w:rPr>
                <w:lang w:val="lt-LT"/>
              </w:rPr>
              <w:t>Kodas</w:t>
            </w:r>
          </w:p>
        </w:tc>
        <w:tc>
          <w:tcPr>
            <w:tcW w:w="720" w:type="dxa"/>
          </w:tcPr>
          <w:p w:rsidR="006A75B3" w:rsidRPr="008C1137" w:rsidRDefault="00E670DF" w:rsidP="006A75B3">
            <w:pPr>
              <w:rPr>
                <w:b/>
              </w:rPr>
            </w:pPr>
            <w:r w:rsidRPr="008C1137">
              <w:rPr>
                <w:b/>
              </w:rPr>
              <w:t>01</w:t>
            </w:r>
          </w:p>
        </w:tc>
      </w:tr>
      <w:tr w:rsidR="00E670DF" w:rsidRPr="00F212BC" w:rsidTr="008C1137">
        <w:tc>
          <w:tcPr>
            <w:tcW w:w="9648" w:type="dxa"/>
            <w:gridSpan w:val="4"/>
          </w:tcPr>
          <w:p w:rsidR="00E670DF" w:rsidRPr="008C1137" w:rsidRDefault="00E670DF" w:rsidP="005435A0">
            <w:pPr>
              <w:jc w:val="both"/>
              <w:rPr>
                <w:bCs/>
                <w:lang w:val="en-GB"/>
              </w:rPr>
            </w:pPr>
            <w:r w:rsidRPr="008C1137">
              <w:rPr>
                <w:b/>
                <w:bCs/>
                <w:lang w:val="lt-LT"/>
              </w:rPr>
              <w:t>Tikslo įgyvendinimo aprašymas</w:t>
            </w:r>
            <w:r w:rsidR="00AB3692">
              <w:rPr>
                <w:bCs/>
                <w:lang w:val="lt-LT"/>
              </w:rPr>
              <w:t>: į</w:t>
            </w:r>
            <w:r w:rsidRPr="008C1137">
              <w:rPr>
                <w:bCs/>
                <w:lang w:val="lt-LT"/>
              </w:rPr>
              <w:t>gyvendinant šį tikslą, vadovaujantis Lietuvos Re</w:t>
            </w:r>
            <w:r w:rsidR="00B3797B" w:rsidRPr="008C1137">
              <w:rPr>
                <w:bCs/>
                <w:lang w:val="lt-LT"/>
              </w:rPr>
              <w:t>spublikos Vyriausybės patvirtintais teisės aktais ir poįstatyminiais aktais yra vykdomas socialinių išmokų</w:t>
            </w:r>
            <w:r w:rsidR="00B3797B" w:rsidRPr="008C1137">
              <w:rPr>
                <w:bCs/>
                <w:lang w:val="en-GB"/>
              </w:rPr>
              <w:t>, valstybini</w:t>
            </w:r>
            <w:r w:rsidR="00B3797B" w:rsidRPr="008C1137">
              <w:rPr>
                <w:bCs/>
                <w:lang w:val="lt-LT"/>
              </w:rPr>
              <w:t>ų šalpos išmokų</w:t>
            </w:r>
            <w:r w:rsidR="00B3797B" w:rsidRPr="008C1137">
              <w:rPr>
                <w:bCs/>
                <w:lang w:val="en-GB"/>
              </w:rPr>
              <w:t>, socialin</w:t>
            </w:r>
            <w:r w:rsidR="00B3797B" w:rsidRPr="008C1137">
              <w:rPr>
                <w:bCs/>
                <w:lang w:val="lt-LT"/>
              </w:rPr>
              <w:t>ė parama mokiniams ir kitoms paslaugų gavėjų grupėms</w:t>
            </w:r>
            <w:r w:rsidR="00B3797B" w:rsidRPr="008C1137">
              <w:rPr>
                <w:bCs/>
                <w:lang w:val="en-GB"/>
              </w:rPr>
              <w:t xml:space="preserve">. Tikslui </w:t>
            </w:r>
            <w:r w:rsidR="00B3797B" w:rsidRPr="008C1137">
              <w:rPr>
                <w:bCs/>
                <w:lang w:val="lt-LT"/>
              </w:rPr>
              <w:t>įgyvendinti vykdomi šie uždaviniai</w:t>
            </w:r>
            <w:r w:rsidR="00B3797B" w:rsidRPr="008C1137">
              <w:rPr>
                <w:bCs/>
                <w:lang w:val="en-GB"/>
              </w:rPr>
              <w:t>:</w:t>
            </w:r>
          </w:p>
          <w:p w:rsidR="00346100" w:rsidRPr="008C1137" w:rsidRDefault="009B4DD2" w:rsidP="005435A0">
            <w:pPr>
              <w:pStyle w:val="Pagrindinistekstas"/>
              <w:spacing w:after="0"/>
              <w:rPr>
                <w:b/>
              </w:rPr>
            </w:pPr>
            <w:r>
              <w:rPr>
                <w:b/>
              </w:rPr>
              <w:t>01 u</w:t>
            </w:r>
            <w:r w:rsidR="00346100" w:rsidRPr="008C1137">
              <w:rPr>
                <w:b/>
              </w:rPr>
              <w:t>ždavinys. Stiprinti</w:t>
            </w:r>
            <w:r w:rsidR="00AB3692">
              <w:rPr>
                <w:b/>
              </w:rPr>
              <w:t xml:space="preserve"> neįgalių </w:t>
            </w:r>
            <w:r w:rsidR="00346100" w:rsidRPr="008C1137">
              <w:rPr>
                <w:b/>
              </w:rPr>
              <w:t>asmenų galimybes ir gebėjimus, didinti jų savarankiškumą.</w:t>
            </w:r>
          </w:p>
          <w:p w:rsidR="006210A6" w:rsidRDefault="00B3412A" w:rsidP="00220642">
            <w:pPr>
              <w:pStyle w:val="Pagrindinistekstas"/>
              <w:spacing w:after="0"/>
              <w:jc w:val="both"/>
            </w:pPr>
            <w:r>
              <w:t>0</w:t>
            </w:r>
            <w:r w:rsidR="00346100">
              <w:t xml:space="preserve">1 priemonė. </w:t>
            </w:r>
            <w:r w:rsidR="00220642">
              <w:t>Kitos socialinės apsaugos funkcijos ir priemonės. Šia priemone aplinka ir būstas pritaikomas žmonėms su negalia</w:t>
            </w:r>
            <w:r w:rsidR="006210A6">
              <w:t>;</w:t>
            </w:r>
          </w:p>
          <w:p w:rsidR="006210A6" w:rsidRDefault="00435493" w:rsidP="005435A0">
            <w:pPr>
              <w:pStyle w:val="Pagrindinistekstas"/>
              <w:spacing w:after="0"/>
            </w:pPr>
            <w:r>
              <w:t>02</w:t>
            </w:r>
            <w:r w:rsidR="006210A6">
              <w:t xml:space="preserve"> priemonė. Administravimo išlaidų kompensavimas pritaikant būstą žmonėms su negalia.</w:t>
            </w:r>
          </w:p>
          <w:p w:rsidR="00346100" w:rsidRPr="008C1137" w:rsidRDefault="009B4DD2" w:rsidP="005435A0">
            <w:pPr>
              <w:pStyle w:val="Pagrindinistekstas"/>
              <w:spacing w:after="0"/>
              <w:rPr>
                <w:b/>
              </w:rPr>
            </w:pPr>
            <w:r>
              <w:rPr>
                <w:b/>
              </w:rPr>
              <w:t>02 u</w:t>
            </w:r>
            <w:r w:rsidR="00346100" w:rsidRPr="008C1137">
              <w:rPr>
                <w:b/>
              </w:rPr>
              <w:t>ždavinys. Gerinti neįgaliųjų socialinę integraciją į bendruomenę</w:t>
            </w:r>
            <w:r w:rsidR="009F40D5">
              <w:rPr>
                <w:b/>
              </w:rPr>
              <w:t>.</w:t>
            </w:r>
          </w:p>
          <w:p w:rsidR="00346100" w:rsidRDefault="00B3412A" w:rsidP="006210A6">
            <w:pPr>
              <w:pStyle w:val="Pagrindinistekstas"/>
              <w:spacing w:after="0"/>
              <w:jc w:val="both"/>
            </w:pPr>
            <w:r>
              <w:t>0</w:t>
            </w:r>
            <w:r w:rsidR="00346100">
              <w:t>1 priemonė. Socialinės reabilitacijos paslaugų neįgaliesiems bendruomenėje projektų finansavimas</w:t>
            </w:r>
            <w:r w:rsidR="006210A6">
              <w:t>;</w:t>
            </w:r>
          </w:p>
          <w:p w:rsidR="00346100" w:rsidRDefault="00B3412A" w:rsidP="006210A6">
            <w:pPr>
              <w:pStyle w:val="Pagrindinistekstas"/>
              <w:spacing w:after="0"/>
              <w:jc w:val="both"/>
            </w:pPr>
            <w:r>
              <w:t>0</w:t>
            </w:r>
            <w:r w:rsidR="00346100">
              <w:t xml:space="preserve">2 priemonė. </w:t>
            </w:r>
            <w:r w:rsidR="006210A6">
              <w:t>Neįgaliųjų rėmimo programos įgyvendinimas;</w:t>
            </w:r>
          </w:p>
          <w:p w:rsidR="00726D63" w:rsidRDefault="00726D63" w:rsidP="006210A6">
            <w:pPr>
              <w:pStyle w:val="Pagrindinistekstas"/>
              <w:spacing w:after="0"/>
              <w:jc w:val="both"/>
            </w:pPr>
            <w:r>
              <w:t xml:space="preserve">03 priemonė. </w:t>
            </w:r>
            <w:r w:rsidRPr="00726D63">
              <w:t>Socialinės reabilitacijos paslaugų neįgaliesiems bendru</w:t>
            </w:r>
            <w:r w:rsidR="00435493">
              <w:t>omenėje projektų administravimas.</w:t>
            </w:r>
          </w:p>
          <w:p w:rsidR="00346100" w:rsidRPr="008C1137" w:rsidRDefault="009B4DD2" w:rsidP="005435A0">
            <w:pPr>
              <w:pStyle w:val="Pagrindinistekstas"/>
              <w:spacing w:after="0"/>
              <w:rPr>
                <w:b/>
              </w:rPr>
            </w:pPr>
            <w:r>
              <w:rPr>
                <w:b/>
              </w:rPr>
              <w:t>03 u</w:t>
            </w:r>
            <w:r w:rsidR="00346100" w:rsidRPr="008C1137">
              <w:rPr>
                <w:b/>
              </w:rPr>
              <w:t>ždavinys</w:t>
            </w:r>
            <w:r w:rsidR="00346100">
              <w:t xml:space="preserve">. </w:t>
            </w:r>
            <w:r w:rsidR="00346100" w:rsidRPr="008C1137">
              <w:rPr>
                <w:b/>
              </w:rPr>
              <w:t>Užtikrinti sociali</w:t>
            </w:r>
            <w:r w:rsidR="00AB3692">
              <w:rPr>
                <w:b/>
              </w:rPr>
              <w:t xml:space="preserve">nės globos teikimą asmenims su </w:t>
            </w:r>
            <w:r w:rsidR="00346100" w:rsidRPr="008C1137">
              <w:rPr>
                <w:b/>
              </w:rPr>
              <w:t>negalia</w:t>
            </w:r>
            <w:r w:rsidR="009F40D5">
              <w:rPr>
                <w:b/>
              </w:rPr>
              <w:t>.</w:t>
            </w:r>
          </w:p>
          <w:p w:rsidR="00346100" w:rsidRDefault="00B3412A" w:rsidP="005435A0">
            <w:pPr>
              <w:pStyle w:val="Pagrindinistekstas"/>
              <w:spacing w:after="0"/>
            </w:pPr>
            <w:r>
              <w:lastRenderedPageBreak/>
              <w:t>0</w:t>
            </w:r>
            <w:r w:rsidR="00346100">
              <w:t>1 priemonė. Socialinė</w:t>
            </w:r>
            <w:r w:rsidR="00C834AE">
              <w:t>m</w:t>
            </w:r>
            <w:r w:rsidR="00346100">
              <w:t>s</w:t>
            </w:r>
            <w:r w:rsidR="00435493">
              <w:t xml:space="preserve"> paslaugoms: globos asmenims su sunki</w:t>
            </w:r>
            <w:r w:rsidR="008A0434">
              <w:t>a negalia finansavimas;</w:t>
            </w:r>
          </w:p>
          <w:p w:rsidR="00346100" w:rsidRDefault="00B3412A" w:rsidP="005435A0">
            <w:pPr>
              <w:pStyle w:val="Pagrindinistekstas"/>
              <w:spacing w:after="0"/>
            </w:pPr>
            <w:r>
              <w:t>0</w:t>
            </w:r>
            <w:r w:rsidR="00346100">
              <w:t xml:space="preserve">3 priemonė. </w:t>
            </w:r>
            <w:r w:rsidR="001764B8">
              <w:t>Neįgaliųjų išlaikymas globos įstaigose: socialinės globos asmenims</w:t>
            </w:r>
            <w:r w:rsidR="00A543E0">
              <w:t xml:space="preserve"> su sunkia negalia finansavimas.</w:t>
            </w:r>
          </w:p>
          <w:p w:rsidR="00AE7EB5" w:rsidRDefault="00AE7EB5" w:rsidP="00AE7EB5">
            <w:pPr>
              <w:rPr>
                <w:b/>
                <w:lang w:val="pt-BR"/>
              </w:rPr>
            </w:pPr>
            <w:r>
              <w:rPr>
                <w:b/>
                <w:lang w:val="pt-BR"/>
              </w:rPr>
              <w:t>0</w:t>
            </w:r>
            <w:r w:rsidRPr="009D6719">
              <w:rPr>
                <w:b/>
                <w:lang w:val="pt-BR"/>
              </w:rPr>
              <w:t>4</w:t>
            </w:r>
            <w:r w:rsidR="004B1CC7">
              <w:rPr>
                <w:b/>
                <w:lang w:val="pt-BR"/>
              </w:rPr>
              <w:t xml:space="preserve"> u</w:t>
            </w:r>
            <w:r w:rsidRPr="009D6719">
              <w:rPr>
                <w:b/>
                <w:lang w:val="pt-BR"/>
              </w:rPr>
              <w:t>ždavinys. Užtikrinti socialinės globos teikimą senyvo amžiaus asmenims</w:t>
            </w:r>
            <w:r w:rsidR="00A543E0">
              <w:rPr>
                <w:b/>
                <w:lang w:val="pt-BR"/>
              </w:rPr>
              <w:t xml:space="preserve"> ir socialinę priežiūrą senyvo amžiaus ir neįgaliems asmenims</w:t>
            </w:r>
            <w:r w:rsidR="009F40D5">
              <w:rPr>
                <w:b/>
                <w:lang w:val="pt-BR"/>
              </w:rPr>
              <w:t>.</w:t>
            </w:r>
          </w:p>
          <w:p w:rsidR="00AE7EB5" w:rsidRDefault="00B3412A" w:rsidP="001C4ED3">
            <w:pPr>
              <w:jc w:val="both"/>
              <w:rPr>
                <w:lang w:val="pt-BR"/>
              </w:rPr>
            </w:pPr>
            <w:r>
              <w:rPr>
                <w:lang w:val="pt-BR"/>
              </w:rPr>
              <w:t>0</w:t>
            </w:r>
            <w:r w:rsidR="00AE7EB5">
              <w:rPr>
                <w:lang w:val="pt-BR"/>
              </w:rPr>
              <w:t xml:space="preserve">1 priemonė. </w:t>
            </w:r>
            <w:r w:rsidR="00AE7EB5" w:rsidRPr="009D6719">
              <w:rPr>
                <w:lang w:val="pt-BR"/>
              </w:rPr>
              <w:t>Socialin</w:t>
            </w:r>
            <w:r w:rsidR="001C4ED3">
              <w:rPr>
                <w:lang w:val="pt-BR"/>
              </w:rPr>
              <w:t xml:space="preserve">ės globos paslaugas teikiančių </w:t>
            </w:r>
            <w:r w:rsidR="00AE7EB5" w:rsidRPr="009D6719">
              <w:rPr>
                <w:lang w:val="pt-BR"/>
              </w:rPr>
              <w:t xml:space="preserve">Rumbonių ir Pivašiūnų </w:t>
            </w:r>
            <w:r w:rsidR="001C4ED3">
              <w:rPr>
                <w:lang w:val="pt-BR"/>
              </w:rPr>
              <w:t>globos namų</w:t>
            </w:r>
            <w:r w:rsidR="00AE7EB5" w:rsidRPr="009D6719">
              <w:rPr>
                <w:lang w:val="pt-BR"/>
              </w:rPr>
              <w:t xml:space="preserve"> finansavimas</w:t>
            </w:r>
            <w:r w:rsidR="001764B8">
              <w:rPr>
                <w:lang w:val="pt-BR"/>
              </w:rPr>
              <w:t>;</w:t>
            </w:r>
            <w:r w:rsidR="00AE7EB5">
              <w:rPr>
                <w:lang w:val="pt-BR"/>
              </w:rPr>
              <w:t xml:space="preserve">   </w:t>
            </w:r>
          </w:p>
          <w:p w:rsidR="00AE7EB5" w:rsidRDefault="00B3412A" w:rsidP="001C4ED3">
            <w:pPr>
              <w:jc w:val="both"/>
              <w:rPr>
                <w:lang w:val="pt-BR"/>
              </w:rPr>
            </w:pPr>
            <w:r>
              <w:rPr>
                <w:lang w:val="pt-BR"/>
              </w:rPr>
              <w:t>0</w:t>
            </w:r>
            <w:r w:rsidR="00AE7EB5">
              <w:rPr>
                <w:lang w:val="pt-BR"/>
              </w:rPr>
              <w:t xml:space="preserve">2 priemonė. </w:t>
            </w:r>
            <w:r w:rsidR="001764B8">
              <w:rPr>
                <w:lang w:val="pt-BR"/>
              </w:rPr>
              <w:t>Senatvės pagalbos pašalpos ir sene</w:t>
            </w:r>
            <w:r w:rsidR="001C4ED3">
              <w:rPr>
                <w:lang w:val="pt-BR"/>
              </w:rPr>
              <w:t>lių išlaikymas globos įstaigose: socialinės globos paslaugų senyvo amžiaus asmenims kitų savivaldybių (valstybės) socialinių paslaugų istaigose finansavimas; mokėti pagalbos pinigus.</w:t>
            </w:r>
          </w:p>
          <w:p w:rsidR="00AE7EB5" w:rsidRDefault="001764B8" w:rsidP="00AE7EB5">
            <w:pPr>
              <w:rPr>
                <w:b/>
              </w:rPr>
            </w:pPr>
            <w:r>
              <w:rPr>
                <w:b/>
                <w:lang w:val="pt-BR"/>
              </w:rPr>
              <w:t>05</w:t>
            </w:r>
            <w:r w:rsidR="004B1CC7">
              <w:rPr>
                <w:b/>
                <w:lang w:val="pt-BR"/>
              </w:rPr>
              <w:t xml:space="preserve"> u</w:t>
            </w:r>
            <w:r w:rsidR="004B1CC7" w:rsidRPr="002E466A">
              <w:rPr>
                <w:b/>
                <w:lang w:val="pt-BR"/>
              </w:rPr>
              <w:t xml:space="preserve">ždavinys. </w:t>
            </w:r>
            <w:r w:rsidR="00AE7EB5" w:rsidRPr="005A0504">
              <w:rPr>
                <w:b/>
              </w:rPr>
              <w:t>Užtikrinti socialinės globos paslaugų teikimą vaikams, likusiems be tėvų globos</w:t>
            </w:r>
            <w:r w:rsidR="009F40D5">
              <w:rPr>
                <w:b/>
              </w:rPr>
              <w:t>.</w:t>
            </w:r>
          </w:p>
          <w:p w:rsidR="00AE7EB5" w:rsidRPr="001764B8" w:rsidRDefault="00B3412A" w:rsidP="00AE7EB5">
            <w:r>
              <w:t>0</w:t>
            </w:r>
            <w:r w:rsidR="00AE7EB5" w:rsidRPr="00A51864">
              <w:t>1 priemonė.</w:t>
            </w:r>
            <w:r w:rsidR="00AE7EB5">
              <w:t xml:space="preserve"> </w:t>
            </w:r>
            <w:r w:rsidR="001764B8">
              <w:t>Va</w:t>
            </w:r>
            <w:r w:rsidR="002A28C3">
              <w:t>ikų išlaikymas globos įstaigose: vaikams, likusiems be tėvų globos, socialinės globos paslaugų teikimo globos įstaigose finansavimas, socialinės globos paslaugų šeimynose finansavimas.</w:t>
            </w:r>
          </w:p>
          <w:p w:rsidR="00AE7EB5" w:rsidRDefault="001764B8" w:rsidP="00AE7EB5">
            <w:pPr>
              <w:rPr>
                <w:b/>
                <w:lang w:val="pt-BR"/>
              </w:rPr>
            </w:pPr>
            <w:r>
              <w:rPr>
                <w:b/>
                <w:lang w:val="pt-BR"/>
              </w:rPr>
              <w:t>06</w:t>
            </w:r>
            <w:r w:rsidR="004B1CC7">
              <w:rPr>
                <w:b/>
                <w:lang w:val="pt-BR"/>
              </w:rPr>
              <w:t xml:space="preserve"> u</w:t>
            </w:r>
            <w:r w:rsidR="004B1CC7" w:rsidRPr="002E466A">
              <w:rPr>
                <w:b/>
                <w:lang w:val="pt-BR"/>
              </w:rPr>
              <w:t xml:space="preserve">ždavinys. </w:t>
            </w:r>
            <w:r w:rsidR="00AE7EB5" w:rsidRPr="002E466A">
              <w:rPr>
                <w:b/>
                <w:lang w:val="pt-BR"/>
              </w:rPr>
              <w:t>Ugdyti ir formuoti visuomenei priimtinus socialinės rizikos šeimų socialinius įgūdžius</w:t>
            </w:r>
            <w:r w:rsidR="009F40D5">
              <w:rPr>
                <w:b/>
                <w:lang w:val="pt-BR"/>
              </w:rPr>
              <w:t>.</w:t>
            </w:r>
          </w:p>
          <w:p w:rsidR="00AE7EB5" w:rsidRDefault="00B3412A" w:rsidP="00AE7EB5">
            <w:pPr>
              <w:rPr>
                <w:lang w:val="pt-BR"/>
              </w:rPr>
            </w:pPr>
            <w:r>
              <w:rPr>
                <w:lang w:val="pt-BR"/>
              </w:rPr>
              <w:t>0</w:t>
            </w:r>
            <w:r w:rsidR="00AE7EB5">
              <w:rPr>
                <w:lang w:val="pt-BR"/>
              </w:rPr>
              <w:t xml:space="preserve">1 </w:t>
            </w:r>
            <w:r w:rsidR="005763A7">
              <w:rPr>
                <w:lang w:val="pt-BR"/>
              </w:rPr>
              <w:t xml:space="preserve"> priemonė</w:t>
            </w:r>
            <w:r w:rsidR="005763A7" w:rsidRPr="00F212BC">
              <w:rPr>
                <w:lang w:val="pt-BR"/>
              </w:rPr>
              <w:t xml:space="preserve">. </w:t>
            </w:r>
            <w:r w:rsidR="001764B8">
              <w:rPr>
                <w:lang w:val="pt-BR"/>
              </w:rPr>
              <w:t>Socialinėms paslaugoms: socialinių įgūdžių ugdymo ir palaikymo paslaugų socialinės rizikos šeimoms teikimas;</w:t>
            </w:r>
          </w:p>
          <w:p w:rsidR="00AE7EB5" w:rsidRDefault="001764B8" w:rsidP="00AE7EB5">
            <w:pPr>
              <w:rPr>
                <w:b/>
                <w:lang w:val="pt-BR"/>
              </w:rPr>
            </w:pPr>
            <w:r>
              <w:rPr>
                <w:b/>
                <w:lang w:val="pt-BR"/>
              </w:rPr>
              <w:t>07</w:t>
            </w:r>
            <w:r w:rsidR="008D2055">
              <w:rPr>
                <w:b/>
                <w:lang w:val="pt-BR"/>
              </w:rPr>
              <w:t xml:space="preserve"> </w:t>
            </w:r>
            <w:r w:rsidR="004B1CC7">
              <w:rPr>
                <w:b/>
                <w:lang w:val="pt-BR"/>
              </w:rPr>
              <w:t>u</w:t>
            </w:r>
            <w:r w:rsidR="004B1CC7" w:rsidRPr="002E466A">
              <w:rPr>
                <w:b/>
                <w:lang w:val="pt-BR"/>
              </w:rPr>
              <w:t>ždavinys.</w:t>
            </w:r>
            <w:r w:rsidR="00AE7EB5" w:rsidRPr="00731D9A">
              <w:rPr>
                <w:b/>
                <w:lang w:val="pt-BR"/>
              </w:rPr>
              <w:t xml:space="preserve"> Teikti socialinę paramą mokiniams</w:t>
            </w:r>
            <w:r w:rsidR="009F40D5">
              <w:rPr>
                <w:b/>
                <w:lang w:val="pt-BR"/>
              </w:rPr>
              <w:t>.</w:t>
            </w:r>
          </w:p>
          <w:p w:rsidR="00AE7EB5" w:rsidRDefault="009200DA" w:rsidP="00AE7EB5">
            <w:r>
              <w:t>0</w:t>
            </w:r>
            <w:r w:rsidR="00AE7EB5">
              <w:t>1</w:t>
            </w:r>
            <w:r w:rsidR="00AE7EB5" w:rsidRPr="005A0504">
              <w:t xml:space="preserve"> priemonė. </w:t>
            </w:r>
            <w:r w:rsidR="001764B8">
              <w:t>Socialinei paramai mokiniams: išmokų mokinio reikmenims įsigyti mokėjimas;</w:t>
            </w:r>
          </w:p>
          <w:p w:rsidR="00AE7EB5" w:rsidRDefault="009200DA" w:rsidP="00AE7EB5">
            <w:pPr>
              <w:rPr>
                <w:lang w:val="pt-BR"/>
              </w:rPr>
            </w:pPr>
            <w:r>
              <w:rPr>
                <w:lang w:val="pt-BR"/>
              </w:rPr>
              <w:t>0</w:t>
            </w:r>
            <w:r w:rsidR="00AE7EB5">
              <w:rPr>
                <w:lang w:val="pt-BR"/>
              </w:rPr>
              <w:t>2</w:t>
            </w:r>
            <w:r w:rsidR="00AE7EB5" w:rsidRPr="00731D9A">
              <w:rPr>
                <w:lang w:val="pt-BR"/>
              </w:rPr>
              <w:t xml:space="preserve"> priemonė. Socialinės paramos mokiniams admi</w:t>
            </w:r>
            <w:r w:rsidR="001764B8">
              <w:rPr>
                <w:lang w:val="pt-BR"/>
              </w:rPr>
              <w:t>nistravimas: socialinės paramos mokiniams administravimo išlaidų kompensavimas;</w:t>
            </w:r>
            <w:r w:rsidR="00AE7EB5">
              <w:rPr>
                <w:lang w:val="pt-BR"/>
              </w:rPr>
              <w:t xml:space="preserve">   </w:t>
            </w:r>
          </w:p>
          <w:p w:rsidR="008D2055" w:rsidRPr="008D2055" w:rsidRDefault="004F4305" w:rsidP="00012ED4">
            <w:pPr>
              <w:jc w:val="both"/>
              <w:rPr>
                <w:lang w:val="pt-BR"/>
              </w:rPr>
            </w:pPr>
            <w:r>
              <w:rPr>
                <w:lang w:val="pt-BR"/>
              </w:rPr>
              <w:t>03</w:t>
            </w:r>
            <w:r w:rsidR="00012ED4">
              <w:rPr>
                <w:lang w:val="pt-BR"/>
              </w:rPr>
              <w:t xml:space="preserve"> </w:t>
            </w:r>
            <w:r w:rsidR="00AB3692">
              <w:rPr>
                <w:lang w:val="pt-BR"/>
              </w:rPr>
              <w:t xml:space="preserve">priemonė. </w:t>
            </w:r>
            <w:r w:rsidR="00012ED4" w:rsidRPr="00012ED4">
              <w:rPr>
                <w:lang w:val="pt-BR"/>
              </w:rPr>
              <w:t>Socialinė parama</w:t>
            </w:r>
            <w:r w:rsidR="00012ED4">
              <w:rPr>
                <w:lang w:val="pt-BR"/>
              </w:rPr>
              <w:t xml:space="preserve"> </w:t>
            </w:r>
            <w:r w:rsidR="00012ED4" w:rsidRPr="00012ED4">
              <w:rPr>
                <w:lang w:val="pt-BR"/>
              </w:rPr>
              <w:t>mokiniams (nemokamas socialiai remtinų mokinių maitinimas)</w:t>
            </w:r>
            <w:r w:rsidR="00012ED4">
              <w:rPr>
                <w:lang w:val="pt-BR"/>
              </w:rPr>
              <w:t>.</w:t>
            </w:r>
            <w:r w:rsidR="00012ED4" w:rsidRPr="00012ED4">
              <w:rPr>
                <w:lang w:val="pt-BR"/>
              </w:rPr>
              <w:t xml:space="preserve"> </w:t>
            </w:r>
            <w:r w:rsidR="00540F92">
              <w:rPr>
                <w:lang w:val="pt-BR"/>
              </w:rPr>
              <w:t>Nemokamo maitinimo organizavimas ir teikimas</w:t>
            </w:r>
            <w:r>
              <w:rPr>
                <w:lang w:val="pt-BR"/>
              </w:rPr>
              <w:t>.</w:t>
            </w:r>
            <w:r w:rsidR="00540F92">
              <w:rPr>
                <w:lang w:val="pt-BR"/>
              </w:rPr>
              <w:t xml:space="preserve"> </w:t>
            </w:r>
            <w:r w:rsidR="008D2055">
              <w:rPr>
                <w:lang w:val="pt-BR"/>
              </w:rPr>
              <w:t>M</w:t>
            </w:r>
            <w:r w:rsidR="008D2055">
              <w:rPr>
                <w:sz w:val="22"/>
                <w:szCs w:val="22"/>
                <w:lang w:val="pt-BR"/>
              </w:rPr>
              <w:t>okyklose nema</w:t>
            </w:r>
            <w:r w:rsidR="008D2055">
              <w:rPr>
                <w:sz w:val="22"/>
                <w:szCs w:val="22"/>
              </w:rPr>
              <w:t xml:space="preserve">ža </w:t>
            </w:r>
            <w:r w:rsidR="002A28C3">
              <w:rPr>
                <w:sz w:val="22"/>
                <w:szCs w:val="22"/>
              </w:rPr>
              <w:t xml:space="preserve">dalis </w:t>
            </w:r>
            <w:r w:rsidR="008D2055">
              <w:rPr>
                <w:sz w:val="22"/>
                <w:szCs w:val="22"/>
              </w:rPr>
              <w:t>mokinių</w:t>
            </w:r>
            <w:r w:rsidR="002A28C3">
              <w:rPr>
                <w:sz w:val="22"/>
                <w:szCs w:val="22"/>
              </w:rPr>
              <w:t>, kuriems</w:t>
            </w:r>
            <w:r w:rsidR="008D2055">
              <w:rPr>
                <w:sz w:val="22"/>
                <w:szCs w:val="22"/>
              </w:rPr>
              <w:t xml:space="preserve"> turi </w:t>
            </w:r>
            <w:r w:rsidR="008D2055">
              <w:rPr>
                <w:sz w:val="22"/>
                <w:szCs w:val="22"/>
                <w:lang w:val="en-GB"/>
              </w:rPr>
              <w:t>b</w:t>
            </w:r>
            <w:r w:rsidR="008D2055">
              <w:rPr>
                <w:sz w:val="22"/>
                <w:szCs w:val="22"/>
              </w:rPr>
              <w:t xml:space="preserve">ūti </w:t>
            </w:r>
            <w:r w:rsidR="008D2055">
              <w:rPr>
                <w:bCs/>
                <w:iCs/>
              </w:rPr>
              <w:t xml:space="preserve">užtikrinamas </w:t>
            </w:r>
            <w:r w:rsidR="002A28C3">
              <w:rPr>
                <w:bCs/>
                <w:iCs/>
              </w:rPr>
              <w:t xml:space="preserve">nemokamas </w:t>
            </w:r>
            <w:r w:rsidR="008D2055">
              <w:rPr>
                <w:bCs/>
                <w:iCs/>
              </w:rPr>
              <w:t>maitinimas.</w:t>
            </w:r>
            <w:r w:rsidR="008D2055">
              <w:t xml:space="preserve"> Labai svarbu</w:t>
            </w:r>
            <w:r w:rsidR="008D2055" w:rsidRPr="009B66A1">
              <w:t>, kad b</w:t>
            </w:r>
            <w:r w:rsidR="008D2055">
              <w:t xml:space="preserve">ūtų kokybiškai paruošiamas maistas </w:t>
            </w:r>
            <w:r w:rsidR="008D2055" w:rsidRPr="0027375B">
              <w:rPr>
                <w:bCs/>
                <w:iCs/>
              </w:rPr>
              <w:t>ir</w:t>
            </w:r>
            <w:r w:rsidR="008D2055">
              <w:rPr>
                <w:bCs/>
                <w:iCs/>
              </w:rPr>
              <w:t xml:space="preserve"> užtikrinamas </w:t>
            </w:r>
            <w:r w:rsidR="008D2055" w:rsidRPr="0027375B">
              <w:rPr>
                <w:bCs/>
                <w:iCs/>
              </w:rPr>
              <w:t>patiekalų įvairumas</w:t>
            </w:r>
            <w:r w:rsidR="008D2055" w:rsidRPr="009B66A1">
              <w:rPr>
                <w:bCs/>
                <w:iCs/>
              </w:rPr>
              <w:t>,</w:t>
            </w:r>
            <w:r w:rsidR="008D2055">
              <w:rPr>
                <w:bCs/>
                <w:iCs/>
              </w:rPr>
              <w:t xml:space="preserve"> kuris</w:t>
            </w:r>
            <w:r w:rsidR="008D2055" w:rsidRPr="0027375B">
              <w:rPr>
                <w:bCs/>
                <w:iCs/>
              </w:rPr>
              <w:t xml:space="preserve"> turi atitikti vaikų amžių ir sveikos mitybos rekomendacija</w:t>
            </w:r>
            <w:r w:rsidR="008D2055">
              <w:rPr>
                <w:bCs/>
                <w:iCs/>
              </w:rPr>
              <w:t>s.</w:t>
            </w:r>
            <w:r w:rsidR="008D2055">
              <w:t xml:space="preserve"> </w:t>
            </w:r>
            <w:r w:rsidR="008D2055" w:rsidRPr="0027375B">
              <w:rPr>
                <w:bCs/>
                <w:iCs/>
              </w:rPr>
              <w:t>Siekiant pagerinti vaikų maitinimą, reikia daugiau dėmesio skirti žaliavų, produktų ir patiekalų kokybei. Svarbu, kad būtų naudojamos aukštos kokybės žaliavos ir produktai, kad jų sudėtyje nebūtų genetiškai modifikuotų organizmų sudėtinių dali</w:t>
            </w:r>
            <w:r w:rsidR="008D2055">
              <w:rPr>
                <w:bCs/>
                <w:iCs/>
              </w:rPr>
              <w:t xml:space="preserve">ų, mechaniškai atskirtos mėsos ar </w:t>
            </w:r>
            <w:r w:rsidR="008D2055" w:rsidRPr="0027375B">
              <w:rPr>
                <w:bCs/>
                <w:iCs/>
              </w:rPr>
              <w:t>neleistinų maisto priedų</w:t>
            </w:r>
            <w:r w:rsidR="008D2055" w:rsidRPr="009B66A1">
              <w:rPr>
                <w:bCs/>
                <w:iCs/>
              </w:rPr>
              <w:t>.</w:t>
            </w:r>
          </w:p>
          <w:p w:rsidR="00AE7EB5" w:rsidRPr="008A0434" w:rsidRDefault="00012ED4" w:rsidP="008A0434">
            <w:pPr>
              <w:rPr>
                <w:b/>
                <w:lang w:val="pt-BR"/>
              </w:rPr>
            </w:pPr>
            <w:r>
              <w:rPr>
                <w:b/>
                <w:lang w:val="pt-BR"/>
              </w:rPr>
              <w:t>08</w:t>
            </w:r>
            <w:r w:rsidR="004B1CC7">
              <w:rPr>
                <w:b/>
                <w:lang w:val="pt-BR"/>
              </w:rPr>
              <w:t xml:space="preserve"> uždavinys</w:t>
            </w:r>
            <w:r w:rsidR="00AE7EB5" w:rsidRPr="00731D9A">
              <w:rPr>
                <w:b/>
                <w:lang w:val="pt-BR"/>
              </w:rPr>
              <w:t>. Teikti piniginę socialinę paramą nepasiturintiems gyventojams</w:t>
            </w:r>
            <w:r w:rsidR="009F40D5">
              <w:rPr>
                <w:b/>
                <w:lang w:val="pt-BR"/>
              </w:rPr>
              <w:t>.</w:t>
            </w:r>
          </w:p>
          <w:p w:rsidR="00AE7EB5" w:rsidRDefault="009200DA" w:rsidP="00AE7EB5">
            <w:pPr>
              <w:rPr>
                <w:lang w:val="pt-BR"/>
              </w:rPr>
            </w:pPr>
            <w:r>
              <w:rPr>
                <w:lang w:val="pt-BR"/>
              </w:rPr>
              <w:t>0</w:t>
            </w:r>
            <w:r w:rsidR="008A0434">
              <w:rPr>
                <w:lang w:val="pt-BR"/>
              </w:rPr>
              <w:t>1</w:t>
            </w:r>
            <w:r w:rsidR="00AE7EB5" w:rsidRPr="00731D9A">
              <w:rPr>
                <w:lang w:val="pt-BR"/>
              </w:rPr>
              <w:t xml:space="preserve"> priemonė. </w:t>
            </w:r>
            <w:r w:rsidR="00012ED4">
              <w:rPr>
                <w:lang w:val="pt-BR"/>
              </w:rPr>
              <w:t>Socialinės pašalpos nepasiturintiems gyventojams;</w:t>
            </w:r>
          </w:p>
          <w:p w:rsidR="00AE7EB5" w:rsidRDefault="009200DA" w:rsidP="00AE7EB5">
            <w:pPr>
              <w:rPr>
                <w:lang w:val="pt-BR"/>
              </w:rPr>
            </w:pPr>
            <w:r>
              <w:rPr>
                <w:lang w:val="pt-BR"/>
              </w:rPr>
              <w:t>0</w:t>
            </w:r>
            <w:r w:rsidR="008A0434">
              <w:rPr>
                <w:lang w:val="pt-BR"/>
              </w:rPr>
              <w:t>2</w:t>
            </w:r>
            <w:r w:rsidR="00AE7EB5">
              <w:rPr>
                <w:lang w:val="pt-BR"/>
              </w:rPr>
              <w:t xml:space="preserve"> priemonė. </w:t>
            </w:r>
            <w:r w:rsidR="00012ED4">
              <w:rPr>
                <w:lang w:val="pt-BR"/>
              </w:rPr>
              <w:t>Socialinių išmokų ir kompensacijų skaičiavimo ir mokėjimo administravimas;</w:t>
            </w:r>
          </w:p>
          <w:p w:rsidR="00012ED4" w:rsidRDefault="00FB45F1" w:rsidP="00AE7EB5">
            <w:pPr>
              <w:rPr>
                <w:lang w:val="pt-BR"/>
              </w:rPr>
            </w:pPr>
            <w:r>
              <w:rPr>
                <w:lang w:val="pt-BR"/>
              </w:rPr>
              <w:t>03</w:t>
            </w:r>
            <w:r w:rsidR="00012ED4">
              <w:rPr>
                <w:lang w:val="pt-BR"/>
              </w:rPr>
              <w:t xml:space="preserve"> priemonė. Socialinės išmokos natūra ir pinigais so</w:t>
            </w:r>
            <w:r>
              <w:rPr>
                <w:lang w:val="pt-BR"/>
              </w:rPr>
              <w:t>cialiai pažeidžiamiems asmenims;</w:t>
            </w:r>
          </w:p>
          <w:p w:rsidR="00FB45F1" w:rsidRPr="004A7DB2" w:rsidRDefault="00FB45F1" w:rsidP="00AE7EB5">
            <w:pPr>
              <w:rPr>
                <w:lang w:val="pt-BR"/>
              </w:rPr>
            </w:pPr>
            <w:r>
              <w:rPr>
                <w:lang w:val="pt-BR"/>
              </w:rPr>
              <w:t>04 priemonė. Socialinėms išmokoms ir kompensacijoms skaičiuoti ir mokėti.</w:t>
            </w:r>
          </w:p>
          <w:p w:rsidR="00AE7EB5" w:rsidRDefault="004750B1" w:rsidP="00AE7EB5">
            <w:pPr>
              <w:rPr>
                <w:b/>
                <w:lang w:val="pt-BR"/>
              </w:rPr>
            </w:pPr>
            <w:r>
              <w:rPr>
                <w:b/>
                <w:lang w:val="pt-BR"/>
              </w:rPr>
              <w:t>09</w:t>
            </w:r>
            <w:r w:rsidR="004B1CC7">
              <w:rPr>
                <w:b/>
                <w:lang w:val="pt-BR"/>
              </w:rPr>
              <w:t xml:space="preserve"> u</w:t>
            </w:r>
            <w:r w:rsidR="00AE7EB5" w:rsidRPr="00E3588D">
              <w:rPr>
                <w:b/>
                <w:lang w:val="pt-BR"/>
              </w:rPr>
              <w:t>ždavinys. Teikti paramą mirties atveju</w:t>
            </w:r>
            <w:r w:rsidR="009F40D5">
              <w:rPr>
                <w:b/>
                <w:lang w:val="pt-BR"/>
              </w:rPr>
              <w:t>.</w:t>
            </w:r>
          </w:p>
          <w:p w:rsidR="00AE7EB5" w:rsidRDefault="009200DA" w:rsidP="00AE7EB5">
            <w:r>
              <w:t>0</w:t>
            </w:r>
            <w:r w:rsidR="00AE7EB5">
              <w:t>1 priem</w:t>
            </w:r>
            <w:r w:rsidR="00FB45F1">
              <w:t>onė. Laidojimo pašalpos</w:t>
            </w:r>
            <w:r w:rsidR="004750B1">
              <w:t>;</w:t>
            </w:r>
          </w:p>
          <w:p w:rsidR="00AE7EB5" w:rsidRDefault="009200DA" w:rsidP="00AE7EB5">
            <w:pPr>
              <w:rPr>
                <w:lang w:val="pt-BR"/>
              </w:rPr>
            </w:pPr>
            <w:r>
              <w:rPr>
                <w:lang w:val="pt-BR"/>
              </w:rPr>
              <w:t>0</w:t>
            </w:r>
            <w:r w:rsidR="00AE7EB5" w:rsidRPr="00E3588D">
              <w:rPr>
                <w:lang w:val="pt-BR"/>
              </w:rPr>
              <w:t>2 priemonė. L</w:t>
            </w:r>
            <w:r w:rsidR="004750B1">
              <w:rPr>
                <w:lang w:val="pt-BR"/>
              </w:rPr>
              <w:t>aidojimo pašalpų administravimas;</w:t>
            </w:r>
          </w:p>
          <w:p w:rsidR="004750B1" w:rsidRDefault="004750B1" w:rsidP="00B3127C">
            <w:pPr>
              <w:jc w:val="both"/>
              <w:rPr>
                <w:lang w:val="pt-BR"/>
              </w:rPr>
            </w:pPr>
            <w:r>
              <w:rPr>
                <w:lang w:val="pt-BR"/>
              </w:rPr>
              <w:t xml:space="preserve">03 priemonė. </w:t>
            </w:r>
            <w:r w:rsidRPr="004750B1">
              <w:rPr>
                <w:lang w:val="pt-BR"/>
              </w:rPr>
              <w:t>Teikti valstybės finansinę paramą parvežant į Lietuvą užsieyje mirusiųjų (žuvusiųjų) Lietuvos Respublikos piliečių palaikus</w:t>
            </w:r>
            <w:r w:rsidR="0024739A">
              <w:rPr>
                <w:lang w:val="pt-BR"/>
              </w:rPr>
              <w:t>.</w:t>
            </w:r>
          </w:p>
          <w:p w:rsidR="00AE7EB5" w:rsidRPr="00A53010" w:rsidRDefault="00BE419C" w:rsidP="00AE7EB5">
            <w:pPr>
              <w:rPr>
                <w:b/>
                <w:lang w:val="pt-BR"/>
              </w:rPr>
            </w:pPr>
            <w:r>
              <w:rPr>
                <w:b/>
                <w:lang w:val="pt-BR"/>
              </w:rPr>
              <w:t>10</w:t>
            </w:r>
            <w:r w:rsidR="004B1CC7">
              <w:rPr>
                <w:b/>
                <w:lang w:val="pt-BR"/>
              </w:rPr>
              <w:t xml:space="preserve"> u</w:t>
            </w:r>
            <w:r w:rsidR="00AE7EB5" w:rsidRPr="00A53010">
              <w:rPr>
                <w:b/>
                <w:lang w:val="pt-BR"/>
              </w:rPr>
              <w:t>ždavinys. Mokėti šalpos išmokas</w:t>
            </w:r>
            <w:r w:rsidR="009F40D5">
              <w:rPr>
                <w:b/>
                <w:lang w:val="pt-BR"/>
              </w:rPr>
              <w:t>.</w:t>
            </w:r>
          </w:p>
          <w:p w:rsidR="00AE7EB5" w:rsidRDefault="009200DA" w:rsidP="00AE7EB5">
            <w:pPr>
              <w:rPr>
                <w:lang w:val="pt-BR"/>
              </w:rPr>
            </w:pPr>
            <w:r>
              <w:rPr>
                <w:lang w:val="pt-BR"/>
              </w:rPr>
              <w:t>0</w:t>
            </w:r>
            <w:r w:rsidR="00AE7EB5">
              <w:rPr>
                <w:lang w:val="pt-BR"/>
              </w:rPr>
              <w:t>1</w:t>
            </w:r>
            <w:r w:rsidR="00AE7EB5" w:rsidRPr="00A53010">
              <w:rPr>
                <w:lang w:val="pt-BR"/>
              </w:rPr>
              <w:t xml:space="preserve"> priemonė. Šalpos išmokų mokėjimas</w:t>
            </w:r>
            <w:r w:rsidR="00BE419C">
              <w:rPr>
                <w:lang w:val="pt-BR"/>
              </w:rPr>
              <w:t>;</w:t>
            </w:r>
          </w:p>
          <w:p w:rsidR="00AE7EB5" w:rsidRPr="00A53010" w:rsidRDefault="009200DA" w:rsidP="00AE7EB5">
            <w:pPr>
              <w:rPr>
                <w:b/>
                <w:bCs/>
                <w:lang w:val="pt-BR"/>
              </w:rPr>
            </w:pPr>
            <w:r>
              <w:rPr>
                <w:lang w:val="pt-BR"/>
              </w:rPr>
              <w:t>0</w:t>
            </w:r>
            <w:r w:rsidR="00AE7EB5" w:rsidRPr="00A53010">
              <w:rPr>
                <w:lang w:val="pt-BR"/>
              </w:rPr>
              <w:t>2 priemo</w:t>
            </w:r>
            <w:r w:rsidR="00FB45F1">
              <w:rPr>
                <w:lang w:val="pt-BR"/>
              </w:rPr>
              <w:t>nė. Šalpos išmokų administravimas</w:t>
            </w:r>
            <w:r w:rsidR="00BE419C">
              <w:rPr>
                <w:lang w:val="pt-BR"/>
              </w:rPr>
              <w:t>.</w:t>
            </w:r>
          </w:p>
          <w:p w:rsidR="00AE7EB5" w:rsidRDefault="00BE419C" w:rsidP="00AE7EB5">
            <w:pPr>
              <w:rPr>
                <w:b/>
              </w:rPr>
            </w:pPr>
            <w:r>
              <w:rPr>
                <w:b/>
              </w:rPr>
              <w:t>11</w:t>
            </w:r>
            <w:r w:rsidR="004B1CC7">
              <w:rPr>
                <w:b/>
              </w:rPr>
              <w:t xml:space="preserve"> u</w:t>
            </w:r>
            <w:r w:rsidR="00AE7EB5" w:rsidRPr="00334699">
              <w:rPr>
                <w:b/>
              </w:rPr>
              <w:t>ždavinys. Mokėti išmokas vaikams</w:t>
            </w:r>
            <w:r w:rsidR="009F40D5">
              <w:rPr>
                <w:b/>
              </w:rPr>
              <w:t>.</w:t>
            </w:r>
          </w:p>
          <w:p w:rsidR="00AE7EB5" w:rsidRPr="00BE419C" w:rsidRDefault="009200DA" w:rsidP="00BE419C">
            <w:pPr>
              <w:rPr>
                <w:lang w:val="fi-FI"/>
              </w:rPr>
            </w:pPr>
            <w:r>
              <w:rPr>
                <w:lang w:val="fi-FI"/>
              </w:rPr>
              <w:t>0</w:t>
            </w:r>
            <w:r w:rsidR="00BE419C">
              <w:rPr>
                <w:lang w:val="fi-FI"/>
              </w:rPr>
              <w:t xml:space="preserve">1 priemonė. </w:t>
            </w:r>
            <w:r w:rsidR="00AE7EB5" w:rsidRPr="00A53010">
              <w:rPr>
                <w:lang w:val="fi-FI"/>
              </w:rPr>
              <w:t>Išmokų vaikams mokėjimas</w:t>
            </w:r>
            <w:r w:rsidR="00BE419C">
              <w:rPr>
                <w:lang w:val="fi-FI"/>
              </w:rPr>
              <w:t>;</w:t>
            </w:r>
          </w:p>
          <w:p w:rsidR="00AE7EB5" w:rsidRDefault="009200DA" w:rsidP="00AE7EB5">
            <w:pPr>
              <w:rPr>
                <w:lang w:val="pt-BR"/>
              </w:rPr>
            </w:pPr>
            <w:r>
              <w:rPr>
                <w:lang w:val="pt-BR"/>
              </w:rPr>
              <w:t>0</w:t>
            </w:r>
            <w:r w:rsidR="00BE419C">
              <w:rPr>
                <w:lang w:val="pt-BR"/>
              </w:rPr>
              <w:t>2</w:t>
            </w:r>
            <w:r w:rsidR="00AE7EB5" w:rsidRPr="00A53010">
              <w:rPr>
                <w:lang w:val="pt-BR"/>
              </w:rPr>
              <w:t xml:space="preserve"> priemonė. Išmokų</w:t>
            </w:r>
            <w:r w:rsidR="00FB45F1">
              <w:rPr>
                <w:lang w:val="pt-BR"/>
              </w:rPr>
              <w:t xml:space="preserve"> vaikams administravimas</w:t>
            </w:r>
            <w:r w:rsidR="00BE419C">
              <w:rPr>
                <w:lang w:val="pt-BR"/>
              </w:rPr>
              <w:t>.</w:t>
            </w:r>
          </w:p>
          <w:p w:rsidR="00AE7EB5" w:rsidRDefault="00BE419C" w:rsidP="009F40D5">
            <w:pPr>
              <w:jc w:val="both"/>
              <w:rPr>
                <w:b/>
                <w:lang w:val="pt-BR"/>
              </w:rPr>
            </w:pPr>
            <w:r>
              <w:rPr>
                <w:b/>
                <w:lang w:val="pt-BR"/>
              </w:rPr>
              <w:t>12</w:t>
            </w:r>
            <w:r w:rsidR="004B1CC7">
              <w:rPr>
                <w:b/>
                <w:lang w:val="pt-BR"/>
              </w:rPr>
              <w:t xml:space="preserve"> u</w:t>
            </w:r>
            <w:r w:rsidR="00AE7EB5" w:rsidRPr="00A53010">
              <w:rPr>
                <w:b/>
                <w:lang w:val="pt-BR"/>
              </w:rPr>
              <w:t>ždavinys. Organizuoti maisto iš intervencinių atsargų tiekimą labiausiai nepasiturintiems asmenims</w:t>
            </w:r>
            <w:r w:rsidR="009F40D5">
              <w:rPr>
                <w:b/>
                <w:lang w:val="pt-BR"/>
              </w:rPr>
              <w:t>.</w:t>
            </w:r>
          </w:p>
          <w:p w:rsidR="00AE7EB5" w:rsidRDefault="009200DA" w:rsidP="00AE7EB5">
            <w:pPr>
              <w:rPr>
                <w:lang w:val="pt-BR"/>
              </w:rPr>
            </w:pPr>
            <w:r>
              <w:rPr>
                <w:lang w:val="pt-BR"/>
              </w:rPr>
              <w:t>0</w:t>
            </w:r>
            <w:r w:rsidR="00AE7EB5">
              <w:rPr>
                <w:lang w:val="pt-BR"/>
              </w:rPr>
              <w:t>1</w:t>
            </w:r>
            <w:r w:rsidR="00AE7EB5" w:rsidRPr="00A53010">
              <w:rPr>
                <w:lang w:val="pt-BR"/>
              </w:rPr>
              <w:t xml:space="preserve"> priemonė. Maisto </w:t>
            </w:r>
            <w:r w:rsidR="00BE419C" w:rsidRPr="00A53010">
              <w:rPr>
                <w:lang w:val="pt-BR"/>
              </w:rPr>
              <w:t xml:space="preserve">nepasiturintiems </w:t>
            </w:r>
            <w:r w:rsidR="00AE7EB5" w:rsidRPr="00A53010">
              <w:rPr>
                <w:lang w:val="pt-BR"/>
              </w:rPr>
              <w:t xml:space="preserve">tiekimo </w:t>
            </w:r>
            <w:r w:rsidR="00BE419C">
              <w:rPr>
                <w:lang w:val="pt-BR"/>
              </w:rPr>
              <w:t>programos įgyvendinimas.</w:t>
            </w:r>
          </w:p>
          <w:p w:rsidR="00AE7EB5" w:rsidRDefault="00C24625" w:rsidP="00AE7EB5">
            <w:pPr>
              <w:rPr>
                <w:b/>
              </w:rPr>
            </w:pPr>
            <w:r>
              <w:rPr>
                <w:b/>
              </w:rPr>
              <w:t>13</w:t>
            </w:r>
            <w:r w:rsidR="004B1CC7">
              <w:rPr>
                <w:b/>
              </w:rPr>
              <w:t xml:space="preserve"> u</w:t>
            </w:r>
            <w:r w:rsidR="00AE7EB5" w:rsidRPr="00DF139E">
              <w:rPr>
                <w:b/>
              </w:rPr>
              <w:t>ždavinys. Kompensuoti važiavimo išlaidas</w:t>
            </w:r>
            <w:r w:rsidR="009F40D5">
              <w:rPr>
                <w:b/>
              </w:rPr>
              <w:t>.</w:t>
            </w:r>
          </w:p>
          <w:p w:rsidR="00AE7EB5" w:rsidRDefault="009200DA" w:rsidP="00F11E79">
            <w:pPr>
              <w:jc w:val="both"/>
            </w:pPr>
            <w:r>
              <w:t>0</w:t>
            </w:r>
            <w:r w:rsidR="00AE7EB5">
              <w:t xml:space="preserve">1 priemonė. </w:t>
            </w:r>
            <w:r w:rsidR="00F11E79">
              <w:t>Vežėjų negautoms pajamoms kompensuoti: v</w:t>
            </w:r>
            <w:r w:rsidR="00AE7EB5">
              <w:t>ežėjų išlaidų, susijusių su lengvatų taikymu, kompensavimas</w:t>
            </w:r>
            <w:r w:rsidR="00F11E79">
              <w:t>;</w:t>
            </w:r>
          </w:p>
          <w:p w:rsidR="00AE7EB5" w:rsidRDefault="009200DA" w:rsidP="00F11E79">
            <w:pPr>
              <w:jc w:val="both"/>
            </w:pPr>
            <w:r>
              <w:t>0</w:t>
            </w:r>
            <w:r w:rsidR="00AE7EB5">
              <w:t xml:space="preserve">2 priemonė. Transporto išlaidų </w:t>
            </w:r>
            <w:r w:rsidR="00FB45F1">
              <w:t>kompensijoms mokėti</w:t>
            </w:r>
            <w:r w:rsidR="00F11E79">
              <w:t>;</w:t>
            </w:r>
          </w:p>
          <w:p w:rsidR="00AE7EB5" w:rsidRDefault="00F11E79" w:rsidP="00AE7EB5">
            <w:r>
              <w:lastRenderedPageBreak/>
              <w:t xml:space="preserve">03 priemonė. </w:t>
            </w:r>
            <w:r w:rsidR="00FB45F1">
              <w:t>Pristatymo išlaidoms</w:t>
            </w:r>
            <w:r>
              <w:t>.</w:t>
            </w:r>
          </w:p>
          <w:p w:rsidR="00AE7EB5" w:rsidRPr="005D3799" w:rsidRDefault="00C0792D" w:rsidP="00AE7EB5">
            <w:pPr>
              <w:rPr>
                <w:b/>
                <w:lang w:val="pt-BR"/>
              </w:rPr>
            </w:pPr>
            <w:r>
              <w:rPr>
                <w:b/>
                <w:lang w:val="pt-BR"/>
              </w:rPr>
              <w:t>14</w:t>
            </w:r>
            <w:r w:rsidR="004B1CC7">
              <w:rPr>
                <w:b/>
                <w:lang w:val="pt-BR"/>
              </w:rPr>
              <w:t xml:space="preserve"> u</w:t>
            </w:r>
            <w:r w:rsidR="00AE7EB5" w:rsidRPr="005D3799">
              <w:rPr>
                <w:b/>
                <w:lang w:val="pt-BR"/>
              </w:rPr>
              <w:t>ždavinys. Užtikrinti socialinių paslaugų teikimą socialinės rizikos asmenims krizės, benamystės atveju</w:t>
            </w:r>
            <w:r w:rsidR="009F40D5">
              <w:rPr>
                <w:b/>
                <w:lang w:val="pt-BR"/>
              </w:rPr>
              <w:t>.</w:t>
            </w:r>
          </w:p>
          <w:p w:rsidR="00AE7EB5" w:rsidRDefault="009200DA" w:rsidP="00C0792D">
            <w:pPr>
              <w:rPr>
                <w:lang w:val="pt-BR"/>
              </w:rPr>
            </w:pPr>
            <w:r>
              <w:rPr>
                <w:lang w:val="pt-BR"/>
              </w:rPr>
              <w:t>0</w:t>
            </w:r>
            <w:r w:rsidR="00AE7EB5">
              <w:rPr>
                <w:lang w:val="pt-BR"/>
              </w:rPr>
              <w:t xml:space="preserve">1 priemonė. </w:t>
            </w:r>
            <w:r w:rsidR="00C0792D">
              <w:rPr>
                <w:lang w:val="pt-BR"/>
              </w:rPr>
              <w:t>Priemonės susijusios su socialiai pažeidžiamais asmenimis: laikino apnakvindinimo ir apgyvendinimo nakvynės namuose paslaugų finansavimas.</w:t>
            </w:r>
            <w:r w:rsidR="005D47D1">
              <w:rPr>
                <w:lang w:val="pt-BR"/>
              </w:rPr>
              <w:t xml:space="preserve"> Taip p</w:t>
            </w:r>
            <w:r w:rsidR="00F0201A">
              <w:rPr>
                <w:lang w:val="pt-BR"/>
              </w:rPr>
              <w:t>at finansuojamos prevencijos pr</w:t>
            </w:r>
            <w:r w:rsidR="005D47D1">
              <w:rPr>
                <w:lang w:val="pt-BR"/>
              </w:rPr>
              <w:t>i</w:t>
            </w:r>
            <w:r w:rsidR="00F0201A">
              <w:rPr>
                <w:lang w:val="pt-BR"/>
              </w:rPr>
              <w:t>e</w:t>
            </w:r>
            <w:r w:rsidR="005D47D1">
              <w:rPr>
                <w:lang w:val="pt-BR"/>
              </w:rPr>
              <w:t>monės, skirtos nuo smurto artimoje aplinkoje nukentėjusiems asmenims.</w:t>
            </w:r>
          </w:p>
          <w:p w:rsidR="00C0792D" w:rsidRDefault="00C0792D" w:rsidP="00C0792D">
            <w:pPr>
              <w:rPr>
                <w:lang w:val="pt-BR"/>
              </w:rPr>
            </w:pPr>
            <w:r w:rsidRPr="00C9546A">
              <w:rPr>
                <w:b/>
                <w:lang w:val="pt-BR"/>
              </w:rPr>
              <w:t>15 uždavinys. Teikti kokybiškas socialines paslaugas Alytaus rajono gyventojams</w:t>
            </w:r>
            <w:r w:rsidR="00C9546A">
              <w:rPr>
                <w:lang w:val="pt-BR"/>
              </w:rPr>
              <w:t xml:space="preserve">. </w:t>
            </w:r>
          </w:p>
          <w:p w:rsidR="00A83BC7" w:rsidRDefault="00C9546A" w:rsidP="00AB3692">
            <w:pPr>
              <w:jc w:val="both"/>
              <w:rPr>
                <w:rStyle w:val="st1"/>
                <w:color w:val="000000"/>
              </w:rPr>
            </w:pPr>
            <w:r w:rsidRPr="00F35EB8">
              <w:rPr>
                <w:rFonts w:eastAsia="TimesNewRomanPSMT"/>
                <w:color w:val="000000"/>
                <w:lang w:val="lt-LT" w:eastAsia="lt-LT"/>
              </w:rPr>
              <w:t xml:space="preserve">Socialinės paslaugos </w:t>
            </w:r>
            <w:r w:rsidR="00234034" w:rsidRPr="00F35EB8">
              <w:rPr>
                <w:rFonts w:eastAsia="TimesNewRomanPSMT"/>
                <w:color w:val="000000"/>
                <w:lang w:val="lt-LT" w:eastAsia="lt-LT"/>
              </w:rPr>
              <w:t xml:space="preserve">apima </w:t>
            </w:r>
            <w:r w:rsidRPr="00F35EB8">
              <w:rPr>
                <w:rFonts w:eastAsia="TimesNewRomanPSMT"/>
                <w:color w:val="000000"/>
                <w:lang w:val="lt-LT" w:eastAsia="lt-LT"/>
              </w:rPr>
              <w:t xml:space="preserve"> stacionarių ir</w:t>
            </w:r>
            <w:r w:rsidR="00234034" w:rsidRPr="00F35EB8">
              <w:rPr>
                <w:rFonts w:eastAsia="TimesNewRomanPSMT"/>
                <w:color w:val="000000"/>
                <w:lang w:val="lt-LT" w:eastAsia="lt-LT"/>
              </w:rPr>
              <w:t xml:space="preserve"> </w:t>
            </w:r>
            <w:r w:rsidRPr="00F35EB8">
              <w:rPr>
                <w:rFonts w:eastAsia="TimesNewRomanPSMT"/>
                <w:color w:val="000000"/>
                <w:lang w:val="lt-LT" w:eastAsia="lt-LT"/>
              </w:rPr>
              <w:t>nestacionarių socialinių paslaugų įstaigų teikiamas paslaugas asmenims ar asmenų grupėms bei bendrąsias socialines paslaugas, teikiamas bendruomenėje ar kliento namuose. Pagrindinis socialinių paslaugų sistemos uždavinys – teikti socialinę pagalbą įvairiomis nepiniginėmis formomis ir globos pinigais tiems žmonės, kurie negali patys savimi pasirūpinti</w:t>
            </w:r>
            <w:r w:rsidR="00234034" w:rsidRPr="00F35EB8">
              <w:rPr>
                <w:rFonts w:eastAsia="TimesNewRomanPSMT"/>
                <w:color w:val="000000"/>
                <w:lang w:val="lt-LT" w:eastAsia="lt-LT"/>
              </w:rPr>
              <w:t>. Vykstant sparčiam</w:t>
            </w:r>
            <w:r w:rsidRPr="00F35EB8">
              <w:rPr>
                <w:rFonts w:eastAsia="TimesNewRomanPSMT"/>
                <w:color w:val="000000"/>
                <w:lang w:val="lt-LT" w:eastAsia="lt-LT"/>
              </w:rPr>
              <w:t xml:space="preserve"> visuomenės senėjimo </w:t>
            </w:r>
            <w:r w:rsidR="00234034" w:rsidRPr="00F35EB8">
              <w:rPr>
                <w:rFonts w:eastAsia="TimesNewRomanPSMT"/>
                <w:color w:val="000000"/>
                <w:lang w:val="lt-LT" w:eastAsia="lt-LT"/>
              </w:rPr>
              <w:t>procesui</w:t>
            </w:r>
            <w:r w:rsidRPr="00F35EB8">
              <w:rPr>
                <w:rFonts w:eastAsia="TimesNewRomanPSMT"/>
                <w:color w:val="000000"/>
                <w:lang w:val="lt-LT" w:eastAsia="lt-LT"/>
              </w:rPr>
              <w:t xml:space="preserve">, daugėja skurstančių šeimų, didėja socialinės rizikos šeimų ir jose augančių vaikų bei neįgaliųjų skaičius. Poreikių socialinėms paslaugoms turi įvairios žmonių grupės: </w:t>
            </w:r>
            <w:r w:rsidR="00234034" w:rsidRPr="00F35EB8">
              <w:rPr>
                <w:rFonts w:eastAsia="TimesNewRomanPSMT"/>
                <w:color w:val="000000"/>
                <w:lang w:val="lt-LT" w:eastAsia="lt-LT"/>
              </w:rPr>
              <w:t>socialinių problemų turinčios šeimos,</w:t>
            </w:r>
            <w:r w:rsidRPr="00F35EB8">
              <w:rPr>
                <w:rFonts w:eastAsia="TimesNewRomanPSMT"/>
                <w:color w:val="000000"/>
                <w:lang w:val="lt-LT" w:eastAsia="lt-LT"/>
              </w:rPr>
              <w:t>vieniši seni žmonės, tėvų globos netekę vaikai, našlaičiai, arba piktnaudžiaujantys alkoholiu</w:t>
            </w:r>
            <w:r w:rsidR="00234034" w:rsidRPr="00F35EB8">
              <w:rPr>
                <w:rFonts w:eastAsia="TimesNewRomanPSMT"/>
                <w:color w:val="000000"/>
                <w:lang w:val="lt-LT" w:eastAsia="lt-LT"/>
              </w:rPr>
              <w:t>.</w:t>
            </w:r>
            <w:r w:rsidRPr="00F35EB8">
              <w:rPr>
                <w:rFonts w:eastAsia="TimesNewRomanPSMT"/>
                <w:color w:val="000000"/>
                <w:lang w:val="lt-LT" w:eastAsia="lt-LT"/>
              </w:rPr>
              <w:t xml:space="preserve"> </w:t>
            </w:r>
            <w:r w:rsidR="00A83BC7" w:rsidRPr="00F35EB8">
              <w:rPr>
                <w:rFonts w:eastAsia="TimesNewRomanPSMT"/>
                <w:color w:val="000000"/>
                <w:lang w:val="lt-LT" w:eastAsia="lt-LT"/>
              </w:rPr>
              <w:t xml:space="preserve">Tam reikalingi kompetetingi </w:t>
            </w:r>
            <w:r w:rsidR="00A83BC7" w:rsidRPr="00F35EB8">
              <w:rPr>
                <w:rStyle w:val="st1"/>
                <w:color w:val="000000"/>
              </w:rPr>
              <w:t>profesiniu požiūriu</w:t>
            </w:r>
            <w:r w:rsidR="00A83BC7" w:rsidRPr="00F35EB8">
              <w:rPr>
                <w:rFonts w:eastAsia="TimesNewRomanPSMT"/>
                <w:color w:val="000000"/>
                <w:lang w:val="lt-LT" w:eastAsia="lt-LT"/>
              </w:rPr>
              <w:t xml:space="preserve"> darbuotojai, kiurie galėtų </w:t>
            </w:r>
            <w:r w:rsidR="00A83BC7" w:rsidRPr="00F35EB8">
              <w:rPr>
                <w:rStyle w:val="st1"/>
                <w:color w:val="000000"/>
              </w:rPr>
              <w:t>adekvačiai veikti pagalbos reikalaujančioje aplinkoje.</w:t>
            </w:r>
          </w:p>
          <w:p w:rsidR="004543E4" w:rsidRPr="00F35EB8" w:rsidRDefault="004543E4" w:rsidP="00AB3692">
            <w:pPr>
              <w:jc w:val="both"/>
              <w:rPr>
                <w:rStyle w:val="st1"/>
                <w:color w:val="000000"/>
              </w:rPr>
            </w:pPr>
            <w:r>
              <w:rPr>
                <w:rStyle w:val="st1"/>
                <w:color w:val="000000"/>
              </w:rPr>
              <w:t>01 priemonė. Socialinės paramos skyriaus veiklos organizavimas.</w:t>
            </w:r>
          </w:p>
          <w:p w:rsidR="009F40D5" w:rsidRDefault="009F40D5" w:rsidP="00AB3692">
            <w:pPr>
              <w:jc w:val="both"/>
              <w:rPr>
                <w:b/>
                <w:lang w:val="lt-LT"/>
              </w:rPr>
            </w:pPr>
            <w:r w:rsidRPr="009F40D5">
              <w:rPr>
                <w:b/>
                <w:lang w:val="pt-BR"/>
              </w:rPr>
              <w:t>16 u</w:t>
            </w:r>
            <w:r w:rsidRPr="009F40D5">
              <w:rPr>
                <w:b/>
                <w:lang w:val="lt-LT"/>
              </w:rPr>
              <w:t xml:space="preserve">ždavinys. </w:t>
            </w:r>
            <w:r w:rsidR="003C2C4E">
              <w:rPr>
                <w:b/>
                <w:lang w:val="lt-LT"/>
              </w:rPr>
              <w:t xml:space="preserve">Socialinių paslaugų teikimo organizavimas </w:t>
            </w:r>
            <w:r w:rsidR="00CD3989">
              <w:rPr>
                <w:b/>
                <w:lang w:val="lt-LT"/>
              </w:rPr>
              <w:t xml:space="preserve">daugiafunkciame centre, </w:t>
            </w:r>
            <w:r w:rsidR="00CD3989">
              <w:rPr>
                <w:b/>
                <w:lang w:val="en-GB"/>
              </w:rPr>
              <w:t xml:space="preserve"> </w:t>
            </w:r>
            <w:r w:rsidR="00F35EB8">
              <w:rPr>
                <w:b/>
                <w:lang w:val="en-GB"/>
              </w:rPr>
              <w:t>mokyklos</w:t>
            </w:r>
            <w:r w:rsidR="00CD3989">
              <w:rPr>
                <w:b/>
                <w:lang w:val="en-GB"/>
              </w:rPr>
              <w:t>e – daugiafunkciuose centruose</w:t>
            </w:r>
            <w:r w:rsidR="002B4A23">
              <w:rPr>
                <w:b/>
                <w:lang w:val="en-GB"/>
              </w:rPr>
              <w:t>, gimnazijoje</w:t>
            </w:r>
            <w:r w:rsidR="00CD3989">
              <w:rPr>
                <w:b/>
                <w:lang w:val="en-GB"/>
              </w:rPr>
              <w:t>.</w:t>
            </w:r>
            <w:r w:rsidR="00F35EB8">
              <w:rPr>
                <w:b/>
                <w:lang w:val="en-GB"/>
              </w:rPr>
              <w:t xml:space="preserve"> </w:t>
            </w:r>
          </w:p>
          <w:p w:rsidR="00415FCC" w:rsidRPr="00415FCC" w:rsidRDefault="00CD3989" w:rsidP="004B2910">
            <w:pPr>
              <w:widowControl w:val="0"/>
              <w:tabs>
                <w:tab w:val="left" w:pos="1080"/>
                <w:tab w:val="left" w:pos="1418"/>
              </w:tabs>
              <w:suppressAutoHyphens/>
              <w:ind w:firstLine="680"/>
              <w:jc w:val="both"/>
              <w:rPr>
                <w:rFonts w:eastAsia="Arial Unicode MS"/>
                <w:lang w:val="lt-LT" w:eastAsia="lt-LT"/>
              </w:rPr>
            </w:pPr>
            <w:r>
              <w:rPr>
                <w:rFonts w:eastAsia="Arial Unicode MS"/>
                <w:lang w:val="lt-LT" w:eastAsia="lt-LT"/>
              </w:rPr>
              <w:t>Mokyklose-</w:t>
            </w:r>
            <w:r w:rsidR="00AB3692">
              <w:rPr>
                <w:rFonts w:eastAsia="Arial Unicode MS"/>
                <w:lang w:val="lt-LT" w:eastAsia="lt-LT"/>
              </w:rPr>
              <w:t>d</w:t>
            </w:r>
            <w:r w:rsidR="00DF3EC9">
              <w:rPr>
                <w:rFonts w:eastAsia="Arial Unicode MS"/>
                <w:lang w:val="lt-LT" w:eastAsia="lt-LT"/>
              </w:rPr>
              <w:t>augiafunk</w:t>
            </w:r>
            <w:r w:rsidR="003C2C4E">
              <w:rPr>
                <w:rFonts w:eastAsia="Arial Unicode MS"/>
                <w:lang w:val="lt-LT" w:eastAsia="lt-LT"/>
              </w:rPr>
              <w:t>ciuose centruose</w:t>
            </w:r>
            <w:r w:rsidR="000A40E2">
              <w:rPr>
                <w:rFonts w:eastAsia="Arial Unicode MS"/>
                <w:lang w:val="lt-LT" w:eastAsia="lt-LT"/>
              </w:rPr>
              <w:t xml:space="preserve">, </w:t>
            </w:r>
            <w:r>
              <w:rPr>
                <w:rFonts w:eastAsia="Arial Unicode MS"/>
                <w:lang w:val="lt-LT" w:eastAsia="lt-LT"/>
              </w:rPr>
              <w:t>daugiafunkciame centre</w:t>
            </w:r>
            <w:r w:rsidR="003C2C4E">
              <w:rPr>
                <w:rFonts w:eastAsia="Arial Unicode MS"/>
                <w:lang w:val="lt-LT" w:eastAsia="lt-LT"/>
              </w:rPr>
              <w:t xml:space="preserve"> yra</w:t>
            </w:r>
            <w:r w:rsidR="004B2910">
              <w:rPr>
                <w:rFonts w:eastAsia="Arial Unicode MS"/>
                <w:lang w:val="lt-LT" w:eastAsia="lt-LT"/>
              </w:rPr>
              <w:t xml:space="preserve"> organ</w:t>
            </w:r>
            <w:r w:rsidR="003C2C4E">
              <w:rPr>
                <w:rFonts w:eastAsia="Arial Unicode MS"/>
                <w:lang w:val="lt-LT" w:eastAsia="lt-LT"/>
              </w:rPr>
              <w:t>izuojamas socialinių paslaugų teikimas. Viena iš</w:t>
            </w:r>
            <w:r w:rsidR="004B2910">
              <w:rPr>
                <w:rFonts w:eastAsia="Arial Unicode MS"/>
                <w:lang w:val="lt-LT" w:eastAsia="lt-LT"/>
              </w:rPr>
              <w:t xml:space="preserve"> tokių paslaugų -</w:t>
            </w:r>
            <w:r w:rsidR="00AB3692">
              <w:rPr>
                <w:rFonts w:eastAsia="Arial Unicode MS"/>
                <w:lang w:val="lt-LT" w:eastAsia="lt-LT"/>
              </w:rPr>
              <w:t xml:space="preserve"> </w:t>
            </w:r>
            <w:r w:rsidR="003C2C4E">
              <w:rPr>
                <w:rFonts w:eastAsia="Arial Unicode MS"/>
                <w:lang w:val="lt-LT" w:eastAsia="lt-LT"/>
              </w:rPr>
              <w:t>speciali pagalbos į namus paslauga</w:t>
            </w:r>
            <w:r w:rsidR="004B2910">
              <w:rPr>
                <w:rFonts w:eastAsia="Arial Unicode MS"/>
                <w:lang w:val="lt-LT" w:eastAsia="lt-LT"/>
              </w:rPr>
              <w:t>, kuri teikiama</w:t>
            </w:r>
            <w:r w:rsidR="00415FCC" w:rsidRPr="00415FCC">
              <w:rPr>
                <w:rFonts w:eastAsia="Arial Unicode MS"/>
                <w:lang w:val="lt-LT" w:eastAsia="lt-LT"/>
              </w:rPr>
              <w:t xml:space="preserve"> asmens namuose</w:t>
            </w:r>
            <w:r w:rsidR="004B2910">
              <w:rPr>
                <w:rFonts w:eastAsia="Arial Unicode MS"/>
                <w:lang w:val="lt-LT" w:eastAsia="lt-LT"/>
              </w:rPr>
              <w:t>, padedanti</w:t>
            </w:r>
            <w:r w:rsidR="00415FCC" w:rsidRPr="00415FCC">
              <w:rPr>
                <w:rFonts w:eastAsia="Arial Unicode MS"/>
                <w:lang w:val="lt-LT" w:eastAsia="lt-LT"/>
              </w:rPr>
              <w:t xml:space="preserve"> asmeniui (šeimai) tvarkytis buityje i</w:t>
            </w:r>
            <w:r w:rsidR="004B2910">
              <w:rPr>
                <w:rFonts w:eastAsia="Arial Unicode MS"/>
                <w:lang w:val="lt-LT" w:eastAsia="lt-LT"/>
              </w:rPr>
              <w:t xml:space="preserve">r dalyvauti visuomenės gyvenime. </w:t>
            </w:r>
            <w:r w:rsidR="00415FCC" w:rsidRPr="00415FCC">
              <w:rPr>
                <w:rFonts w:eastAsia="Arial Unicode MS"/>
                <w:lang w:val="lt-LT" w:eastAsia="lt-LT"/>
              </w:rPr>
              <w:t>Pagalbos į namus paslaugų teikimo tikslas – teikti pagalbą asmeniui (šeimai), neturinčiam, neįgijusiam arba praradusiam gebėjimus ar galimybes savarankiškai pasirūpinti gyvenimu, padedant spręsti iškilusias socialines problemas, sudarant sąlygas gyventi savo namuose.</w:t>
            </w:r>
            <w:r w:rsidR="004B2910">
              <w:rPr>
                <w:rFonts w:eastAsia="Arial Unicode MS"/>
                <w:lang w:val="lt-LT" w:eastAsia="lt-LT"/>
              </w:rPr>
              <w:t xml:space="preserve"> </w:t>
            </w:r>
            <w:r w:rsidR="00415FCC" w:rsidRPr="00415FCC">
              <w:rPr>
                <w:rFonts w:eastAsia="Arial Unicode MS"/>
                <w:lang w:val="lt-LT" w:eastAsia="lt-LT"/>
              </w:rPr>
              <w:t>Pagalbos į namu</w:t>
            </w:r>
            <w:r w:rsidR="000A40E2">
              <w:rPr>
                <w:rFonts w:eastAsia="Arial Unicode MS"/>
                <w:lang w:val="lt-LT" w:eastAsia="lt-LT"/>
              </w:rPr>
              <w:t xml:space="preserve">s </w:t>
            </w:r>
            <w:r w:rsidR="00AB3692">
              <w:rPr>
                <w:rFonts w:eastAsia="Arial Unicode MS"/>
                <w:lang w:val="lt-LT" w:eastAsia="lt-LT"/>
              </w:rPr>
              <w:t xml:space="preserve">paslaugų gavėjai gali </w:t>
            </w:r>
            <w:r w:rsidR="004B2910">
              <w:rPr>
                <w:rFonts w:eastAsia="Arial Unicode MS"/>
                <w:lang w:val="lt-LT" w:eastAsia="lt-LT"/>
              </w:rPr>
              <w:t>būti</w:t>
            </w:r>
            <w:r w:rsidR="00415FCC" w:rsidRPr="00415FCC">
              <w:rPr>
                <w:rFonts w:eastAsia="Arial Unicode MS"/>
                <w:lang w:val="lt-LT" w:eastAsia="lt-LT"/>
              </w:rPr>
              <w:t xml:space="preserve"> s</w:t>
            </w:r>
            <w:r w:rsidR="00AB3692">
              <w:rPr>
                <w:rFonts w:eastAsia="Arial Unicode MS"/>
                <w:lang w:val="lt-LT" w:eastAsia="lt-LT"/>
              </w:rPr>
              <w:t xml:space="preserve">uaugę asmenys su negalia ir jų </w:t>
            </w:r>
            <w:r w:rsidR="00415FCC" w:rsidRPr="00415FCC">
              <w:rPr>
                <w:rFonts w:eastAsia="Arial Unicode MS"/>
                <w:lang w:val="lt-LT" w:eastAsia="lt-LT"/>
              </w:rPr>
              <w:t>šeimos,</w:t>
            </w:r>
            <w:r w:rsidR="004B2910">
              <w:rPr>
                <w:rFonts w:eastAsia="Arial Unicode MS"/>
                <w:lang w:val="lt-LT" w:eastAsia="lt-LT"/>
              </w:rPr>
              <w:t xml:space="preserve"> </w:t>
            </w:r>
            <w:r w:rsidR="00415FCC" w:rsidRPr="00415FCC">
              <w:rPr>
                <w:rFonts w:eastAsia="Arial Unicode MS"/>
                <w:lang w:val="lt-LT" w:eastAsia="lt-LT"/>
              </w:rPr>
              <w:t xml:space="preserve">pensinio amžiaus asmenys ir </w:t>
            </w:r>
            <w:r w:rsidR="000A40E2">
              <w:rPr>
                <w:rFonts w:eastAsia="Arial Unicode MS"/>
                <w:lang w:val="lt-LT" w:eastAsia="lt-LT"/>
              </w:rPr>
              <w:t xml:space="preserve">jų </w:t>
            </w:r>
            <w:r w:rsidR="004B2910">
              <w:rPr>
                <w:rFonts w:eastAsia="Arial Unicode MS"/>
                <w:lang w:val="lt-LT" w:eastAsia="lt-LT"/>
              </w:rPr>
              <w:t xml:space="preserve">šeimos, </w:t>
            </w:r>
            <w:r w:rsidR="00415FCC" w:rsidRPr="00415FCC">
              <w:rPr>
                <w:rFonts w:eastAsia="Arial Unicode MS"/>
                <w:lang w:val="lt-LT" w:eastAsia="lt-LT"/>
              </w:rPr>
              <w:t xml:space="preserve">vaikai </w:t>
            </w:r>
            <w:r w:rsidR="00E16804">
              <w:rPr>
                <w:rFonts w:eastAsia="Arial Unicode MS"/>
                <w:lang w:val="lt-LT" w:eastAsia="lt-LT"/>
              </w:rPr>
              <w:t xml:space="preserve">su negalia ir jų </w:t>
            </w:r>
            <w:r w:rsidR="00415FCC" w:rsidRPr="00415FCC">
              <w:rPr>
                <w:rFonts w:eastAsia="Arial Unicode MS"/>
                <w:lang w:val="lt-LT" w:eastAsia="lt-LT"/>
              </w:rPr>
              <w:t>šeimos,</w:t>
            </w:r>
            <w:r w:rsidR="004B2910">
              <w:rPr>
                <w:rFonts w:eastAsia="Arial Unicode MS"/>
                <w:lang w:val="lt-LT" w:eastAsia="lt-LT"/>
              </w:rPr>
              <w:t xml:space="preserve"> </w:t>
            </w:r>
            <w:r w:rsidR="00415FCC" w:rsidRPr="00415FCC">
              <w:rPr>
                <w:rFonts w:eastAsia="Arial Unicode MS"/>
                <w:lang w:val="lt-LT" w:eastAsia="lt-LT"/>
              </w:rPr>
              <w:t>kiti asmenys ir šeimos (laikinai dėl ligos ar kitų priežasčių savarankiškumo netekę asmenys).</w:t>
            </w:r>
          </w:p>
          <w:p w:rsidR="00415FCC" w:rsidRDefault="00E16804" w:rsidP="004B2910">
            <w:pPr>
              <w:widowControl w:val="0"/>
              <w:suppressAutoHyphens/>
              <w:ind w:firstLine="709"/>
              <w:jc w:val="both"/>
              <w:rPr>
                <w:rFonts w:eastAsia="Arial Unicode MS"/>
                <w:lang w:val="lt-LT" w:eastAsia="lt-LT"/>
              </w:rPr>
            </w:pPr>
            <w:r>
              <w:rPr>
                <w:rFonts w:eastAsia="Arial Unicode MS"/>
                <w:lang w:val="lt-LT" w:eastAsia="lt-LT"/>
              </w:rPr>
              <w:t xml:space="preserve">Šių paslaugų teikimo pirmumą </w:t>
            </w:r>
            <w:r w:rsidR="00415FCC" w:rsidRPr="00415FCC">
              <w:rPr>
                <w:rFonts w:eastAsia="Arial Unicode MS"/>
                <w:lang w:val="lt-LT" w:eastAsia="lt-LT"/>
              </w:rPr>
              <w:t>turi vieniši, nepasiturintys (kuri</w:t>
            </w:r>
            <w:r>
              <w:rPr>
                <w:rFonts w:eastAsia="Arial Unicode MS"/>
                <w:lang w:val="lt-LT" w:eastAsia="lt-LT"/>
              </w:rPr>
              <w:t xml:space="preserve">ų pajamos neviršija  valstybės remiamų </w:t>
            </w:r>
            <w:r w:rsidR="00415FCC" w:rsidRPr="00415FCC">
              <w:rPr>
                <w:rFonts w:eastAsia="Arial Unicode MS"/>
                <w:lang w:val="lt-LT" w:eastAsia="lt-LT"/>
              </w:rPr>
              <w:t>pajamų dvigubo dydžio) asmenys</w:t>
            </w:r>
            <w:r>
              <w:rPr>
                <w:rFonts w:eastAsia="Arial Unicode MS"/>
                <w:lang w:val="lt-LT" w:eastAsia="lt-LT"/>
              </w:rPr>
              <w:t xml:space="preserve">, kuriems </w:t>
            </w:r>
            <w:r w:rsidR="00415FCC" w:rsidRPr="00415FCC">
              <w:rPr>
                <w:rFonts w:eastAsia="Arial Unicode MS"/>
                <w:lang w:val="lt-LT" w:eastAsia="lt-LT"/>
              </w:rPr>
              <w:t>nustatytas didelių specialiųjų poreikių lygis (0–25 darbingumo lygis) ir specialusis nuolatinės  slaugos poreikis.</w:t>
            </w:r>
          </w:p>
          <w:p w:rsidR="004B2910" w:rsidRDefault="00E16804" w:rsidP="004B2910">
            <w:pPr>
              <w:widowControl w:val="0"/>
              <w:suppressAutoHyphens/>
              <w:ind w:firstLine="709"/>
              <w:jc w:val="both"/>
              <w:rPr>
                <w:rFonts w:eastAsia="Arial Unicode MS"/>
                <w:lang w:val="lt-LT" w:eastAsia="lt-LT"/>
              </w:rPr>
            </w:pPr>
            <w:r>
              <w:rPr>
                <w:rFonts w:eastAsia="Arial Unicode MS"/>
                <w:lang w:val="lt-LT" w:eastAsia="lt-LT"/>
              </w:rPr>
              <w:t xml:space="preserve">Kad </w:t>
            </w:r>
            <w:r w:rsidR="009E42C0">
              <w:rPr>
                <w:rFonts w:eastAsia="Arial Unicode MS"/>
                <w:lang w:val="lt-LT" w:eastAsia="lt-LT"/>
              </w:rPr>
              <w:t>kokybiškai</w:t>
            </w:r>
            <w:r w:rsidR="004B2910">
              <w:rPr>
                <w:rFonts w:eastAsia="Arial Unicode MS"/>
                <w:lang w:val="lt-LT" w:eastAsia="lt-LT"/>
              </w:rPr>
              <w:t xml:space="preserve"> paslauga būtų teikiama reikalingi kvalifikuoti lankomosios priežiūros specialistai</w:t>
            </w:r>
            <w:r>
              <w:rPr>
                <w:rFonts w:eastAsia="Arial Unicode MS"/>
                <w:lang w:val="lt-LT" w:eastAsia="lt-LT"/>
              </w:rPr>
              <w:t xml:space="preserve">, turintys žinių ir praktinių </w:t>
            </w:r>
            <w:r w:rsidR="009E42C0">
              <w:rPr>
                <w:rFonts w:eastAsia="Arial Unicode MS"/>
                <w:lang w:val="lt-LT" w:eastAsia="lt-LT"/>
              </w:rPr>
              <w:t xml:space="preserve">gebėjimų teikiant buitines, higienos paslaugas </w:t>
            </w:r>
            <w:r w:rsidR="00633013">
              <w:rPr>
                <w:rFonts w:eastAsia="Arial Unicode MS"/>
                <w:lang w:val="lt-LT" w:eastAsia="lt-LT"/>
              </w:rPr>
              <w:t xml:space="preserve">namų ruošoje, </w:t>
            </w:r>
            <w:r w:rsidR="007D5AAC">
              <w:rPr>
                <w:rFonts w:eastAsia="Arial Unicode MS"/>
                <w:lang w:val="lt-LT" w:eastAsia="lt-LT"/>
              </w:rPr>
              <w:t xml:space="preserve">parenkant ir patiekiant maistą, tvarkant patalynę, padedant tenkinti fiziologinius žmogaus poreikius, atliekant gydytojo paskirtas procedūras, suteikiant pirmąją medicininę pagalbą, psichologijos, profesinės etikos žinių pagrindus. </w:t>
            </w:r>
          </w:p>
          <w:p w:rsidR="00043521" w:rsidRDefault="000A40E2" w:rsidP="002550A8">
            <w:pPr>
              <w:widowControl w:val="0"/>
              <w:suppressAutoHyphens/>
              <w:jc w:val="both"/>
              <w:rPr>
                <w:rFonts w:eastAsia="Arial Unicode MS"/>
                <w:lang w:val="lt-LT" w:eastAsia="lt-LT"/>
              </w:rPr>
            </w:pPr>
            <w:r>
              <w:rPr>
                <w:rFonts w:eastAsia="Arial Unicode MS"/>
                <w:lang w:val="lt-LT" w:eastAsia="lt-LT"/>
              </w:rPr>
              <w:t>01</w:t>
            </w:r>
            <w:r w:rsidR="00B3412A">
              <w:rPr>
                <w:rFonts w:eastAsia="Arial Unicode MS"/>
                <w:lang w:val="lt-LT" w:eastAsia="lt-LT"/>
              </w:rPr>
              <w:t xml:space="preserve"> priemonė. Mokyklų-daugiafunkcių centrų veiklos organizavimas.</w:t>
            </w:r>
          </w:p>
          <w:p w:rsidR="00B3412A" w:rsidRDefault="00043521" w:rsidP="002550A8">
            <w:pPr>
              <w:widowControl w:val="0"/>
              <w:suppressAutoHyphens/>
              <w:jc w:val="both"/>
              <w:rPr>
                <w:rFonts w:eastAsia="Arial Unicode MS"/>
                <w:lang w:val="lt-LT" w:eastAsia="lt-LT"/>
              </w:rPr>
            </w:pPr>
            <w:r>
              <w:rPr>
                <w:rFonts w:eastAsia="Arial Unicode MS"/>
                <w:lang w:val="lt-LT" w:eastAsia="lt-LT"/>
              </w:rPr>
              <w:t>Teikiamos lankomosios priežiūros paslaugos Alytaus rajono Makniū</w:t>
            </w:r>
            <w:r w:rsidR="00E16804">
              <w:rPr>
                <w:rFonts w:eastAsia="Arial Unicode MS"/>
                <w:lang w:val="lt-LT" w:eastAsia="lt-LT"/>
              </w:rPr>
              <w:t xml:space="preserve">nų mokykloje- daugiafunkciame </w:t>
            </w:r>
            <w:r>
              <w:rPr>
                <w:rFonts w:eastAsia="Arial Unicode MS"/>
                <w:lang w:val="lt-LT" w:eastAsia="lt-LT"/>
              </w:rPr>
              <w:t>centre ir Punios mokykloje –</w:t>
            </w:r>
            <w:r w:rsidR="00E16804">
              <w:rPr>
                <w:rFonts w:eastAsia="Arial Unicode MS"/>
                <w:lang w:val="lt-LT" w:eastAsia="lt-LT"/>
              </w:rPr>
              <w:t xml:space="preserve"> </w:t>
            </w:r>
            <w:r>
              <w:rPr>
                <w:rFonts w:eastAsia="Arial Unicode MS"/>
                <w:lang w:val="lt-LT" w:eastAsia="lt-LT"/>
              </w:rPr>
              <w:t>daugiafunkciame centre.</w:t>
            </w:r>
          </w:p>
          <w:p w:rsidR="000A40E2" w:rsidRDefault="000A40E2" w:rsidP="002550A8">
            <w:pPr>
              <w:widowControl w:val="0"/>
              <w:suppressAutoHyphens/>
              <w:jc w:val="both"/>
              <w:rPr>
                <w:rFonts w:eastAsia="Arial Unicode MS"/>
                <w:lang w:val="lt-LT" w:eastAsia="lt-LT"/>
              </w:rPr>
            </w:pPr>
            <w:r>
              <w:rPr>
                <w:rFonts w:eastAsia="Arial Unicode MS"/>
                <w:lang w:val="lt-LT" w:eastAsia="lt-LT"/>
              </w:rPr>
              <w:t>02 priemonė. Gimnazijos veiklos organizavimas.</w:t>
            </w:r>
          </w:p>
          <w:p w:rsidR="000A40E2" w:rsidRPr="000A40E2" w:rsidRDefault="000A40E2" w:rsidP="000A40E2">
            <w:pPr>
              <w:pStyle w:val="Pagrindinistekstas"/>
              <w:spacing w:after="0"/>
              <w:jc w:val="both"/>
            </w:pPr>
            <w:r>
              <w:rPr>
                <w:rFonts w:eastAsia="Arial Unicode MS"/>
                <w:lang w:val="lt-LT" w:eastAsia="lt-LT"/>
              </w:rPr>
              <w:t xml:space="preserve">Teikiamos lankomosios priežiūros paslaugos </w:t>
            </w:r>
            <w:r w:rsidRPr="000E492C">
              <w:t xml:space="preserve">Alytaus r. </w:t>
            </w:r>
            <w:r>
              <w:rPr>
                <w:bCs/>
              </w:rPr>
              <w:t>Krokialaukio Tomo-</w:t>
            </w:r>
            <w:r w:rsidRPr="000E492C">
              <w:rPr>
                <w:bCs/>
              </w:rPr>
              <w:t xml:space="preserve">Noraus Naruševičiaus </w:t>
            </w:r>
            <w:r>
              <w:rPr>
                <w:bCs/>
              </w:rPr>
              <w:t>gimnazijos</w:t>
            </w:r>
            <w:r>
              <w:rPr>
                <w:rFonts w:eastAsia="Arial Unicode MS"/>
                <w:lang w:val="lt-LT" w:eastAsia="lt-LT"/>
              </w:rPr>
              <w:t>.</w:t>
            </w:r>
          </w:p>
          <w:p w:rsidR="00043521" w:rsidRPr="00415FCC" w:rsidRDefault="00043521" w:rsidP="004B2910">
            <w:pPr>
              <w:widowControl w:val="0"/>
              <w:suppressAutoHyphens/>
              <w:ind w:firstLine="709"/>
              <w:jc w:val="both"/>
              <w:rPr>
                <w:rFonts w:eastAsia="Arial Unicode MS"/>
                <w:lang w:val="lt-LT" w:eastAsia="lt-LT"/>
              </w:rPr>
            </w:pPr>
          </w:p>
          <w:p w:rsidR="00455BDD" w:rsidRPr="00455BDD" w:rsidRDefault="00455BDD" w:rsidP="00087041">
            <w:pPr>
              <w:jc w:val="both"/>
              <w:rPr>
                <w:b/>
                <w:lang w:val="pt-BR"/>
              </w:rPr>
            </w:pPr>
            <w:r w:rsidRPr="00455BDD">
              <w:rPr>
                <w:b/>
                <w:lang w:val="pt-BR"/>
              </w:rPr>
              <w:t>17 uždavinys. Socialinio būsto plėtra ir jo kokybės gerinimas.</w:t>
            </w:r>
          </w:p>
          <w:p w:rsidR="00455BDD" w:rsidRDefault="00455BDD" w:rsidP="00087041">
            <w:pPr>
              <w:jc w:val="both"/>
              <w:rPr>
                <w:lang w:val="pt-BR"/>
              </w:rPr>
            </w:pPr>
            <w:r>
              <w:rPr>
                <w:lang w:val="pt-BR"/>
              </w:rPr>
              <w:t>Įgyvendinant šį uždavinį užtikrinama socialinio būsto plėtra ir jų kokybės gerinimas.</w:t>
            </w:r>
          </w:p>
          <w:p w:rsidR="00455BDD" w:rsidRDefault="00455BDD" w:rsidP="00087041">
            <w:pPr>
              <w:jc w:val="both"/>
              <w:rPr>
                <w:lang w:val="pt-BR"/>
              </w:rPr>
            </w:pPr>
            <w:r>
              <w:rPr>
                <w:lang w:val="pt-BR"/>
              </w:rPr>
              <w:t>01 priemonė. Socialinio būsto plėtros programos įgyvendinimas.</w:t>
            </w:r>
          </w:p>
          <w:p w:rsidR="00877ABA" w:rsidRDefault="00877ABA" w:rsidP="00877ABA">
            <w:pPr>
              <w:rPr>
                <w:bCs/>
                <w:i/>
                <w:u w:val="single"/>
                <w:lang w:val="pt-BR"/>
              </w:rPr>
            </w:pPr>
          </w:p>
          <w:p w:rsidR="00877ABA" w:rsidRPr="00087041" w:rsidRDefault="00877ABA" w:rsidP="00877ABA">
            <w:pPr>
              <w:rPr>
                <w:bCs/>
                <w:i/>
                <w:u w:val="single"/>
                <w:lang w:val="pt-BR"/>
              </w:rPr>
            </w:pPr>
            <w:r w:rsidRPr="00087041">
              <w:rPr>
                <w:bCs/>
                <w:i/>
                <w:u w:val="single"/>
                <w:lang w:val="pt-BR"/>
              </w:rPr>
              <w:t>Rezultato kriterijus:</w:t>
            </w:r>
          </w:p>
          <w:p w:rsidR="00877ABA" w:rsidRPr="004543E4" w:rsidRDefault="00877ABA" w:rsidP="00877ABA">
            <w:pPr>
              <w:jc w:val="both"/>
              <w:rPr>
                <w:lang w:val="pt-BR"/>
              </w:rPr>
            </w:pPr>
            <w:r w:rsidRPr="00087041">
              <w:rPr>
                <w:lang w:val="pt-BR"/>
              </w:rPr>
              <w:t>Asmenų (šeimų), kurių gebėjimai ir galimybės spręsti savo socialines problemas, palaikyti socialinius ryšius su visuomene bei įveikti socialinę atskirtį, buvo sustiprinti, skaičius</w:t>
            </w:r>
            <w:r>
              <w:rPr>
                <w:lang w:val="pt-BR"/>
              </w:rPr>
              <w:t>, vnt</w:t>
            </w:r>
          </w:p>
        </w:tc>
      </w:tr>
      <w:tr w:rsidR="00CD536D" w:rsidRPr="008C1137" w:rsidTr="00DA1240">
        <w:tc>
          <w:tcPr>
            <w:tcW w:w="2988" w:type="dxa"/>
          </w:tcPr>
          <w:p w:rsidR="00CD536D" w:rsidRPr="008C1137" w:rsidRDefault="00CD536D" w:rsidP="00DA1240">
            <w:pPr>
              <w:rPr>
                <w:b/>
                <w:sz w:val="22"/>
              </w:rPr>
            </w:pPr>
            <w:r w:rsidRPr="008C1137">
              <w:rPr>
                <w:b/>
                <w:sz w:val="22"/>
              </w:rPr>
              <w:lastRenderedPageBreak/>
              <w:t>Programos tikslas</w:t>
            </w:r>
          </w:p>
        </w:tc>
        <w:tc>
          <w:tcPr>
            <w:tcW w:w="5040" w:type="dxa"/>
          </w:tcPr>
          <w:p w:rsidR="00CD536D" w:rsidRPr="00CD536D" w:rsidRDefault="00CD536D" w:rsidP="00E16804">
            <w:pPr>
              <w:jc w:val="both"/>
              <w:rPr>
                <w:b/>
                <w:sz w:val="22"/>
                <w:szCs w:val="22"/>
                <w:lang w:val="lt-LT"/>
              </w:rPr>
            </w:pPr>
            <w:r w:rsidRPr="00CD536D">
              <w:rPr>
                <w:b/>
              </w:rPr>
              <w:t>Stiprinti sveikatos priežiūrą, užtikrinant kokybiškas ir visiems prieinamas asmens ir visuomenės sveikatos paslaugas</w:t>
            </w:r>
            <w:r w:rsidR="00FE6807">
              <w:rPr>
                <w:b/>
              </w:rPr>
              <w:t xml:space="preserve">, </w:t>
            </w:r>
            <w:r w:rsidR="00FE6807" w:rsidRPr="00FE6807">
              <w:rPr>
                <w:b/>
              </w:rPr>
              <w:t xml:space="preserve">skatinant visų </w:t>
            </w:r>
            <w:r w:rsidR="00FE6807" w:rsidRPr="00FE6807">
              <w:rPr>
                <w:b/>
              </w:rPr>
              <w:lastRenderedPageBreak/>
              <w:t>amžiaus grupių gyventojus rūpintis savo sveikatos išsaugojimo galimybėmis</w:t>
            </w:r>
          </w:p>
        </w:tc>
        <w:tc>
          <w:tcPr>
            <w:tcW w:w="900" w:type="dxa"/>
          </w:tcPr>
          <w:p w:rsidR="00CD536D" w:rsidRPr="008C1137" w:rsidRDefault="00CD536D" w:rsidP="00DA1240">
            <w:pPr>
              <w:pStyle w:val="Antrat4"/>
              <w:rPr>
                <w:lang w:val="lt-LT"/>
              </w:rPr>
            </w:pPr>
            <w:r w:rsidRPr="008C1137">
              <w:rPr>
                <w:lang w:val="lt-LT"/>
              </w:rPr>
              <w:lastRenderedPageBreak/>
              <w:t>Kodas</w:t>
            </w:r>
          </w:p>
        </w:tc>
        <w:tc>
          <w:tcPr>
            <w:tcW w:w="720" w:type="dxa"/>
          </w:tcPr>
          <w:p w:rsidR="00CD536D" w:rsidRPr="008C1137" w:rsidRDefault="00CD536D" w:rsidP="00CD536D">
            <w:pPr>
              <w:rPr>
                <w:b/>
              </w:rPr>
            </w:pPr>
            <w:r w:rsidRPr="008C1137">
              <w:rPr>
                <w:b/>
              </w:rPr>
              <w:t>0</w:t>
            </w:r>
            <w:r>
              <w:rPr>
                <w:b/>
              </w:rPr>
              <w:t>2</w:t>
            </w:r>
          </w:p>
        </w:tc>
      </w:tr>
      <w:tr w:rsidR="00CD536D" w:rsidRPr="008C1137" w:rsidTr="008C1137">
        <w:tc>
          <w:tcPr>
            <w:tcW w:w="9648" w:type="dxa"/>
            <w:gridSpan w:val="4"/>
          </w:tcPr>
          <w:p w:rsidR="00CD536D" w:rsidRPr="002C4DA7" w:rsidRDefault="00CD536D" w:rsidP="00CD536D">
            <w:pPr>
              <w:pStyle w:val="Pagrindinistekstas"/>
              <w:spacing w:after="0"/>
              <w:rPr>
                <w:b/>
                <w:bCs/>
                <w:lang w:val="lt-LT"/>
              </w:rPr>
            </w:pPr>
            <w:r w:rsidRPr="002C4DA7">
              <w:rPr>
                <w:b/>
                <w:bCs/>
                <w:lang w:val="lt-LT"/>
              </w:rPr>
              <w:lastRenderedPageBreak/>
              <w:t xml:space="preserve">Tikslo įgyvendinimo aprašymas: </w:t>
            </w:r>
          </w:p>
          <w:p w:rsidR="00CD536D" w:rsidRPr="002C4DA7" w:rsidRDefault="00CD536D" w:rsidP="00CD536D">
            <w:pPr>
              <w:pStyle w:val="Pagrindinistekstas"/>
              <w:spacing w:after="0"/>
              <w:rPr>
                <w:bCs/>
                <w:lang w:val="lt-LT"/>
              </w:rPr>
            </w:pPr>
            <w:r w:rsidRPr="002C4DA7">
              <w:rPr>
                <w:bCs/>
                <w:lang w:val="lt-LT"/>
              </w:rPr>
              <w:t xml:space="preserve">Šiuo tikslu siekiama gerinti  sveikatos priežiūros kokybę, mažinti sergamumą, šalinant jų priežastis. </w:t>
            </w:r>
          </w:p>
          <w:p w:rsidR="00CD536D" w:rsidRDefault="00CD536D" w:rsidP="00CD536D">
            <w:pPr>
              <w:pStyle w:val="Pagrindinistekstas"/>
              <w:spacing w:after="0"/>
              <w:rPr>
                <w:bCs/>
                <w:lang w:val="lt-LT"/>
              </w:rPr>
            </w:pPr>
            <w:r>
              <w:rPr>
                <w:bCs/>
                <w:lang w:val="lt-LT"/>
              </w:rPr>
              <w:t>Gerinant sveikato</w:t>
            </w:r>
            <w:r w:rsidRPr="002C4DA7">
              <w:rPr>
                <w:bCs/>
                <w:lang w:val="lt-LT"/>
              </w:rPr>
              <w:t xml:space="preserve">s stebėseną ir gyventojų informatyvumą sveikatos klausimais. </w:t>
            </w:r>
          </w:p>
          <w:p w:rsidR="00CD536D" w:rsidRPr="00F212BC" w:rsidRDefault="00CD536D" w:rsidP="00CD536D">
            <w:pPr>
              <w:pStyle w:val="Pagrindinistekstas"/>
              <w:spacing w:after="0"/>
              <w:rPr>
                <w:bCs/>
                <w:lang w:val="lt-LT"/>
              </w:rPr>
            </w:pPr>
            <w:r>
              <w:rPr>
                <w:bCs/>
                <w:lang w:val="lt-LT"/>
              </w:rPr>
              <w:t>Siekiant įgyvendinti šį tikslą iškeliami šie uždaviniai</w:t>
            </w:r>
            <w:r w:rsidRPr="00F212BC">
              <w:rPr>
                <w:bCs/>
                <w:lang w:val="lt-LT"/>
              </w:rPr>
              <w:t>:</w:t>
            </w:r>
          </w:p>
          <w:p w:rsidR="00CD536D" w:rsidRPr="002C4DA7" w:rsidRDefault="009B4DD2" w:rsidP="00632878">
            <w:pPr>
              <w:jc w:val="both"/>
              <w:rPr>
                <w:b/>
              </w:rPr>
            </w:pPr>
            <w:r>
              <w:rPr>
                <w:b/>
              </w:rPr>
              <w:t xml:space="preserve">01 uždavinys. </w:t>
            </w:r>
            <w:r w:rsidR="00CD536D" w:rsidRPr="002C4DA7">
              <w:rPr>
                <w:b/>
              </w:rPr>
              <w:t>Kompensuoti dantų protezavimo paslaugas socialiai pažeidžiamų grupių gyventojams</w:t>
            </w:r>
            <w:r w:rsidR="00632878">
              <w:rPr>
                <w:b/>
              </w:rPr>
              <w:t>.</w:t>
            </w:r>
          </w:p>
          <w:p w:rsidR="00CD536D" w:rsidRPr="002C4DA7" w:rsidRDefault="00CD536D" w:rsidP="00E9772C">
            <w:pPr>
              <w:pStyle w:val="Pagrindinistekstas"/>
              <w:spacing w:after="0"/>
              <w:jc w:val="both"/>
            </w:pPr>
            <w:smartTag w:uri="urn:schemas-microsoft-com:office:smarttags" w:element="place">
              <w:smartTag w:uri="urn:schemas-microsoft-com:office:smarttags" w:element="State">
                <w:r w:rsidRPr="002C4DA7">
                  <w:t>Dėl</w:t>
                </w:r>
              </w:smartTag>
            </w:smartTag>
            <w:r w:rsidRPr="002C4DA7">
              <w:t xml:space="preserve"> sunkios ekonominės situacijos senyvo amžiaus žmonės neįperka dantų protezavimo paslaugų. Blogėja pensininkų ir invalidų burnos ertmės būklė, daugėja žmonių su bedantėmis burnomis, tai sukelia bendrus organizmo susirgimus – virškinamojo trakto bei žandikaulio sąnario patologiją. Savivaldybių remiamas nustatytų kategorijų asmenų dantų protezavimas yra reglamentuojamas Trišalės sutarties tarp savivaldybės administracijos, Vilniaus teritorinės ligonių kasos ir Sveikatos priežiūros įstaigų, su kuriomis Vilniaus teritorinė ligonių kasa yra sudariusi sutartis dėl dantų protezavimo paslaugų išlaidų kompensavimo apdraustiesiems privalomuoju sveikatos draudimu, pagrindu yra skiriamos lėšos Alytaus rajono savivaldybės gyventojų dantų protezavimo paslaugoms kompensuoti.</w:t>
            </w:r>
          </w:p>
          <w:p w:rsidR="00CD536D" w:rsidRDefault="00CD536D" w:rsidP="00E9772C">
            <w:pPr>
              <w:pStyle w:val="Pagrindinistekstas"/>
              <w:spacing w:after="0"/>
              <w:jc w:val="both"/>
            </w:pPr>
            <w:r w:rsidRPr="002C4DA7">
              <w:t xml:space="preserve">     Pirmąja priemone siekiama finansiškai prisidėti prie dantų protezavimo paslaugų teikimo ir išlaidų kompensavimo iš privalomojo sveikatos draudimo fondo.</w:t>
            </w:r>
          </w:p>
          <w:p w:rsidR="00087041" w:rsidRPr="002C4DA7" w:rsidRDefault="00087041" w:rsidP="00E9772C">
            <w:pPr>
              <w:pStyle w:val="Pagrindinistekstas"/>
              <w:spacing w:after="0"/>
              <w:jc w:val="both"/>
            </w:pPr>
          </w:p>
          <w:p w:rsidR="00CD536D" w:rsidRPr="00E524A4" w:rsidRDefault="00CD536D" w:rsidP="00632878">
            <w:pPr>
              <w:jc w:val="both"/>
              <w:rPr>
                <w:b/>
              </w:rPr>
            </w:pPr>
            <w:r>
              <w:rPr>
                <w:b/>
              </w:rPr>
              <w:t xml:space="preserve">02 uždavinys. </w:t>
            </w:r>
            <w:r w:rsidRPr="00E524A4">
              <w:rPr>
                <w:b/>
              </w:rPr>
              <w:t>Organizuoti ir užtikrinti visuomenės sveikatos specialiosios rėmimo programos vykdymą</w:t>
            </w:r>
            <w:r w:rsidR="00632878">
              <w:rPr>
                <w:b/>
              </w:rPr>
              <w:t>.</w:t>
            </w:r>
          </w:p>
          <w:p w:rsidR="00CD536D" w:rsidRDefault="00CD536D" w:rsidP="00CD536D">
            <w:pPr>
              <w:jc w:val="both"/>
            </w:pPr>
            <w:r w:rsidRPr="00332CB2">
              <w:t>Programos paskirtis – plėtoti visumą organizacinių, teisinių, ekonominių, techninių, socialinių ir medicinos priemonių, padedančių stiprinti visuomenės sveikatą, skatinti bendruomenės dalyvavimą sprendžiant sveikos gyvensenos klausimus.</w:t>
            </w:r>
            <w:r>
              <w:t xml:space="preserve"> Kartą per metus yra organizuojamas programos projektų konkursas, kuriame pateikti paraiškas kviečiamos įvairios organizacijos, galinčios prisidėti prie ligotumo ir sergamumo mažinimo Alytaus rajono savivaldybėje.</w:t>
            </w:r>
          </w:p>
          <w:p w:rsidR="00087041" w:rsidRDefault="00CD536D" w:rsidP="00CD536D">
            <w:pPr>
              <w:pStyle w:val="Pagrindinistekstas"/>
              <w:jc w:val="both"/>
            </w:pPr>
            <w:r>
              <w:t xml:space="preserve">        Pirmąja priemone siekiama organizuoti, skelbti, koordinuoti ir teisės aktų numatyta tvarka atsiskaityti už visuomenės sveikatos specialiosios rėmimo programos vykdymą</w:t>
            </w:r>
            <w:r w:rsidR="00087041">
              <w:t>.</w:t>
            </w:r>
          </w:p>
          <w:p w:rsidR="00CD536D" w:rsidRDefault="00E16804" w:rsidP="00CD536D">
            <w:pPr>
              <w:jc w:val="both"/>
              <w:rPr>
                <w:b/>
              </w:rPr>
            </w:pPr>
            <w:r>
              <w:rPr>
                <w:b/>
              </w:rPr>
              <w:t>03 uždavinys. Teikti</w:t>
            </w:r>
            <w:r w:rsidR="00CD536D" w:rsidRPr="00C052F1">
              <w:rPr>
                <w:b/>
              </w:rPr>
              <w:t xml:space="preserve"> kitas aktualias savivaldybės gyventojams asmens sveikatos priežiūros paslaugas</w:t>
            </w:r>
            <w:r w:rsidR="00632878">
              <w:rPr>
                <w:b/>
              </w:rPr>
              <w:t>.</w:t>
            </w:r>
          </w:p>
          <w:p w:rsidR="00CD536D" w:rsidRDefault="00CD536D" w:rsidP="005D5723">
            <w:pPr>
              <w:pStyle w:val="Pagrindinistekstas"/>
              <w:jc w:val="both"/>
            </w:pPr>
            <w:r>
              <w:t>Vadovaujantis savivaldybės stebėsenos duomenimis, yra nustatytos: ankstyvas sergančiųjų tuberkulioze išaiškinimas, atliekant tuberkulino mėginį tikslinių grupių asmenims; ir tuberkuliozės židinyje profilaktinių priemonių taikymas;</w:t>
            </w:r>
          </w:p>
          <w:p w:rsidR="00AA397A" w:rsidRDefault="00CD536D" w:rsidP="005D5723">
            <w:pPr>
              <w:jc w:val="both"/>
            </w:pPr>
            <w:r>
              <w:t xml:space="preserve">       Pirmąja priemone siekiama  finansuoti tuberkulino mėginio atlikimą tikslinių grupių asmenims, numatytiems </w:t>
            </w:r>
            <w:r w:rsidRPr="007668EB">
              <w:t>Lietuvos Respublik</w:t>
            </w:r>
            <w:r>
              <w:t xml:space="preserve">os sveikatos apsaugos ministro </w:t>
            </w:r>
            <w:smartTag w:uri="urn:schemas-microsoft-com:office:smarttags" w:element="metricconverter">
              <w:smartTagPr>
                <w:attr w:name="ProductID" w:val="2002 m"/>
              </w:smartTagPr>
              <w:r w:rsidRPr="007668EB">
                <w:t xml:space="preserve">2002 </w:t>
              </w:r>
              <w:smartTag w:uri="urn:schemas-microsoft-com:office:smarttags" w:element="PersonName">
                <w:r w:rsidRPr="007668EB">
                  <w:t>m</w:t>
                </w:r>
              </w:smartTag>
            </w:smartTag>
            <w:r w:rsidRPr="007668EB">
              <w:t>.</w:t>
            </w:r>
            <w:r w:rsidRPr="007668EB">
              <w:t xml:space="preserve"> rugpjūčio 6 d. įsakym</w:t>
            </w:r>
            <w:r>
              <w:t>e N</w:t>
            </w:r>
            <w:smartTag w:uri="urn:schemas-microsoft-com:office:smarttags" w:element="PersonName">
              <w:r>
                <w:t>r.</w:t>
              </w:r>
            </w:smartTag>
            <w:r>
              <w:t xml:space="preserve"> 399 „Dėl </w:t>
            </w:r>
            <w:r w:rsidRPr="007668EB">
              <w:t>tuberkulino mėginių atlikimo</w:t>
            </w:r>
            <w:r w:rsidR="00CA45AC">
              <w:t xml:space="preserve"> ir statistinės ataskaitos formos Nr. 9 „Tuberkulino mėginių atlikimo statistinė ataskaita</w:t>
            </w:r>
            <w:r w:rsidR="00CA45AC" w:rsidRPr="007668EB">
              <w:t>“</w:t>
            </w:r>
            <w:r w:rsidR="00CA45AC">
              <w:t xml:space="preserve"> patvirtinimo</w:t>
            </w:r>
            <w:r w:rsidRPr="007668EB">
              <w:t>“</w:t>
            </w:r>
            <w:r w:rsidR="005D5723">
              <w:t xml:space="preserve"> </w:t>
            </w:r>
            <w:r>
              <w:t>ir užtikrinti profilaktinių priemonių taikymą tuberkuliozės židiniuose.</w:t>
            </w:r>
          </w:p>
          <w:p w:rsidR="00CD536D" w:rsidRPr="003D0D2B" w:rsidRDefault="009B4DD2" w:rsidP="00AA397A">
            <w:pPr>
              <w:jc w:val="both"/>
              <w:rPr>
                <w:b/>
              </w:rPr>
            </w:pPr>
            <w:r>
              <w:rPr>
                <w:b/>
              </w:rPr>
              <w:t>04 uždavinys. S</w:t>
            </w:r>
            <w:r w:rsidR="00CD536D" w:rsidRPr="003D0D2B">
              <w:rPr>
                <w:b/>
              </w:rPr>
              <w:t>ukurti pagalbos sistemą asmenims, nesaikingai vartojantiems alkoholį arba priklausomiems nuo jo ir jų šeimoms, siekiant mažinti jų socialinę atskirtį, ugdyti socialinius įgūdžius bei padėti jiems integruotis į visuomenę ir darbo rinką.</w:t>
            </w:r>
          </w:p>
          <w:p w:rsidR="00CD536D" w:rsidRDefault="00CD536D" w:rsidP="00CD536D">
            <w:pPr>
              <w:ind w:firstLine="680"/>
              <w:jc w:val="both"/>
            </w:pPr>
            <w:r w:rsidRPr="00F67914">
              <w:t xml:space="preserve">Žmonės, susidūrę su alkoholizmo problema, dažnai nežino, ką daryti ir kaip sau padėti. Dažnai alkoholizmo problema šeimoje yra laikoma gėdinga ir slepiama nuo aplinkinių. </w:t>
            </w:r>
            <w:smartTag w:uri="urn:schemas-microsoft-com:office:smarttags" w:element="place">
              <w:smartTag w:uri="urn:schemas-microsoft-com:office:smarttags" w:element="State">
                <w:r w:rsidRPr="00F67914">
                  <w:t>Dėl</w:t>
                </w:r>
              </w:smartTag>
            </w:smartTag>
            <w:r w:rsidRPr="00F67914">
              <w:t xml:space="preserve"> šios priežasties šeima užsidaro savyje, kenčia ir neieško pagalbos.</w:t>
            </w:r>
          </w:p>
          <w:p w:rsidR="00CD536D" w:rsidRPr="00E524A4" w:rsidRDefault="00CD536D" w:rsidP="00AA397A">
            <w:pPr>
              <w:jc w:val="both"/>
              <w:rPr>
                <w:b/>
              </w:rPr>
            </w:pPr>
            <w:r>
              <w:t>Tikslinga yra:</w:t>
            </w:r>
            <w:r w:rsidRPr="00E524A4">
              <w:rPr>
                <w:b/>
              </w:rPr>
              <w:t xml:space="preserve"> </w:t>
            </w:r>
            <w:r w:rsidRPr="00F67914">
              <w:t>šviesti ir informuoti visuomenę apie priklausomybių mažinimo galimybes;</w:t>
            </w:r>
            <w:r w:rsidRPr="00E524A4">
              <w:rPr>
                <w:b/>
              </w:rPr>
              <w:t xml:space="preserve"> </w:t>
            </w:r>
            <w:r w:rsidRPr="00F67914">
              <w:t>individual</w:t>
            </w:r>
            <w:r>
              <w:t>iai</w:t>
            </w:r>
            <w:r w:rsidRPr="00F67914">
              <w:t xml:space="preserve"> d</w:t>
            </w:r>
            <w:r>
              <w:t>irbti</w:t>
            </w:r>
            <w:r w:rsidRPr="00F67914">
              <w:t>s su tiksline grupe</w:t>
            </w:r>
            <w:r>
              <w:t>;</w:t>
            </w:r>
            <w:r w:rsidRPr="00E524A4">
              <w:rPr>
                <w:b/>
              </w:rPr>
              <w:t xml:space="preserve"> </w:t>
            </w:r>
            <w:r>
              <w:t xml:space="preserve">suteikti </w:t>
            </w:r>
            <w:r w:rsidRPr="00F67914">
              <w:t>specializuot</w:t>
            </w:r>
            <w:r>
              <w:t>ą</w:t>
            </w:r>
            <w:r w:rsidRPr="00F67914">
              <w:t xml:space="preserve"> pagalb</w:t>
            </w:r>
            <w:r>
              <w:t>ą,</w:t>
            </w:r>
            <w:r w:rsidRPr="00F67914">
              <w:t xml:space="preserve"> siekiant</w:t>
            </w:r>
            <w:r>
              <w:t>iems</w:t>
            </w:r>
            <w:r w:rsidRPr="00F67914">
              <w:t xml:space="preserve"> atsisakyti priklausomybės nuo alkoholio;</w:t>
            </w:r>
            <w:r>
              <w:t xml:space="preserve"> taip pat pagalbos tęstinumo užtikrinimas.</w:t>
            </w:r>
          </w:p>
          <w:p w:rsidR="00AA397A" w:rsidRDefault="00AA397A" w:rsidP="00AA397A">
            <w:pPr>
              <w:rPr>
                <w:b/>
              </w:rPr>
            </w:pPr>
            <w:r w:rsidRPr="00AA397A">
              <w:rPr>
                <w:rFonts w:eastAsia="Calibri"/>
                <w:lang w:val="lt-LT"/>
              </w:rPr>
              <w:t>Pirmąja priemone siekiama glaudžiai bendradarbiaujant savivaldybės administracijai, seniūnijų darbuotojams, asmens ir visuomenė sveikatos priežiūros įstaigoms, suteikti individualią, specializuotą pagalbą siekiantiem</w:t>
            </w:r>
            <w:r>
              <w:rPr>
                <w:rFonts w:eastAsia="Calibri"/>
                <w:lang w:val="lt-LT"/>
              </w:rPr>
              <w:t>s</w:t>
            </w:r>
            <w:r w:rsidRPr="00AA397A">
              <w:rPr>
                <w:rFonts w:eastAsia="Calibri"/>
                <w:lang w:val="lt-LT"/>
              </w:rPr>
              <w:t xml:space="preserve"> atsisakyti priklausomybės.</w:t>
            </w:r>
            <w:r>
              <w:rPr>
                <w:b/>
              </w:rPr>
              <w:t xml:space="preserve"> </w:t>
            </w:r>
          </w:p>
          <w:p w:rsidR="00AA397A" w:rsidRDefault="00AA397A" w:rsidP="00AA397A">
            <w:pPr>
              <w:rPr>
                <w:b/>
              </w:rPr>
            </w:pPr>
          </w:p>
          <w:p w:rsidR="00AA397A" w:rsidRPr="006C6C1D" w:rsidRDefault="00AA397A" w:rsidP="00AA397A">
            <w:pPr>
              <w:rPr>
                <w:b/>
              </w:rPr>
            </w:pPr>
            <w:r>
              <w:rPr>
                <w:b/>
              </w:rPr>
              <w:lastRenderedPageBreak/>
              <w:t>05 uždavinys. A</w:t>
            </w:r>
            <w:r w:rsidRPr="006C6C1D">
              <w:rPr>
                <w:b/>
              </w:rPr>
              <w:t>prūpinti asmens sveikatos priežiūros įstaigas reikalinga modernia įranga</w:t>
            </w:r>
            <w:r>
              <w:rPr>
                <w:b/>
              </w:rPr>
              <w:t>.</w:t>
            </w:r>
          </w:p>
          <w:p w:rsidR="00AA397A" w:rsidRDefault="00AA397A" w:rsidP="00AA397A">
            <w:pPr>
              <w:jc w:val="both"/>
            </w:pPr>
            <w:r>
              <w:t xml:space="preserve">Siekiama finansuoti modernios </w:t>
            </w:r>
            <w:r>
              <w:rPr>
                <w:lang w:val="lt-LT"/>
              </w:rPr>
              <w:t xml:space="preserve">įrangos finansavimą. </w:t>
            </w:r>
            <w:r>
              <w:t>2015 metais finansuojamas Alytaus apskrities ligoninės kompiuterinio tomografo įsigijimas.</w:t>
            </w:r>
          </w:p>
          <w:p w:rsidR="00AA397A" w:rsidRDefault="00AA397A" w:rsidP="00AA397A">
            <w:pPr>
              <w:jc w:val="both"/>
            </w:pPr>
          </w:p>
          <w:p w:rsidR="003E56E9" w:rsidRPr="00AA397A" w:rsidRDefault="00AA397A" w:rsidP="003E56E9">
            <w:pPr>
              <w:spacing w:after="160" w:line="259" w:lineRule="auto"/>
              <w:jc w:val="both"/>
              <w:rPr>
                <w:rFonts w:eastAsia="Calibri"/>
                <w:lang w:val="lt-LT"/>
              </w:rPr>
            </w:pPr>
            <w:r>
              <w:rPr>
                <w:b/>
                <w:bCs/>
                <w:lang w:val="lt-LT"/>
              </w:rPr>
              <w:t xml:space="preserve">06 </w:t>
            </w:r>
            <w:r w:rsidRPr="00F212BC">
              <w:rPr>
                <w:b/>
                <w:lang w:val="lt-LT"/>
              </w:rPr>
              <w:t xml:space="preserve">uždavinys. Pirminės sveikatos priežiūros įstaigų patalpų remontas. </w:t>
            </w:r>
            <w:r w:rsidRPr="004B7D6C">
              <w:rPr>
                <w:lang w:val="lt-LT"/>
              </w:rPr>
              <w:t xml:space="preserve">Įgyvendinat šį uždavinį </w:t>
            </w:r>
            <w:r w:rsidR="003E56E9">
              <w:rPr>
                <w:lang w:val="lt-LT"/>
              </w:rPr>
              <w:t xml:space="preserve">siekiama </w:t>
            </w:r>
            <w:r w:rsidR="003E56E9">
              <w:rPr>
                <w:rFonts w:eastAsia="Calibri"/>
                <w:lang w:val="lt-LT"/>
              </w:rPr>
              <w:t>g</w:t>
            </w:r>
            <w:r w:rsidR="003E56E9" w:rsidRPr="00AA397A">
              <w:rPr>
                <w:rFonts w:eastAsia="Calibri"/>
                <w:lang w:val="lt-LT"/>
              </w:rPr>
              <w:t>erinti paslaugų kokybę, prieinamumą Alytaus rajono gyventojams. 2016 metais planuojamas Simno ir Daugų ambulatorijų remontas.</w:t>
            </w:r>
          </w:p>
          <w:p w:rsidR="00CD536D" w:rsidRPr="00E524A4" w:rsidRDefault="00542E11" w:rsidP="00E16804">
            <w:pPr>
              <w:jc w:val="both"/>
              <w:rPr>
                <w:b/>
              </w:rPr>
            </w:pPr>
            <w:r>
              <w:rPr>
                <w:b/>
              </w:rPr>
              <w:t>07</w:t>
            </w:r>
            <w:r w:rsidR="00CD536D" w:rsidRPr="003D0D2B">
              <w:rPr>
                <w:b/>
              </w:rPr>
              <w:t xml:space="preserve"> uždavinys</w:t>
            </w:r>
            <w:r w:rsidR="00CD536D" w:rsidRPr="009B4DD2">
              <w:rPr>
                <w:b/>
              </w:rPr>
              <w:t>.</w:t>
            </w:r>
            <w:r w:rsidR="00E16804">
              <w:rPr>
                <w:b/>
              </w:rPr>
              <w:t xml:space="preserve"> </w:t>
            </w:r>
            <w:r w:rsidR="009B4DD2" w:rsidRPr="009B4DD2">
              <w:rPr>
                <w:b/>
              </w:rPr>
              <w:t>U</w:t>
            </w:r>
            <w:r w:rsidR="00CD536D" w:rsidRPr="009B4DD2">
              <w:rPr>
                <w:b/>
              </w:rPr>
              <w:t>žtikrinti</w:t>
            </w:r>
            <w:r w:rsidR="00CD536D" w:rsidRPr="00E524A4">
              <w:rPr>
                <w:b/>
              </w:rPr>
              <w:t xml:space="preserve"> kokybiškas ir g</w:t>
            </w:r>
            <w:r w:rsidR="008020B8">
              <w:rPr>
                <w:b/>
              </w:rPr>
              <w:t>yventojams prieinamas</w:t>
            </w:r>
            <w:r w:rsidR="00CD536D" w:rsidRPr="00E524A4">
              <w:rPr>
                <w:b/>
              </w:rPr>
              <w:t xml:space="preserve"> sveikatos priežiūros paslaugas savivaldybėje</w:t>
            </w:r>
            <w:r w:rsidR="00CD536D">
              <w:rPr>
                <w:b/>
              </w:rPr>
              <w:t>.</w:t>
            </w:r>
          </w:p>
          <w:p w:rsidR="001D2876" w:rsidRPr="001D2876" w:rsidRDefault="00736CA2" w:rsidP="00542E11">
            <w:pPr>
              <w:pStyle w:val="prastasiniatinklio"/>
              <w:shd w:val="clear" w:color="auto" w:fill="FFFFFF"/>
              <w:jc w:val="both"/>
              <w:textAlignment w:val="top"/>
              <w:rPr>
                <w:color w:val="000000"/>
              </w:rPr>
            </w:pPr>
            <w:r w:rsidRPr="00410716">
              <w:rPr>
                <w:color w:val="000000"/>
              </w:rPr>
              <w:t>Kokybiškas sveikatos priežiūros paslaugų užtikrinimas būtinas, todėl savivaldybėje labai reikalingi kompetetingi specialistai, kurie spręstų pirminės ir antrinės asmens ir visuomenės sveikatos priežiūros problemas. Organizuotų  savivaldybės sveikatos programų rengimą   ir įgyvendinimą, prognozuotų visuomenės ir asmens sveikatos priežiūros problemas bei perspektyvas savivaldybėje, koordinuotų savivaldybės sveikatos  priežiūros  įstaigas.</w:t>
            </w:r>
            <w:r w:rsidR="00BD5E47" w:rsidRPr="00410716">
              <w:rPr>
                <w:color w:val="000000"/>
              </w:rPr>
              <w:t xml:space="preserve"> Savivaldybės gydytojas koordinuoja visus aukščiau minėtus uždavinius. Taip pat pagal </w:t>
            </w:r>
            <w:r w:rsidR="00BD5E47" w:rsidRPr="001D2876">
              <w:rPr>
                <w:color w:val="000000"/>
              </w:rPr>
              <w:t>kompetenciją įgyvendina</w:t>
            </w:r>
            <w:r w:rsidR="001D2876" w:rsidRPr="001D2876">
              <w:rPr>
                <w:color w:val="000000"/>
              </w:rPr>
              <w:t xml:space="preserve"> teisės aktuose numatytas:</w:t>
            </w:r>
          </w:p>
          <w:p w:rsidR="001D2876" w:rsidRPr="001D2876" w:rsidRDefault="001D2876" w:rsidP="001D2876">
            <w:pPr>
              <w:numPr>
                <w:ilvl w:val="0"/>
                <w:numId w:val="9"/>
              </w:numPr>
              <w:ind w:left="284" w:hanging="284"/>
              <w:jc w:val="both"/>
              <w:rPr>
                <w:rFonts w:eastAsia="Calibri"/>
                <w:color w:val="000000"/>
                <w:lang w:val="lt-LT"/>
              </w:rPr>
            </w:pPr>
            <w:r w:rsidRPr="001D2876">
              <w:rPr>
                <w:rFonts w:eastAsia="Calibri"/>
                <w:color w:val="000000"/>
                <w:lang w:val="lt-LT"/>
              </w:rPr>
              <w:t xml:space="preserve">tabako vartojimo prevencijos priemones (projektų rengimas, koordinavimas, įgyvendinimas, esant poreikiui nerūkymo zonų įrengimas); </w:t>
            </w:r>
          </w:p>
          <w:p w:rsidR="001D2876" w:rsidRPr="001D2876" w:rsidRDefault="001D2876" w:rsidP="001D2876">
            <w:pPr>
              <w:numPr>
                <w:ilvl w:val="0"/>
                <w:numId w:val="9"/>
              </w:numPr>
              <w:ind w:left="284" w:hanging="284"/>
              <w:jc w:val="both"/>
              <w:rPr>
                <w:rFonts w:eastAsia="Calibri"/>
                <w:color w:val="000000"/>
                <w:lang w:val="lt-LT"/>
              </w:rPr>
            </w:pPr>
            <w:r w:rsidRPr="001D2876">
              <w:rPr>
                <w:rFonts w:eastAsia="Calibri"/>
                <w:color w:val="000000"/>
                <w:lang w:val="lt-LT"/>
              </w:rPr>
              <w:t xml:space="preserve">alkoholio vartojimo  prevencijos priemones (projektų rengimas, koordinavimas, įgyvendinimas); </w:t>
            </w:r>
          </w:p>
          <w:p w:rsidR="001D2876" w:rsidRPr="001D2876" w:rsidRDefault="001D2876" w:rsidP="001D2876">
            <w:pPr>
              <w:numPr>
                <w:ilvl w:val="0"/>
                <w:numId w:val="9"/>
              </w:numPr>
              <w:ind w:left="284" w:hanging="284"/>
              <w:jc w:val="both"/>
              <w:rPr>
                <w:rFonts w:eastAsia="Calibri"/>
                <w:color w:val="000000"/>
                <w:lang w:val="lt-LT"/>
              </w:rPr>
            </w:pPr>
            <w:r w:rsidRPr="001D2876">
              <w:rPr>
                <w:rFonts w:eastAsia="Calibri"/>
                <w:color w:val="000000"/>
                <w:lang w:val="lt-LT"/>
              </w:rPr>
              <w:t>žmonių užkrečiamų ligų profilaktikos priemonės (projektų rengimas, koordinavimas, įgyvendinimas, konsultacijų teikimas užkrečiamųjų ligų ir profilaktikos klausimais, informacijos teikimas visuomenei apie Alytaus rajono gyventojams diagnozuojams infekcines ligas ir jų profilaktikos priemones (taip pat ir skiepus) bei epidemiologinę situaciją savivaldybėje);</w:t>
            </w:r>
          </w:p>
          <w:p w:rsidR="001D2876" w:rsidRPr="001D2876" w:rsidRDefault="001D2876" w:rsidP="001D2876">
            <w:pPr>
              <w:pStyle w:val="prastasiniatinklio"/>
              <w:numPr>
                <w:ilvl w:val="0"/>
                <w:numId w:val="9"/>
              </w:numPr>
              <w:shd w:val="clear" w:color="auto" w:fill="FFFFFF"/>
              <w:tabs>
                <w:tab w:val="left" w:pos="255"/>
              </w:tabs>
              <w:ind w:left="0" w:firstLine="0"/>
              <w:jc w:val="both"/>
              <w:textAlignment w:val="top"/>
              <w:rPr>
                <w:color w:val="000000"/>
              </w:rPr>
            </w:pPr>
            <w:r w:rsidRPr="001D2876">
              <w:rPr>
                <w:rFonts w:eastAsia="Calibri"/>
                <w:color w:val="000000"/>
                <w:lang w:eastAsia="en-US"/>
              </w:rPr>
              <w:t>triukšmo valdymo prevencinės priemonės (fizinių ir juridinių asmenų skundų nagrinėjimas dėl triukšmo Alytaus rajono savivaldybės teritorijoje).</w:t>
            </w:r>
          </w:p>
          <w:p w:rsidR="000A7915" w:rsidRPr="005D5723" w:rsidRDefault="00BD5E47" w:rsidP="00542E11">
            <w:pPr>
              <w:pStyle w:val="prastasiniatinklio"/>
              <w:shd w:val="clear" w:color="auto" w:fill="FFFFFF"/>
              <w:jc w:val="both"/>
              <w:textAlignment w:val="top"/>
              <w:rPr>
                <w:i/>
                <w:u w:val="single"/>
              </w:rPr>
            </w:pPr>
            <w:r w:rsidRPr="00410716">
              <w:rPr>
                <w:color w:val="000000"/>
              </w:rPr>
              <w:t xml:space="preserve"> </w:t>
            </w:r>
            <w:r w:rsidR="000A7915" w:rsidRPr="005D5723">
              <w:rPr>
                <w:i/>
                <w:u w:val="single"/>
              </w:rPr>
              <w:t>Rezultato vertinimo kriterijus:</w:t>
            </w:r>
          </w:p>
          <w:p w:rsidR="000A7915" w:rsidRPr="000A7915" w:rsidRDefault="000A7915" w:rsidP="00877ABA">
            <w:pPr>
              <w:jc w:val="both"/>
              <w:rPr>
                <w:szCs w:val="22"/>
                <w:lang w:val="en-GB"/>
              </w:rPr>
            </w:pPr>
            <w:r w:rsidRPr="000A7915">
              <w:rPr>
                <w:szCs w:val="22"/>
                <w:lang w:val="en-GB"/>
              </w:rPr>
              <w:t>Asmenų, gavusių sveikatos priežiūros paslaugas</w:t>
            </w:r>
            <w:r>
              <w:rPr>
                <w:szCs w:val="22"/>
                <w:lang w:val="en-GB"/>
              </w:rPr>
              <w:t>,</w:t>
            </w:r>
            <w:r w:rsidRPr="000A7915">
              <w:rPr>
                <w:szCs w:val="22"/>
                <w:lang w:val="en-GB"/>
              </w:rPr>
              <w:t xml:space="preserve"> skaičius</w:t>
            </w:r>
            <w:r w:rsidR="00877ABA">
              <w:rPr>
                <w:szCs w:val="22"/>
                <w:lang w:val="en-GB"/>
              </w:rPr>
              <w:t>, vnt</w:t>
            </w:r>
          </w:p>
        </w:tc>
      </w:tr>
      <w:tr w:rsidR="008E2656" w:rsidRPr="008C1137" w:rsidTr="00034417">
        <w:tc>
          <w:tcPr>
            <w:tcW w:w="2988" w:type="dxa"/>
            <w:tcBorders>
              <w:bottom w:val="single" w:sz="4" w:space="0" w:color="auto"/>
            </w:tcBorders>
          </w:tcPr>
          <w:p w:rsidR="008E2656" w:rsidRPr="008C1137" w:rsidRDefault="008E2656" w:rsidP="00D34F31">
            <w:pPr>
              <w:rPr>
                <w:b/>
                <w:sz w:val="22"/>
              </w:rPr>
            </w:pPr>
            <w:r w:rsidRPr="008C1137">
              <w:rPr>
                <w:b/>
                <w:sz w:val="22"/>
              </w:rPr>
              <w:lastRenderedPageBreak/>
              <w:t>Programos tikslas</w:t>
            </w:r>
          </w:p>
        </w:tc>
        <w:tc>
          <w:tcPr>
            <w:tcW w:w="5040" w:type="dxa"/>
            <w:tcBorders>
              <w:bottom w:val="single" w:sz="4" w:space="0" w:color="auto"/>
            </w:tcBorders>
          </w:tcPr>
          <w:p w:rsidR="008E2656" w:rsidRPr="00BD17DF" w:rsidRDefault="008E2656" w:rsidP="00D34F31">
            <w:pPr>
              <w:rPr>
                <w:b/>
              </w:rPr>
            </w:pPr>
            <w:r w:rsidRPr="008E2656">
              <w:rPr>
                <w:b/>
              </w:rPr>
              <w:t>Teikti pirminę teisinę pagalbą savivaldybės gyventojams</w:t>
            </w:r>
          </w:p>
        </w:tc>
        <w:tc>
          <w:tcPr>
            <w:tcW w:w="900" w:type="dxa"/>
            <w:tcBorders>
              <w:bottom w:val="single" w:sz="4" w:space="0" w:color="auto"/>
            </w:tcBorders>
          </w:tcPr>
          <w:p w:rsidR="008E2656" w:rsidRPr="008C1137" w:rsidRDefault="008E2656" w:rsidP="00D34F31">
            <w:pPr>
              <w:pStyle w:val="Antrat4"/>
              <w:rPr>
                <w:lang w:val="lt-LT"/>
              </w:rPr>
            </w:pPr>
            <w:r w:rsidRPr="008C1137">
              <w:rPr>
                <w:lang w:val="lt-LT"/>
              </w:rPr>
              <w:t>Kodas</w:t>
            </w:r>
          </w:p>
        </w:tc>
        <w:tc>
          <w:tcPr>
            <w:tcW w:w="720" w:type="dxa"/>
            <w:tcBorders>
              <w:bottom w:val="single" w:sz="4" w:space="0" w:color="auto"/>
            </w:tcBorders>
          </w:tcPr>
          <w:p w:rsidR="008E2656" w:rsidRPr="008C1137" w:rsidRDefault="008E2656" w:rsidP="008E2656">
            <w:pPr>
              <w:rPr>
                <w:b/>
              </w:rPr>
            </w:pPr>
            <w:r w:rsidRPr="008C1137">
              <w:rPr>
                <w:b/>
              </w:rPr>
              <w:t>0</w:t>
            </w:r>
            <w:r>
              <w:rPr>
                <w:b/>
              </w:rPr>
              <w:t>3</w:t>
            </w:r>
          </w:p>
        </w:tc>
      </w:tr>
      <w:tr w:rsidR="00BD17DF" w:rsidRPr="008C1137" w:rsidTr="00034417">
        <w:tc>
          <w:tcPr>
            <w:tcW w:w="9648" w:type="dxa"/>
            <w:gridSpan w:val="4"/>
            <w:tcBorders>
              <w:bottom w:val="single" w:sz="4" w:space="0" w:color="auto"/>
            </w:tcBorders>
          </w:tcPr>
          <w:p w:rsidR="00C236AE" w:rsidRPr="000A7915" w:rsidRDefault="00BD17DF" w:rsidP="00C236AE">
            <w:pPr>
              <w:jc w:val="both"/>
            </w:pPr>
            <w:r w:rsidRPr="002C4DA7">
              <w:rPr>
                <w:b/>
                <w:bCs/>
                <w:lang w:val="lt-LT"/>
              </w:rPr>
              <w:t xml:space="preserve">Tikslo įgyvendinimo aprašymas: </w:t>
            </w:r>
            <w:r w:rsidR="000A7915">
              <w:rPr>
                <w:bCs/>
                <w:lang w:val="lt-LT"/>
              </w:rPr>
              <w:t>v</w:t>
            </w:r>
            <w:r w:rsidRPr="000A7915">
              <w:rPr>
                <w:bCs/>
                <w:lang w:val="lt-LT"/>
              </w:rPr>
              <w:t>ienas iš pagrindinių tikslų yra efektyvus ir kokybiškas</w:t>
            </w:r>
            <w:r w:rsidR="000A7915">
              <w:rPr>
                <w:bCs/>
                <w:lang w:val="lt-LT"/>
              </w:rPr>
              <w:t xml:space="preserve"> teisinės pagalbos suteikimas, </w:t>
            </w:r>
            <w:r w:rsidRPr="000A7915">
              <w:rPr>
                <w:bCs/>
                <w:lang w:val="lt-LT"/>
              </w:rPr>
              <w:t>teisinių konsultacijų, teisinės informacijos pateikimas gyventojams, dokumentų projektų teisiniais klausimais parengimas.</w:t>
            </w:r>
            <w:r w:rsidR="00C236AE" w:rsidRPr="000A7915">
              <w:rPr>
                <w:bCs/>
                <w:lang w:val="lt-LT"/>
              </w:rPr>
              <w:t xml:space="preserve"> </w:t>
            </w:r>
          </w:p>
          <w:p w:rsidR="000A7915" w:rsidRPr="000A7915" w:rsidRDefault="000A7915" w:rsidP="000A7915">
            <w:pPr>
              <w:rPr>
                <w:bCs/>
                <w:lang w:val="en-GB"/>
              </w:rPr>
            </w:pPr>
          </w:p>
          <w:p w:rsidR="000A7915" w:rsidRPr="007E4B25" w:rsidRDefault="000A7915" w:rsidP="000A7915">
            <w:pPr>
              <w:pStyle w:val="Pagrindinistekstas"/>
              <w:rPr>
                <w:b/>
                <w:bCs/>
                <w:lang w:val="lt-LT"/>
              </w:rPr>
            </w:pPr>
            <w:r w:rsidRPr="007E4B25">
              <w:rPr>
                <w:b/>
                <w:bCs/>
                <w:lang w:val="lt-LT"/>
              </w:rPr>
              <w:t>Tikslui pasiekti iškeltas uždavinys:</w:t>
            </w:r>
          </w:p>
          <w:p w:rsidR="000A7915" w:rsidRPr="007E4B25" w:rsidRDefault="000A7915" w:rsidP="000A7915">
            <w:pPr>
              <w:pStyle w:val="Pagrindinistekstas"/>
            </w:pPr>
            <w:r w:rsidRPr="007D1AAA">
              <w:rPr>
                <w:b/>
                <w:bCs/>
                <w:lang w:val="lt-LT"/>
              </w:rPr>
              <w:t xml:space="preserve">01 uždavinys. </w:t>
            </w:r>
            <w:r w:rsidRPr="007D1AAA">
              <w:rPr>
                <w:b/>
              </w:rPr>
              <w:t>Sudaryti s</w:t>
            </w:r>
            <w:r>
              <w:rPr>
                <w:b/>
              </w:rPr>
              <w:t>ąlygas savivaldybės gyventojams</w:t>
            </w:r>
            <w:r w:rsidRPr="007D1AAA">
              <w:rPr>
                <w:b/>
              </w:rPr>
              <w:t xml:space="preserve"> gauti kvalifikuotą teisinę pagalbą</w:t>
            </w:r>
            <w:r w:rsidRPr="007E4B25">
              <w:t>.</w:t>
            </w:r>
          </w:p>
          <w:p w:rsidR="000A7915" w:rsidRPr="000A7915" w:rsidRDefault="000A7915" w:rsidP="000A7915">
            <w:pPr>
              <w:jc w:val="both"/>
              <w:rPr>
                <w:b/>
                <w:i/>
                <w:color w:val="000000"/>
              </w:rPr>
            </w:pPr>
            <w:r w:rsidRPr="000A7915">
              <w:rPr>
                <w:b/>
                <w:i/>
                <w:color w:val="000000"/>
              </w:rPr>
              <w:t>Uždavinys įgyvendinamas taip:</w:t>
            </w:r>
          </w:p>
          <w:p w:rsidR="000A7915" w:rsidRPr="000A7915" w:rsidRDefault="000A7915" w:rsidP="000A7915">
            <w:pPr>
              <w:rPr>
                <w:i/>
                <w:color w:val="000000"/>
              </w:rPr>
            </w:pPr>
            <w:r w:rsidRPr="000A7915">
              <w:rPr>
                <w:i/>
                <w:color w:val="000000"/>
                <w:u w:val="single"/>
              </w:rPr>
              <w:t xml:space="preserve">Visuomenė </w:t>
            </w:r>
            <w:proofErr w:type="gramStart"/>
            <w:r w:rsidRPr="000A7915">
              <w:rPr>
                <w:i/>
                <w:color w:val="000000"/>
                <w:u w:val="single"/>
              </w:rPr>
              <w:t>informuojama  apie</w:t>
            </w:r>
            <w:proofErr w:type="gramEnd"/>
            <w:r w:rsidRPr="000A7915">
              <w:rPr>
                <w:i/>
                <w:color w:val="000000"/>
                <w:u w:val="single"/>
              </w:rPr>
              <w:t xml:space="preserve"> teisinės pagalbos teikimą</w:t>
            </w:r>
            <w:r w:rsidRPr="000A7915">
              <w:rPr>
                <w:i/>
                <w:color w:val="000000"/>
              </w:rPr>
              <w:t>.</w:t>
            </w:r>
          </w:p>
          <w:p w:rsidR="000A7915" w:rsidRPr="000A7915" w:rsidRDefault="000A7915" w:rsidP="000A7915">
            <w:pPr>
              <w:jc w:val="both"/>
              <w:rPr>
                <w:color w:val="000000"/>
              </w:rPr>
            </w:pPr>
            <w:r w:rsidRPr="000A7915">
              <w:rPr>
                <w:color w:val="000000"/>
              </w:rPr>
              <w:t>Svarbu, kad gyventojai žinotų apie galimybę gauti nemokamą teisinę pagalbą bei jos teikimo apimtis, tvarką, priėmimo pas savivaldybės teisininkus laiką ir pan. Tam būtina kiek įmanoma plačiau (internete, spaudoje, kitose visuomenės informavimo priemonėse), atsižvelgiant į savivaldybės finansines galimybes, šviesti gyventojus šiuo klausimu, skelbiant informacinius pranešimus apie pirminės teisinės pagalbos teikimą ir pan.</w:t>
            </w:r>
          </w:p>
          <w:p w:rsidR="000A7915" w:rsidRPr="000A7915" w:rsidRDefault="000A7915" w:rsidP="000A7915">
            <w:pPr>
              <w:rPr>
                <w:i/>
                <w:color w:val="000000"/>
                <w:u w:val="single"/>
              </w:rPr>
            </w:pPr>
            <w:r w:rsidRPr="000A7915">
              <w:rPr>
                <w:i/>
                <w:color w:val="000000"/>
                <w:u w:val="single"/>
              </w:rPr>
              <w:t>Tarnautojų,  teikiančių pirminę teisinę pagalbą ir organizuojančių jos teikimą, švietimas, įgijant būtinos teisinės literatūros ir norminės medžiagos</w:t>
            </w:r>
          </w:p>
          <w:p w:rsidR="000A7915" w:rsidRPr="007D1AAA" w:rsidRDefault="000A7915" w:rsidP="000A7915">
            <w:pPr>
              <w:pStyle w:val="Pagrindinistekstas"/>
              <w:jc w:val="both"/>
              <w:rPr>
                <w:color w:val="FF0000"/>
              </w:rPr>
            </w:pPr>
            <w:r w:rsidRPr="000A7915">
              <w:rPr>
                <w:color w:val="000000"/>
              </w:rPr>
              <w:t xml:space="preserve">Atsižvelgiant į tai, kad savivaldybės teikiamos konsultacijos ir informacija gyventojams apima įvairias veiklos sritis ir susijęs su įvairių teisės šakų norminių aktų bei teisminės praktikos </w:t>
            </w:r>
            <w:r w:rsidRPr="000A7915">
              <w:rPr>
                <w:color w:val="000000"/>
              </w:rPr>
              <w:lastRenderedPageBreak/>
              <w:t>išmanymu, svarbu, kad valstybės tarnautojai nuolat atnaujintų savo žinias, įsigydami naujausią teisinę literatūrą. Tarnautojų, teikiančių pirminę teisinę pagalbą ir organizuojančių jos teikimą aprūpinimas tam reikalingomis kanceliarinėmis prekėmis, ryšio ir kitomis darbo priemonėmis.</w:t>
            </w:r>
            <w:r w:rsidRPr="00437DDA">
              <w:rPr>
                <w:color w:val="FF0000"/>
              </w:rPr>
              <w:t xml:space="preserve"> </w:t>
            </w:r>
          </w:p>
          <w:p w:rsidR="000A7915" w:rsidRPr="000A7915" w:rsidRDefault="000A7915" w:rsidP="000A7915">
            <w:pPr>
              <w:pStyle w:val="Pagrindinistekstas"/>
              <w:jc w:val="both"/>
              <w:rPr>
                <w:color w:val="000000"/>
              </w:rPr>
            </w:pPr>
            <w:r w:rsidRPr="000A7915">
              <w:rPr>
                <w:color w:val="000000"/>
              </w:rPr>
              <w:t>01 priemonė. Pi</w:t>
            </w:r>
            <w:r w:rsidR="00877ABA">
              <w:rPr>
                <w:color w:val="000000"/>
              </w:rPr>
              <w:t>rminė teisinė pagalba</w:t>
            </w:r>
            <w:r w:rsidRPr="000A7915">
              <w:rPr>
                <w:color w:val="000000"/>
              </w:rPr>
              <w:t>.</w:t>
            </w:r>
          </w:p>
          <w:p w:rsidR="00AF79BC" w:rsidRPr="005D5723" w:rsidRDefault="000A7915" w:rsidP="00E75AC2">
            <w:pPr>
              <w:jc w:val="both"/>
              <w:rPr>
                <w:bCs/>
                <w:i/>
                <w:color w:val="000000"/>
                <w:u w:val="single"/>
              </w:rPr>
            </w:pPr>
            <w:r w:rsidRPr="005D5723">
              <w:rPr>
                <w:bCs/>
                <w:i/>
                <w:color w:val="000000"/>
                <w:u w:val="single"/>
              </w:rPr>
              <w:t>Rezultato v</w:t>
            </w:r>
            <w:r w:rsidR="00E75AC2" w:rsidRPr="005D5723">
              <w:rPr>
                <w:bCs/>
                <w:i/>
                <w:color w:val="000000"/>
                <w:u w:val="single"/>
              </w:rPr>
              <w:t xml:space="preserve">ertinimo </w:t>
            </w:r>
            <w:r w:rsidRPr="005D5723">
              <w:rPr>
                <w:bCs/>
                <w:i/>
                <w:color w:val="000000"/>
                <w:u w:val="single"/>
              </w:rPr>
              <w:t>kriterijus</w:t>
            </w:r>
            <w:r w:rsidR="00AF79BC" w:rsidRPr="005D5723">
              <w:rPr>
                <w:bCs/>
                <w:i/>
                <w:color w:val="000000"/>
                <w:u w:val="single"/>
              </w:rPr>
              <w:t>:</w:t>
            </w:r>
          </w:p>
          <w:p w:rsidR="00E75AC2" w:rsidRPr="00E75AC2" w:rsidRDefault="00AF79BC" w:rsidP="00877ABA">
            <w:pPr>
              <w:jc w:val="both"/>
              <w:rPr>
                <w:bCs/>
                <w:color w:val="000000"/>
              </w:rPr>
            </w:pPr>
            <w:r>
              <w:rPr>
                <w:bCs/>
                <w:color w:val="000000"/>
              </w:rPr>
              <w:t xml:space="preserve"> </w:t>
            </w:r>
            <w:r w:rsidR="000A7915" w:rsidRPr="000A7915">
              <w:rPr>
                <w:bCs/>
                <w:color w:val="000000"/>
              </w:rPr>
              <w:t xml:space="preserve">pagrįstų skundų dėl pirminės teisinės pagalbos teikimo skaičius, </w:t>
            </w:r>
            <w:r w:rsidR="00877ABA">
              <w:rPr>
                <w:bCs/>
                <w:color w:val="000000"/>
              </w:rPr>
              <w:t>vnt</w:t>
            </w:r>
          </w:p>
        </w:tc>
      </w:tr>
      <w:tr w:rsidR="00E1547A" w:rsidRPr="008C1137" w:rsidTr="00034417">
        <w:tc>
          <w:tcPr>
            <w:tcW w:w="2988" w:type="dxa"/>
            <w:tcBorders>
              <w:top w:val="single" w:sz="4" w:space="0" w:color="auto"/>
            </w:tcBorders>
          </w:tcPr>
          <w:p w:rsidR="00E1547A" w:rsidRPr="008C1137" w:rsidRDefault="00E1547A" w:rsidP="00D34F31">
            <w:pPr>
              <w:rPr>
                <w:b/>
                <w:sz w:val="22"/>
              </w:rPr>
            </w:pPr>
            <w:r w:rsidRPr="008C1137">
              <w:rPr>
                <w:b/>
                <w:sz w:val="22"/>
              </w:rPr>
              <w:lastRenderedPageBreak/>
              <w:t>Programos tikslas</w:t>
            </w:r>
          </w:p>
        </w:tc>
        <w:tc>
          <w:tcPr>
            <w:tcW w:w="5040" w:type="dxa"/>
            <w:tcBorders>
              <w:top w:val="single" w:sz="4" w:space="0" w:color="auto"/>
            </w:tcBorders>
          </w:tcPr>
          <w:p w:rsidR="00E1547A" w:rsidRPr="00D23324" w:rsidRDefault="00FE6807" w:rsidP="00E16804">
            <w:pPr>
              <w:jc w:val="both"/>
              <w:rPr>
                <w:b/>
              </w:rPr>
            </w:pPr>
            <w:r>
              <w:rPr>
                <w:b/>
              </w:rPr>
              <w:t>Patenkinti žmonių gyvybinius poreikius, sudaryti orumo nežeminančias gyvenimo sąlygas</w:t>
            </w:r>
            <w:r w:rsidR="00DE549B">
              <w:rPr>
                <w:b/>
              </w:rPr>
              <w:t>.</w:t>
            </w:r>
          </w:p>
        </w:tc>
        <w:tc>
          <w:tcPr>
            <w:tcW w:w="900" w:type="dxa"/>
            <w:tcBorders>
              <w:top w:val="single" w:sz="4" w:space="0" w:color="auto"/>
            </w:tcBorders>
          </w:tcPr>
          <w:p w:rsidR="00E1547A" w:rsidRPr="002C7979" w:rsidRDefault="00E1547A" w:rsidP="00D34F31">
            <w:pPr>
              <w:pStyle w:val="Antrat4"/>
              <w:rPr>
                <w:lang w:val="lt-LT"/>
              </w:rPr>
            </w:pPr>
            <w:r w:rsidRPr="002C7979">
              <w:rPr>
                <w:lang w:val="lt-LT"/>
              </w:rPr>
              <w:t>Kodas</w:t>
            </w:r>
          </w:p>
        </w:tc>
        <w:tc>
          <w:tcPr>
            <w:tcW w:w="720" w:type="dxa"/>
            <w:tcBorders>
              <w:top w:val="single" w:sz="4" w:space="0" w:color="auto"/>
            </w:tcBorders>
          </w:tcPr>
          <w:p w:rsidR="00E1547A" w:rsidRPr="008C1137" w:rsidRDefault="00E1547A" w:rsidP="00D34F31">
            <w:pPr>
              <w:rPr>
                <w:b/>
              </w:rPr>
            </w:pPr>
            <w:r w:rsidRPr="008C1137">
              <w:rPr>
                <w:b/>
              </w:rPr>
              <w:t>0</w:t>
            </w:r>
            <w:r>
              <w:rPr>
                <w:b/>
              </w:rPr>
              <w:t>4</w:t>
            </w:r>
          </w:p>
        </w:tc>
      </w:tr>
      <w:tr w:rsidR="00F212BC" w:rsidRPr="008C1137" w:rsidTr="00D34F31">
        <w:tc>
          <w:tcPr>
            <w:tcW w:w="9648" w:type="dxa"/>
            <w:gridSpan w:val="4"/>
          </w:tcPr>
          <w:p w:rsidR="00F212BC" w:rsidRDefault="00F212BC" w:rsidP="00F212BC">
            <w:pPr>
              <w:pStyle w:val="prastasiniatinklio"/>
              <w:jc w:val="both"/>
            </w:pPr>
            <w:r w:rsidRPr="002C4DA7">
              <w:rPr>
                <w:b/>
                <w:bCs/>
              </w:rPr>
              <w:t xml:space="preserve">Tikslo įgyvendinimo aprašymas: </w:t>
            </w:r>
            <w:r w:rsidR="00DE549B">
              <w:t>s</w:t>
            </w:r>
            <w:r>
              <w:t>iekiant sudaryti sąlygas kvalifikuotai socialinei globai, kurios paskirtis užtikrinti ilgalaikės (trumpalaikės) socialinės globos teikimą pensinio amžiaus ir suaugusiems asmenims su negalia, kurie negali savarankiškai gyventi savo namuose ir jiems būtina nuolatinė globa bei priežiūra. Atsižvelgiant į globos namų gyventojų savarankiškumo lygį, poreikius ir interesus, užtikrinti jų saviraišką, skatinti ir padėti integruotis į visuomenę. Ieškoti įvairesnių paslaugų teikimo formų bei metodų, užtikrinti jų tikslingumą.</w:t>
            </w:r>
          </w:p>
          <w:p w:rsidR="00F212BC" w:rsidRPr="00DE549B" w:rsidRDefault="00F212BC" w:rsidP="00F212BC">
            <w:pPr>
              <w:pStyle w:val="Pagrindinistekstas"/>
              <w:rPr>
                <w:bCs/>
                <w:lang w:val="lt-LT"/>
              </w:rPr>
            </w:pPr>
            <w:r w:rsidRPr="00DE549B">
              <w:rPr>
                <w:bCs/>
                <w:lang w:val="lt-LT"/>
              </w:rPr>
              <w:t xml:space="preserve">Programos tikslas įgyvendinimas vykdant uždavinį : </w:t>
            </w:r>
          </w:p>
          <w:p w:rsidR="00E75AC2" w:rsidRPr="00FE6807" w:rsidRDefault="00F212BC" w:rsidP="00E75AC2">
            <w:pPr>
              <w:jc w:val="both"/>
              <w:rPr>
                <w:b/>
                <w:bCs/>
                <w:lang w:val="lt-LT"/>
              </w:rPr>
            </w:pPr>
            <w:r>
              <w:rPr>
                <w:b/>
                <w:bCs/>
                <w:lang w:val="lt-LT"/>
              </w:rPr>
              <w:t>01 uždavinys</w:t>
            </w:r>
            <w:r w:rsidR="00FE6807">
              <w:rPr>
                <w:b/>
                <w:bCs/>
                <w:lang w:val="lt-LT"/>
              </w:rPr>
              <w:t xml:space="preserve">. </w:t>
            </w:r>
            <w:r w:rsidR="00FE6807" w:rsidRPr="00FE6807">
              <w:rPr>
                <w:b/>
                <w:bCs/>
                <w:lang w:val="lt-LT"/>
              </w:rPr>
              <w:t>U</w:t>
            </w:r>
            <w:r w:rsidR="00E75AC2" w:rsidRPr="00FE6807">
              <w:rPr>
                <w:b/>
                <w:bCs/>
                <w:lang w:val="lt-LT"/>
              </w:rPr>
              <w:t xml:space="preserve">žtikrinti </w:t>
            </w:r>
            <w:r w:rsidRPr="00FE6807">
              <w:rPr>
                <w:b/>
                <w:bCs/>
                <w:lang w:val="lt-LT"/>
              </w:rPr>
              <w:t>senyvo amžiaus asmenų ir asmenų, turinčių negalią, kokybišką socialinę priežiūrą ir globą socialinių paslaugų įstaigoje.</w:t>
            </w:r>
          </w:p>
          <w:p w:rsidR="00E75AC2" w:rsidRPr="00FE6807" w:rsidRDefault="00E75AC2" w:rsidP="00E75AC2">
            <w:pPr>
              <w:rPr>
                <w:b/>
                <w:bCs/>
                <w:lang w:val="lt-LT"/>
              </w:rPr>
            </w:pPr>
          </w:p>
          <w:p w:rsidR="00E75AC2" w:rsidRPr="001011A1" w:rsidRDefault="00E75AC2" w:rsidP="00E75AC2">
            <w:r>
              <w:t>Teikiamos</w:t>
            </w:r>
            <w:r w:rsidRPr="001011A1">
              <w:t xml:space="preserve"> socialinės paslaugos skirstomos į:</w:t>
            </w:r>
          </w:p>
          <w:p w:rsidR="00E75AC2" w:rsidRPr="001011A1" w:rsidRDefault="00E75AC2" w:rsidP="00E75AC2">
            <w:pPr>
              <w:jc w:val="both"/>
            </w:pPr>
            <w:r w:rsidRPr="001011A1">
              <w:t>1</w:t>
            </w:r>
            <w:r>
              <w:t>.1.</w:t>
            </w:r>
            <w:r w:rsidRPr="001011A1">
              <w:t xml:space="preserve">  bendrąsias socialines paslaugas</w:t>
            </w:r>
            <w:r>
              <w:t xml:space="preserve"> (informavimas, konsultavimas, tarpininkavimas ir atstovavimas, </w:t>
            </w:r>
            <w:r w:rsidRPr="001011A1">
              <w:t>maitinimo org</w:t>
            </w:r>
            <w:r>
              <w:t xml:space="preserve">anizavimas, </w:t>
            </w:r>
            <w:r w:rsidRPr="001011A1">
              <w:t>aprūpinimas būti</w:t>
            </w:r>
            <w:r>
              <w:t xml:space="preserve">niausiais drabužiais ir avalyne, transporto organizavimas, sociokultūrinės paslaugos, </w:t>
            </w:r>
            <w:r w:rsidRPr="001011A1">
              <w:t>asmeninės higienos ir priežiūros paslaugų organizavimas</w:t>
            </w:r>
            <w:r>
              <w:t xml:space="preserve">, </w:t>
            </w:r>
            <w:r w:rsidRPr="001011A1">
              <w:t>kitos bendrosios socialinės paslaugos</w:t>
            </w:r>
            <w:r>
              <w:t>);</w:t>
            </w:r>
          </w:p>
          <w:p w:rsidR="00E75AC2" w:rsidRPr="001011A1" w:rsidRDefault="00E75AC2" w:rsidP="00E75AC2">
            <w:r w:rsidRPr="001011A1">
              <w:t>1</w:t>
            </w:r>
            <w:r>
              <w:t>.2.</w:t>
            </w:r>
            <w:r w:rsidRPr="001011A1">
              <w:t> specialiąsias socialines paslaugas</w:t>
            </w:r>
            <w:r>
              <w:t xml:space="preserve"> :</w:t>
            </w:r>
          </w:p>
          <w:p w:rsidR="00E75AC2" w:rsidRDefault="00E75AC2" w:rsidP="00E75AC2">
            <w:pPr>
              <w:jc w:val="both"/>
            </w:pPr>
            <w:r w:rsidRPr="001011A1">
              <w:t> </w:t>
            </w:r>
            <w:r>
              <w:t xml:space="preserve">  1.</w:t>
            </w:r>
            <w:r w:rsidRPr="001011A1">
              <w:t>2.1. socialinę priežiūrą</w:t>
            </w:r>
            <w:r>
              <w:t xml:space="preserve"> (</w:t>
            </w:r>
            <w:r w:rsidRPr="001011A1">
              <w:t>pagalba į namus</w:t>
            </w:r>
            <w:r>
              <w:t xml:space="preserve">, </w:t>
            </w:r>
            <w:r w:rsidRPr="001011A1">
              <w:t>socialinių įgūdžių ugdymas ir palaikymas</w:t>
            </w:r>
            <w:r>
              <w:t>,</w:t>
            </w:r>
            <w:r w:rsidRPr="001011A1">
              <w:t xml:space="preserve"> apgyvendinimas savarankiško gyvenimo namuose</w:t>
            </w:r>
            <w:r>
              <w:t xml:space="preserve">, </w:t>
            </w:r>
            <w:r w:rsidRPr="001011A1">
              <w:t>laikinas apnakvindinimas</w:t>
            </w:r>
            <w:r>
              <w:t xml:space="preserve">, </w:t>
            </w:r>
            <w:r w:rsidRPr="001011A1">
              <w:t>intensyvi krizių įveikimo pagalba</w:t>
            </w:r>
            <w:r>
              <w:t>)</w:t>
            </w:r>
            <w:r w:rsidRPr="001011A1">
              <w:t>;</w:t>
            </w:r>
          </w:p>
          <w:p w:rsidR="00F212BC" w:rsidRDefault="00E75AC2" w:rsidP="00F212BC">
            <w:pPr>
              <w:jc w:val="both"/>
            </w:pPr>
            <w:r>
              <w:t xml:space="preserve">     1.</w:t>
            </w:r>
            <w:r w:rsidRPr="001011A1">
              <w:t xml:space="preserve">2.2. </w:t>
            </w:r>
            <w:proofErr w:type="gramStart"/>
            <w:r w:rsidRPr="001011A1">
              <w:t>socialinę</w:t>
            </w:r>
            <w:proofErr w:type="gramEnd"/>
            <w:r w:rsidRPr="001011A1">
              <w:t xml:space="preserve"> globą</w:t>
            </w:r>
            <w:r>
              <w:t xml:space="preserve"> (</w:t>
            </w:r>
            <w:r w:rsidRPr="001011A1">
              <w:t>dienos socialinė globa</w:t>
            </w:r>
            <w:r>
              <w:t xml:space="preserve">, </w:t>
            </w:r>
            <w:r w:rsidRPr="001011A1">
              <w:t>trumpalaikė socialinė globa</w:t>
            </w:r>
            <w:r>
              <w:t>, ilgalaikė socialinė globa)</w:t>
            </w:r>
            <w:r w:rsidRPr="001011A1">
              <w:t>.</w:t>
            </w:r>
          </w:p>
          <w:p w:rsidR="00AF79BC" w:rsidRDefault="00AF79BC" w:rsidP="00F212BC">
            <w:pPr>
              <w:jc w:val="both"/>
            </w:pPr>
          </w:p>
          <w:p w:rsidR="00AF79BC" w:rsidRPr="00FE6807" w:rsidRDefault="00AF79BC" w:rsidP="00AF79BC">
            <w:pPr>
              <w:jc w:val="both"/>
              <w:rPr>
                <w:bCs/>
                <w:i/>
                <w:color w:val="000000"/>
                <w:u w:val="single"/>
              </w:rPr>
            </w:pPr>
            <w:r w:rsidRPr="00FE6807">
              <w:rPr>
                <w:bCs/>
                <w:i/>
                <w:color w:val="000000"/>
                <w:u w:val="single"/>
              </w:rPr>
              <w:t>Rezultato vertinimo kriterijus:</w:t>
            </w:r>
          </w:p>
          <w:p w:rsidR="00AF79BC" w:rsidRPr="00E75AC2" w:rsidRDefault="00AF79BC" w:rsidP="00877ABA">
            <w:pPr>
              <w:jc w:val="both"/>
            </w:pPr>
            <w:r>
              <w:rPr>
                <w:szCs w:val="22"/>
              </w:rPr>
              <w:t>a</w:t>
            </w:r>
            <w:r w:rsidRPr="007B7F96">
              <w:rPr>
                <w:szCs w:val="22"/>
              </w:rPr>
              <w:t>smenų, gavusių ilgalaikę/trumplaikę socialinę globą globos įstaigoje skaičiaus kitimas</w:t>
            </w:r>
            <w:r w:rsidR="00FE6807">
              <w:rPr>
                <w:szCs w:val="22"/>
              </w:rPr>
              <w:t xml:space="preserve">, vnt </w:t>
            </w:r>
          </w:p>
        </w:tc>
      </w:tr>
      <w:tr w:rsidR="00F212BC" w:rsidRPr="008C1137" w:rsidTr="008C180A">
        <w:tc>
          <w:tcPr>
            <w:tcW w:w="2988" w:type="dxa"/>
          </w:tcPr>
          <w:p w:rsidR="00F212BC" w:rsidRPr="008C1137" w:rsidRDefault="00F212BC" w:rsidP="008C180A">
            <w:pPr>
              <w:rPr>
                <w:b/>
                <w:sz w:val="22"/>
              </w:rPr>
            </w:pPr>
            <w:r w:rsidRPr="008C1137">
              <w:rPr>
                <w:b/>
                <w:sz w:val="22"/>
              </w:rPr>
              <w:t>Programos tikslas</w:t>
            </w:r>
          </w:p>
        </w:tc>
        <w:tc>
          <w:tcPr>
            <w:tcW w:w="5040" w:type="dxa"/>
          </w:tcPr>
          <w:p w:rsidR="00F212BC" w:rsidRPr="002C7979" w:rsidRDefault="00F212BC" w:rsidP="00F212BC">
            <w:pPr>
              <w:jc w:val="both"/>
              <w:rPr>
                <w:b/>
              </w:rPr>
            </w:pPr>
            <w:r w:rsidRPr="00912889">
              <w:rPr>
                <w:b/>
                <w:lang w:val="lt-LT"/>
              </w:rPr>
              <w:t>Užtikrinti kokybiškas ir gyventojams prieinamas visuomenės sveikatos priežiūros paslaugas savivaldybėje</w:t>
            </w:r>
          </w:p>
        </w:tc>
        <w:tc>
          <w:tcPr>
            <w:tcW w:w="900" w:type="dxa"/>
          </w:tcPr>
          <w:p w:rsidR="00F212BC" w:rsidRPr="002C7979" w:rsidRDefault="00F212BC" w:rsidP="008C180A">
            <w:pPr>
              <w:pStyle w:val="Antrat4"/>
              <w:rPr>
                <w:lang w:val="lt-LT"/>
              </w:rPr>
            </w:pPr>
            <w:r w:rsidRPr="002C7979">
              <w:rPr>
                <w:lang w:val="lt-LT"/>
              </w:rPr>
              <w:t>Kodas</w:t>
            </w:r>
          </w:p>
        </w:tc>
        <w:tc>
          <w:tcPr>
            <w:tcW w:w="720" w:type="dxa"/>
          </w:tcPr>
          <w:p w:rsidR="00F212BC" w:rsidRPr="008C1137" w:rsidRDefault="00F212BC" w:rsidP="008C180A">
            <w:pPr>
              <w:rPr>
                <w:b/>
              </w:rPr>
            </w:pPr>
            <w:r w:rsidRPr="008C1137">
              <w:rPr>
                <w:b/>
              </w:rPr>
              <w:t>0</w:t>
            </w:r>
            <w:r>
              <w:rPr>
                <w:b/>
              </w:rPr>
              <w:t>5</w:t>
            </w:r>
          </w:p>
        </w:tc>
      </w:tr>
      <w:tr w:rsidR="00AF51D0" w:rsidRPr="008C1137" w:rsidTr="00D34F31">
        <w:tc>
          <w:tcPr>
            <w:tcW w:w="9648" w:type="dxa"/>
            <w:gridSpan w:val="4"/>
          </w:tcPr>
          <w:p w:rsidR="00AF51D0" w:rsidRPr="00DE549B" w:rsidRDefault="00AF51D0" w:rsidP="00DE549B">
            <w:pPr>
              <w:jc w:val="both"/>
              <w:rPr>
                <w:b/>
                <w:bCs/>
              </w:rPr>
            </w:pPr>
            <w:r w:rsidRPr="007B2373">
              <w:rPr>
                <w:b/>
                <w:bCs/>
              </w:rPr>
              <w:t xml:space="preserve">Tikslo įgyvendinimo aprašymas: </w:t>
            </w:r>
            <w:r>
              <w:t>pagal PSO (pasaulinė sveikatos organizacija</w:t>
            </w:r>
            <w:proofErr w:type="gramStart"/>
            <w:r>
              <w:t>) ,</w:t>
            </w:r>
            <w:proofErr w:type="gramEnd"/>
            <w:r>
              <w:t xml:space="preserve">,sveikata - tai visiškas fizinis, dvasinis ir socialinis gerbūvis, o ne tik ligos ar negalavimų nebuvimas“. Sveikas, kupinas jėgų, energingas žmogus gali gyventi visavertį gyvenimą, patirti darbo ir kūrybos džiaugsmą. Moksliniais tyrimais nustatyta, kad 50% žmogaus sveikata priklauso nuo gyvensenos, 30-40% nuo jį supančios aplinkos,10-15% nuo paveldėjimo ir tik 8-10% nuo sveikatos apsaugos. Kiekvienam žmogui suteiktas tam tikras sveikatos potencialas, kurį jis turi stiprinti visą gyvenimą jis pats turi rūpintis sveikata, stiprinti ir gerinti ją .O tam reikia laikytis tam tikrų gyvensenos principų: sveikos mitybos, fizinių ir psichoemocinių galių stiprinimo, fizinio lavinimosi ir grūdinimosi. </w:t>
            </w:r>
            <w:proofErr w:type="gramStart"/>
            <w:r>
              <w:t xml:space="preserve">Alytaus rajono savivaldybės visuomenės  sveikatos biuras – įstaiga, kurios kryptis ir yra ne jau išsivysčiusių ligų diagnostika ir gydymas, bet šių ligų prevencija ir profilaktinių priemonių taikymas tam, kad ligos nesivystytų, todėl siekiama </w:t>
            </w:r>
            <w:r w:rsidRPr="00D10A5A">
              <w:t>stiprinti Alytaus rajono gyventojų sveikatą, didinant gyventojų atsakomybę už savo sveikatą,</w:t>
            </w:r>
            <w:r w:rsidRPr="00D10A5A">
              <w:rPr>
                <w:color w:val="000000"/>
              </w:rPr>
              <w:t xml:space="preserve"> vykdant Lietuvos Respublikos įstatymais ir kitais teisės aktais reglamentuojamą visuomenės sveikatos priežiūrą, teikiant kokybiškas visuomenės sveikatos priežiūros paslaugas</w:t>
            </w:r>
            <w:r>
              <w:rPr>
                <w:color w:val="000000"/>
              </w:rPr>
              <w:t>.</w:t>
            </w:r>
            <w:proofErr w:type="gramEnd"/>
            <w:r>
              <w:rPr>
                <w:color w:val="000000"/>
              </w:rPr>
              <w:t xml:space="preserve"> Pagrindinės taikomos priemonės: sveikatos mokymas, aktyvūs fizinio aktyvumo užsiėmimai, akcijos, sveikatos žinių sklaida ir k t.</w:t>
            </w:r>
          </w:p>
          <w:p w:rsidR="00AF51D0" w:rsidRDefault="00AF51D0" w:rsidP="00AF51D0">
            <w:pPr>
              <w:jc w:val="both"/>
              <w:rPr>
                <w:b/>
                <w:color w:val="000000"/>
              </w:rPr>
            </w:pPr>
            <w:r w:rsidRPr="00B0620C">
              <w:rPr>
                <w:b/>
                <w:color w:val="000000"/>
              </w:rPr>
              <w:lastRenderedPageBreak/>
              <w:t>01 uždavinys. Užtikrinti prieinamas kokybiškas visuomenės sveikatos priežiūros paslaugas visų amžiaus grupių rajono gyventojams.</w:t>
            </w:r>
          </w:p>
          <w:p w:rsidR="00DE549B" w:rsidRDefault="00DE549B" w:rsidP="00AF51D0">
            <w:pPr>
              <w:jc w:val="both"/>
              <w:rPr>
                <w:b/>
                <w:color w:val="000000"/>
              </w:rPr>
            </w:pPr>
          </w:p>
          <w:p w:rsidR="00AF51D0" w:rsidRPr="00B0620C" w:rsidRDefault="00AF51D0" w:rsidP="00AF51D0">
            <w:pPr>
              <w:jc w:val="both"/>
              <w:rPr>
                <w:b/>
                <w:lang w:val="lt-LT"/>
              </w:rPr>
            </w:pPr>
            <w:r>
              <w:rPr>
                <w:b/>
                <w:color w:val="000000"/>
              </w:rPr>
              <w:t>Uždavinys įgyvendinamas:</w:t>
            </w:r>
          </w:p>
          <w:p w:rsidR="00AF51D0" w:rsidRDefault="00AF51D0" w:rsidP="00AF51D0">
            <w:pPr>
              <w:numPr>
                <w:ilvl w:val="0"/>
                <w:numId w:val="7"/>
              </w:numPr>
              <w:ind w:left="0" w:firstLine="142"/>
              <w:jc w:val="both"/>
              <w:rPr>
                <w:b/>
                <w:bCs/>
              </w:rPr>
            </w:pPr>
            <w:r w:rsidRPr="00C632BD">
              <w:rPr>
                <w:b/>
                <w:bCs/>
              </w:rPr>
              <w:t>Taikant šiuolaikiškas, metodiškai pagrįstas priemones užtikrinti prieinamas visuomenė sveikatos priežiūros paslaugas Alytaus rajono bendrojo lavinimo mokyklose.</w:t>
            </w:r>
          </w:p>
          <w:p w:rsidR="00AF51D0" w:rsidRPr="007B2373" w:rsidRDefault="00AF51D0" w:rsidP="00AF51D0">
            <w:pPr>
              <w:jc w:val="both"/>
              <w:rPr>
                <w:bCs/>
              </w:rPr>
            </w:pPr>
            <w:r w:rsidRPr="0072405C">
              <w:rPr>
                <w:bCs/>
              </w:rPr>
              <w:t>Kiekvienos visuomenės svarbiausias uždavinys yra užtikrinti sveiką vaikų</w:t>
            </w:r>
            <w:r>
              <w:rPr>
                <w:bCs/>
              </w:rPr>
              <w:t xml:space="preserve"> </w:t>
            </w:r>
            <w:r w:rsidRPr="0072405C">
              <w:rPr>
                <w:bCs/>
              </w:rPr>
              <w:t>gyvenimo pradžią ir jo tolesnį vystymąsi sudarant tam palankią aplinką. Mokykla</w:t>
            </w:r>
            <w:r>
              <w:rPr>
                <w:bCs/>
              </w:rPr>
              <w:t xml:space="preserve"> </w:t>
            </w:r>
            <w:r w:rsidRPr="0072405C">
              <w:rPr>
                <w:bCs/>
              </w:rPr>
              <w:t>yra palanki vieta puoselėti vaikų sveikatą, formuoti gyvenimo įgūdžius, tarp jų</w:t>
            </w:r>
            <w:r>
              <w:rPr>
                <w:bCs/>
              </w:rPr>
              <w:t xml:space="preserve"> </w:t>
            </w:r>
            <w:r w:rsidRPr="0072405C">
              <w:rPr>
                <w:bCs/>
              </w:rPr>
              <w:t>sveikos gyvensenos, plėtoti veiklą atsižvelgiant į vaiko raidos ypatumus.</w:t>
            </w:r>
            <w:r>
              <w:rPr>
                <w:bCs/>
              </w:rPr>
              <w:t xml:space="preserve"> Kryptinga visuomenė sveikatos priežiūra - o</w:t>
            </w:r>
            <w:r w:rsidRPr="0072405C">
              <w:rPr>
                <w:bCs/>
              </w:rPr>
              <w:t xml:space="preserve">rientuota į </w:t>
            </w:r>
            <w:r>
              <w:rPr>
                <w:bCs/>
              </w:rPr>
              <w:t xml:space="preserve">vaikų </w:t>
            </w:r>
            <w:r w:rsidRPr="0072405C">
              <w:rPr>
                <w:bCs/>
              </w:rPr>
              <w:t>raidą veikla pritaikoma prie besimokančiojo amžiaus tarpsnio</w:t>
            </w:r>
            <w:r>
              <w:rPr>
                <w:bCs/>
              </w:rPr>
              <w:t xml:space="preserve"> </w:t>
            </w:r>
            <w:r w:rsidRPr="0072405C">
              <w:rPr>
                <w:bCs/>
              </w:rPr>
              <w:t xml:space="preserve">ypatumų </w:t>
            </w:r>
            <w:r>
              <w:rPr>
                <w:bCs/>
              </w:rPr>
              <w:t>bei emocinės būklės</w:t>
            </w:r>
            <w:r w:rsidRPr="0072405C">
              <w:rPr>
                <w:bCs/>
              </w:rPr>
              <w:t>. Jaunesniems ar nerimastingiems vaikams labiau</w:t>
            </w:r>
            <w:r>
              <w:rPr>
                <w:bCs/>
              </w:rPr>
              <w:t xml:space="preserve"> </w:t>
            </w:r>
            <w:r w:rsidRPr="0072405C">
              <w:rPr>
                <w:bCs/>
              </w:rPr>
              <w:t>reikalinga struktūrinė, konkrečia patirtimi besiremianti veikla, bet ir jiems, kiek</w:t>
            </w:r>
            <w:r>
              <w:rPr>
                <w:bCs/>
              </w:rPr>
              <w:t xml:space="preserve"> </w:t>
            </w:r>
            <w:r w:rsidRPr="0072405C">
              <w:rPr>
                <w:bCs/>
              </w:rPr>
              <w:t>įmanoma, turi būti suteiktas savarankiškumas ir galimybė dirbti savarankiškai.Vaikams augant, didėja jų gebėjimas suvokti vykstančius procesus, naudoti labiau</w:t>
            </w:r>
            <w:r>
              <w:rPr>
                <w:bCs/>
              </w:rPr>
              <w:t xml:space="preserve"> </w:t>
            </w:r>
            <w:r w:rsidRPr="0072405C">
              <w:rPr>
                <w:bCs/>
              </w:rPr>
              <w:t>kompleksines ir abstrakčias idėjas bei principus</w:t>
            </w:r>
            <w:r>
              <w:rPr>
                <w:bCs/>
              </w:rPr>
              <w:t xml:space="preserve">. </w:t>
            </w:r>
            <w:r w:rsidRPr="003A2983">
              <w:rPr>
                <w:bCs/>
              </w:rPr>
              <w:t>Jau vaikystėje turėtų būti diegiamas supratimas, kad reikia rūpintis ir kitų</w:t>
            </w:r>
            <w:r>
              <w:rPr>
                <w:bCs/>
              </w:rPr>
              <w:t xml:space="preserve"> </w:t>
            </w:r>
            <w:r w:rsidRPr="003A2983">
              <w:rPr>
                <w:bCs/>
              </w:rPr>
              <w:t>sveikata. Prastos socialinės sąlygos, aplinka, kurios jie negali pakeist</w:t>
            </w:r>
            <w:r>
              <w:rPr>
                <w:bCs/>
              </w:rPr>
              <w:t xml:space="preserve">i, įgūdžių </w:t>
            </w:r>
            <w:r w:rsidRPr="003A2983">
              <w:rPr>
                <w:bCs/>
              </w:rPr>
              <w:t>trūkumas neskatina imtis veiklos, sauga</w:t>
            </w:r>
            <w:r>
              <w:rPr>
                <w:bCs/>
              </w:rPr>
              <w:t>nčios ir stiprinančios sveikatą, todėl mokyklose dirbantys visuomenės sveikatos priežiūros specialistai, bendradarbiaudami su ugdymo įstaigomis ir kitais socialiniais partneriais, turi taikyti novatoriškas ir kompleksines priemone, siekdami teigiamų pokyčių vaikų sveikatos profilaktikos srityje.</w:t>
            </w:r>
          </w:p>
          <w:p w:rsidR="00AF51D0" w:rsidRDefault="00AF51D0" w:rsidP="00AF51D0">
            <w:pPr>
              <w:jc w:val="both"/>
              <w:rPr>
                <w:bCs/>
              </w:rPr>
            </w:pPr>
            <w:r>
              <w:rPr>
                <w:bCs/>
              </w:rPr>
              <w:t>Organizuojama r</w:t>
            </w:r>
            <w:r w:rsidRPr="007B2373">
              <w:rPr>
                <w:bCs/>
              </w:rPr>
              <w:t>eguliarios visuomenės sveikatos priežiūros paslaugos savivaldybės bendrojo lavinimo mokyklose (paskaitos, praktiniai užsiėmimai, akcijos, konkursai, epidemiologinių duomenų rinkimas ir analizė ir pan.).</w:t>
            </w:r>
          </w:p>
          <w:p w:rsidR="00AF51D0" w:rsidRPr="003A2983" w:rsidRDefault="00AF51D0" w:rsidP="00AF51D0">
            <w:pPr>
              <w:ind w:firstLine="45"/>
              <w:jc w:val="both"/>
            </w:pPr>
            <w:r w:rsidRPr="0081231A">
              <w:t>Alytaus rajono bendrojo lavinimo įstaigose nuolat vyks koordinuota sveikatą stiprinanti veikla</w:t>
            </w:r>
            <w:r>
              <w:t xml:space="preserve">, kurios pagalba siekiama sustiprinti mokyklos bendruomenės ryšius, gerinti </w:t>
            </w:r>
            <w:r w:rsidRPr="00177CB0">
              <w:t>vaikų ir jaunimo gyvenimo kokybę</w:t>
            </w:r>
            <w:r>
              <w:t xml:space="preserve">, </w:t>
            </w:r>
            <w:r w:rsidRPr="00177CB0">
              <w:t>sveikos mitybos ir fizinio aktyvumo įgūdžius, mažint</w:t>
            </w:r>
            <w:r>
              <w:t>i</w:t>
            </w:r>
            <w:r w:rsidRPr="00177CB0">
              <w:t xml:space="preserve"> sergamumą, daug dėmesio</w:t>
            </w:r>
            <w:r>
              <w:t xml:space="preserve"> skiriant </w:t>
            </w:r>
            <w:r w:rsidRPr="00177CB0">
              <w:t>patyčių ir psichotropinių medžiagų vartojimo prevencijai, nelaimingiems atsitikimams ir traumoms.</w:t>
            </w:r>
          </w:p>
          <w:p w:rsidR="00AF51D0" w:rsidRPr="008474DC" w:rsidRDefault="00AF51D0" w:rsidP="00AF51D0">
            <w:pPr>
              <w:numPr>
                <w:ilvl w:val="0"/>
                <w:numId w:val="7"/>
              </w:numPr>
              <w:ind w:left="0" w:firstLine="284"/>
              <w:jc w:val="both"/>
              <w:rPr>
                <w:b/>
                <w:bCs/>
              </w:rPr>
            </w:pPr>
            <w:r>
              <w:rPr>
                <w:b/>
                <w:bCs/>
              </w:rPr>
              <w:t>Užtikrinant</w:t>
            </w:r>
            <w:r w:rsidRPr="00C632BD">
              <w:rPr>
                <w:b/>
                <w:bCs/>
              </w:rPr>
              <w:t xml:space="preserve"> prieinamas kokybiškas visuomenės sveikatos priežiūros paslaugas visų amžiaus grupių rajono gyventojams, siekiant mažinti jų sergamumą ir mirtingumą, bei didinant jų pačių atsakomybę už savo sveikatos išsaugojimą.</w:t>
            </w:r>
          </w:p>
          <w:p w:rsidR="00AF51D0" w:rsidRDefault="00AF51D0" w:rsidP="00AF51D0">
            <w:pPr>
              <w:jc w:val="both"/>
            </w:pPr>
            <w:r>
              <w:t xml:space="preserve">Viena iš šio uždavinio krypčių – sveikatos mokymas, kuris </w:t>
            </w:r>
            <w:r w:rsidRPr="00C632BD">
              <w:t>grindžiamas laisvu žmonių apsisprendimu dalyvauti vykdomoje veikloje. Tokiu pagrindu yra organizuojama ir vykdoma absoliučiai didžioji biuro vykdomų sveikatos mokymo veiklų. Kaip pavyzdžius galima pateikti:  kasmetiniai</w:t>
            </w:r>
            <w:r>
              <w:t xml:space="preserve"> </w:t>
            </w:r>
            <w:r w:rsidRPr="00C632BD">
              <w:t xml:space="preserve">sveikos gyvensenos </w:t>
            </w:r>
            <w:r>
              <w:t xml:space="preserve">užsiėmimai </w:t>
            </w:r>
            <w:proofErr w:type="gramStart"/>
            <w:r>
              <w:t>,,Sveikas</w:t>
            </w:r>
            <w:proofErr w:type="gramEnd"/>
            <w:r>
              <w:t xml:space="preserve"> senėjimas“, kurie yra </w:t>
            </w:r>
            <w:r w:rsidRPr="00C632BD">
              <w:t>orientuot</w:t>
            </w:r>
            <w:r>
              <w:t>i</w:t>
            </w:r>
            <w:r w:rsidRPr="00C632BD">
              <w:t xml:space="preserve"> į psichinės sveikatos gerinimą vyresniame amžiuje. Visuomenės informavimas vykdomas organizuojant renginius kasmetinėms tikslinėms datoms paminėti (judėjimo sveikatos labui diena; pasaulinė diena be tabako; pasaulinė širdies diena; tarptautinė pagyvenusių žmonių diena, pasaulinė psichikos sveikatos diena; pasaulinė stuburo diena, Europos sveikos mitybos diena; pasaulinė cukrinio diabeto diena; tarptautinė nerūkymo diena; Europos supratimo apie antibiotikus diena; pasaulinė AIDS diena). Šių datų minėjimas vykdomas rengiant viktorinas, seminarus, netradicines akcijas, kurių metu siekiama atkreipti rajono gyventojų dėmesį bei informuoti apie sveikatos problemas. Taip pat, vykdoma informacijos sklaida onkologinių ligų prevencijos, alkoholio, tabako, psichoaktyvių medžiagų vartojimo, širdies ir kraujagyslių ligų bei sveikos mitybos temomis.</w:t>
            </w:r>
            <w:r>
              <w:t xml:space="preserve"> </w:t>
            </w:r>
            <w:r w:rsidRPr="00C5154D">
              <w:rPr>
                <w:sz w:val="22"/>
                <w:szCs w:val="22"/>
                <w:lang w:eastAsia="lt-LT"/>
              </w:rPr>
              <w:t xml:space="preserve">Sveikos gyvensenos skatinimas – veikla, kurios metu rajono gyventojai raginami keisti žalingus gyvensenos įpročius ir užsiimti sveikatai palankia veikla. </w:t>
            </w:r>
          </w:p>
          <w:p w:rsidR="00AF51D0" w:rsidRDefault="00AF51D0" w:rsidP="00AF51D0">
            <w:pPr>
              <w:jc w:val="both"/>
              <w:rPr>
                <w:bCs/>
              </w:rPr>
            </w:pPr>
            <w:r w:rsidRPr="007B2373">
              <w:rPr>
                <w:bCs/>
              </w:rPr>
              <w:t>Reguliarios visuomenės sveikatos priežiūros paslaugos savivaldybės gyventojams (fizinio aktyvumo užsiėmimai, sveikos gyvensenos skatinimo užsiėmimai, akcijos ir pan.).</w:t>
            </w:r>
          </w:p>
          <w:p w:rsidR="00AF51D0" w:rsidRDefault="00AF51D0" w:rsidP="00AF51D0">
            <w:pPr>
              <w:numPr>
                <w:ilvl w:val="0"/>
                <w:numId w:val="7"/>
              </w:numPr>
              <w:ind w:left="0" w:firstLine="360"/>
              <w:jc w:val="both"/>
              <w:rPr>
                <w:b/>
                <w:bCs/>
              </w:rPr>
            </w:pPr>
            <w:r>
              <w:rPr>
                <w:b/>
                <w:bCs/>
              </w:rPr>
              <w:t xml:space="preserve">Vykdant </w:t>
            </w:r>
            <w:r w:rsidRPr="003A2983">
              <w:rPr>
                <w:b/>
                <w:bCs/>
              </w:rPr>
              <w:t>organizuotą, teisės aktais apspręstą visuomenės sveikatos stebėseną, siekiant surinkti pakankamai duomenų, kurie padėtų iškelti prioritetines visuomenės sveikatos sritis.</w:t>
            </w:r>
          </w:p>
          <w:p w:rsidR="00AF51D0" w:rsidRDefault="00AF51D0" w:rsidP="00AF51D0">
            <w:pPr>
              <w:jc w:val="both"/>
              <w:rPr>
                <w:bCs/>
              </w:rPr>
            </w:pPr>
            <w:r w:rsidRPr="00B20C94">
              <w:rPr>
                <w:bCs/>
              </w:rPr>
              <w:t>Visuomenės sveikatos stebėsena - tikslingai organizuotas ir sistemingai atliekamas visuomenės sveikatos būklės, ją veikiančių visuomenės sveikatos rizikos veiksnių duomenų rinkimas, kaupimas, apdorojimas, saugojimas, analizė ir vertinimas.</w:t>
            </w:r>
            <w:r>
              <w:rPr>
                <w:bCs/>
              </w:rPr>
              <w:t xml:space="preserve"> </w:t>
            </w:r>
            <w:r w:rsidRPr="00B20C94">
              <w:rPr>
                <w:bCs/>
              </w:rPr>
              <w:t xml:space="preserve">Surinkę išsamią informaciją apie </w:t>
            </w:r>
            <w:r w:rsidRPr="00B20C94">
              <w:rPr>
                <w:bCs/>
              </w:rPr>
              <w:lastRenderedPageBreak/>
              <w:t xml:space="preserve">gyventojų sveikatos būklę ir ją lemiančius rizikos veiksnius, </w:t>
            </w:r>
            <w:r>
              <w:rPr>
                <w:bCs/>
              </w:rPr>
              <w:t>visuomenės sveikatos priežiūros specialistai gali identifikuoti</w:t>
            </w:r>
            <w:r w:rsidRPr="00B20C94">
              <w:rPr>
                <w:bCs/>
              </w:rPr>
              <w:t xml:space="preserve"> visuomenės sveikatos problemas ir visuomenės sveikatos stiprinimo prioritetus, taip pat remiantis objektyvia informacija planuo</w:t>
            </w:r>
            <w:r>
              <w:rPr>
                <w:bCs/>
              </w:rPr>
              <w:t>ti</w:t>
            </w:r>
            <w:r w:rsidRPr="00B20C94">
              <w:rPr>
                <w:bCs/>
              </w:rPr>
              <w:t xml:space="preserve"> ir įgyvendin</w:t>
            </w:r>
            <w:r>
              <w:rPr>
                <w:bCs/>
              </w:rPr>
              <w:t>ti</w:t>
            </w:r>
            <w:r w:rsidRPr="00B20C94">
              <w:rPr>
                <w:bCs/>
              </w:rPr>
              <w:t xml:space="preserve"> vietines visuomenės sveikatos stiprinimo ir prevencijos programas.</w:t>
            </w:r>
          </w:p>
          <w:p w:rsidR="00AF51D0" w:rsidRPr="007B2373" w:rsidRDefault="00AF51D0" w:rsidP="00AF51D0">
            <w:pPr>
              <w:rPr>
                <w:bCs/>
              </w:rPr>
            </w:pPr>
            <w:r w:rsidRPr="007B2373">
              <w:rPr>
                <w:bCs/>
              </w:rPr>
              <w:t>Stebėsenos duomenų rinkimas, kaupimas, analizė ir rekomendacijų teikimas.</w:t>
            </w:r>
          </w:p>
          <w:p w:rsidR="00AF51D0" w:rsidRDefault="00AF51D0" w:rsidP="00AF51D0">
            <w:pPr>
              <w:jc w:val="both"/>
              <w:rPr>
                <w:bCs/>
                <w:color w:val="000000"/>
                <w:u w:val="single"/>
              </w:rPr>
            </w:pPr>
          </w:p>
          <w:p w:rsidR="00AF51D0" w:rsidRPr="005D5723" w:rsidRDefault="00AF51D0" w:rsidP="00AF51D0">
            <w:pPr>
              <w:jc w:val="both"/>
              <w:rPr>
                <w:bCs/>
                <w:i/>
                <w:color w:val="000000"/>
                <w:u w:val="single"/>
              </w:rPr>
            </w:pPr>
            <w:r w:rsidRPr="005D5723">
              <w:rPr>
                <w:bCs/>
                <w:i/>
                <w:color w:val="000000"/>
                <w:u w:val="single"/>
              </w:rPr>
              <w:t>Rezultato vertinimo kriterijus:</w:t>
            </w:r>
          </w:p>
          <w:p w:rsidR="00DE191B" w:rsidRDefault="00DE191B" w:rsidP="00AF51D0">
            <w:pPr>
              <w:jc w:val="both"/>
              <w:rPr>
                <w:bCs/>
                <w:color w:val="000000"/>
                <w:u w:val="single"/>
              </w:rPr>
            </w:pPr>
          </w:p>
          <w:p w:rsidR="00AF51D0" w:rsidRPr="00AF51D0" w:rsidRDefault="00DE191B" w:rsidP="00877ABA">
            <w:pPr>
              <w:jc w:val="both"/>
            </w:pPr>
            <w:r>
              <w:t>s</w:t>
            </w:r>
            <w:r w:rsidR="00AF51D0" w:rsidRPr="00AF51D0">
              <w:t xml:space="preserve">uteiktų paslaugų skaičius, </w:t>
            </w:r>
            <w:r w:rsidR="00877ABA">
              <w:t>vnt</w:t>
            </w:r>
          </w:p>
        </w:tc>
      </w:tr>
    </w:tbl>
    <w:p w:rsidR="00A63945" w:rsidRDefault="00A63945" w:rsidP="00A63945"/>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A63945" w:rsidTr="008C1137">
        <w:tc>
          <w:tcPr>
            <w:tcW w:w="9648" w:type="dxa"/>
          </w:tcPr>
          <w:p w:rsidR="00A63945" w:rsidRPr="008C1137" w:rsidRDefault="00A63945" w:rsidP="00F1083A">
            <w:pPr>
              <w:rPr>
                <w:b/>
              </w:rPr>
            </w:pPr>
            <w:r w:rsidRPr="008C1137">
              <w:rPr>
                <w:b/>
              </w:rPr>
              <w:t>Numatomas programos įgyvendinimo rezultatas:</w:t>
            </w:r>
          </w:p>
          <w:p w:rsidR="00283DA7" w:rsidRPr="005435A0" w:rsidRDefault="00DE191B" w:rsidP="008C1137">
            <w:pPr>
              <w:numPr>
                <w:ilvl w:val="0"/>
                <w:numId w:val="2"/>
              </w:numPr>
              <w:tabs>
                <w:tab w:val="clear" w:pos="840"/>
                <w:tab w:val="num" w:pos="360"/>
              </w:tabs>
              <w:ind w:left="360" w:hanging="180"/>
              <w:jc w:val="both"/>
            </w:pPr>
            <w:r>
              <w:t>v</w:t>
            </w:r>
            <w:r w:rsidR="00283DA7" w:rsidRPr="005435A0">
              <w:t>ykdant efektyvių socialinės paramos</w:t>
            </w:r>
            <w:r w:rsidR="00283DA7" w:rsidRPr="005435A0">
              <w:rPr>
                <w:b/>
              </w:rPr>
              <w:t xml:space="preserve"> </w:t>
            </w:r>
            <w:r w:rsidR="00283DA7" w:rsidRPr="005435A0">
              <w:t>priemonių programą, įvairioms Alytaus rajono gyventojų socialinėms grupėms sudaroma galimybė integruotis į visuomenę, nežeminant žmogiškojo orumo ir užtikri</w:t>
            </w:r>
            <w:r>
              <w:t>nat kokybiškas gyvenimo sąlygas;</w:t>
            </w:r>
          </w:p>
          <w:p w:rsidR="00283DA7" w:rsidRPr="005435A0" w:rsidRDefault="00DE191B" w:rsidP="008C1137">
            <w:pPr>
              <w:pStyle w:val="Pagrindinistekstas"/>
              <w:numPr>
                <w:ilvl w:val="0"/>
                <w:numId w:val="2"/>
              </w:numPr>
              <w:tabs>
                <w:tab w:val="clear" w:pos="840"/>
                <w:tab w:val="num" w:pos="360"/>
              </w:tabs>
              <w:spacing w:after="0"/>
              <w:ind w:left="360" w:hanging="180"/>
              <w:jc w:val="both"/>
              <w:rPr>
                <w:lang w:val="lt-LT"/>
              </w:rPr>
            </w:pPr>
            <w:r>
              <w:rPr>
                <w:lang w:val="lt-LT"/>
              </w:rPr>
              <w:t>t</w:t>
            </w:r>
            <w:r w:rsidR="00283DA7" w:rsidRPr="005435A0">
              <w:rPr>
                <w:lang w:val="lt-LT"/>
              </w:rPr>
              <w:t>eikiant socialinę paramą Alytaus rajono gyventojams, įgyvendinami socialinio teisingumo, žmogaus teisių užtikrinimo, lygiateisiškumo</w:t>
            </w:r>
            <w:r>
              <w:rPr>
                <w:lang w:val="lt-LT"/>
              </w:rPr>
              <w:t xml:space="preserve"> ir nediskriminacijos principai;</w:t>
            </w:r>
          </w:p>
          <w:p w:rsidR="00283DA7" w:rsidRPr="00F212BC" w:rsidRDefault="00DE191B" w:rsidP="008C1137">
            <w:pPr>
              <w:numPr>
                <w:ilvl w:val="0"/>
                <w:numId w:val="2"/>
              </w:numPr>
              <w:tabs>
                <w:tab w:val="clear" w:pos="840"/>
                <w:tab w:val="num" w:pos="360"/>
              </w:tabs>
              <w:ind w:left="360" w:hanging="180"/>
              <w:jc w:val="both"/>
              <w:rPr>
                <w:lang w:val="lt-LT"/>
              </w:rPr>
            </w:pPr>
            <w:r>
              <w:rPr>
                <w:lang w:val="lt-LT"/>
              </w:rPr>
              <w:t>v</w:t>
            </w:r>
            <w:r w:rsidR="00283DA7" w:rsidRPr="00F212BC">
              <w:rPr>
                <w:lang w:val="lt-LT"/>
              </w:rPr>
              <w:t>ykdant prevencinę ir visuomenės informavimo veiklą, dirbant su socialinių bei psichologinių problemų turinčiais vaikais bei šeimomis, mažinamas socialinių</w:t>
            </w:r>
            <w:r>
              <w:rPr>
                <w:lang w:val="lt-LT"/>
              </w:rPr>
              <w:t xml:space="preserve"> problemų pavojus ateityje;</w:t>
            </w:r>
          </w:p>
          <w:p w:rsidR="00283DA7" w:rsidRPr="00F212BC" w:rsidRDefault="00DE191B" w:rsidP="008C1137">
            <w:pPr>
              <w:numPr>
                <w:ilvl w:val="0"/>
                <w:numId w:val="2"/>
              </w:numPr>
              <w:tabs>
                <w:tab w:val="clear" w:pos="840"/>
                <w:tab w:val="num" w:pos="360"/>
              </w:tabs>
              <w:ind w:left="360" w:hanging="180"/>
              <w:jc w:val="both"/>
              <w:rPr>
                <w:lang w:val="lt-LT"/>
              </w:rPr>
            </w:pPr>
            <w:r>
              <w:rPr>
                <w:lang w:val="lt-LT"/>
              </w:rPr>
              <w:t>t</w:t>
            </w:r>
            <w:r w:rsidR="00283DA7" w:rsidRPr="00F212BC">
              <w:rPr>
                <w:lang w:val="lt-LT"/>
              </w:rPr>
              <w:t>eikiant paslaugas senyvo amžiaus asmenims bei asmenims, turintiems negalią, organizuojant reabilitaciją, užtikrinama jų integracija į visuomenę, bendruomenės poreikių tenkinimas naujomis, palankesnėmis specialiųjų paslaugų teikimo formomis</w:t>
            </w:r>
            <w:r>
              <w:rPr>
                <w:lang w:val="lt-LT"/>
              </w:rPr>
              <w:t>;</w:t>
            </w:r>
          </w:p>
          <w:p w:rsidR="00283DA7" w:rsidRDefault="00DE191B" w:rsidP="008C1137">
            <w:pPr>
              <w:numPr>
                <w:ilvl w:val="0"/>
                <w:numId w:val="2"/>
              </w:numPr>
              <w:tabs>
                <w:tab w:val="clear" w:pos="840"/>
                <w:tab w:val="num" w:pos="360"/>
              </w:tabs>
              <w:ind w:left="360" w:hanging="180"/>
              <w:jc w:val="both"/>
              <w:rPr>
                <w:lang w:val="lt-LT"/>
              </w:rPr>
            </w:pPr>
            <w:r>
              <w:rPr>
                <w:lang w:val="lt-LT"/>
              </w:rPr>
              <w:t>į</w:t>
            </w:r>
            <w:r w:rsidR="00283DA7" w:rsidRPr="00F212BC">
              <w:rPr>
                <w:lang w:val="lt-LT"/>
              </w:rPr>
              <w:t xml:space="preserve">gyvendinant bendruomenės iniciatyvas, plėtojant socialines paslaugas, socialiai remtini Alytaus rajono gyventojai gauna daugiau ir įvairesnių socialinių paslaugų, kurios teikiamos, atsižvelgiant į jų  konkrečius poreikius pagal jų gyvenamąją </w:t>
            </w:r>
            <w:r>
              <w:rPr>
                <w:lang w:val="lt-LT"/>
              </w:rPr>
              <w:t>vietą;</w:t>
            </w:r>
          </w:p>
          <w:p w:rsidR="00E83682" w:rsidRPr="00DE191B" w:rsidRDefault="00DE191B" w:rsidP="00DE191B">
            <w:pPr>
              <w:numPr>
                <w:ilvl w:val="0"/>
                <w:numId w:val="2"/>
              </w:numPr>
              <w:tabs>
                <w:tab w:val="clear" w:pos="840"/>
                <w:tab w:val="num" w:pos="360"/>
              </w:tabs>
              <w:ind w:left="360" w:hanging="180"/>
              <w:jc w:val="both"/>
              <w:rPr>
                <w:lang w:val="lt-LT"/>
              </w:rPr>
            </w:pPr>
            <w:r>
              <w:rPr>
                <w:lang w:val="lt-LT"/>
              </w:rPr>
              <w:t>į</w:t>
            </w:r>
            <w:r w:rsidR="00283DA7" w:rsidRPr="00DE191B">
              <w:rPr>
                <w:lang w:val="lt-LT"/>
              </w:rPr>
              <w:t>traukiant nevalstybines organizacijas į socialinių paslaugų teikimą, kur</w:t>
            </w:r>
            <w:r w:rsidRPr="00DE191B">
              <w:rPr>
                <w:lang w:val="lt-LT"/>
              </w:rPr>
              <w:t xml:space="preserve">iamos naujos darbo vietos, </w:t>
            </w:r>
            <w:r w:rsidR="00283DA7" w:rsidRPr="00DE191B">
              <w:rPr>
                <w:lang w:val="lt-LT"/>
              </w:rPr>
              <w:t>plėtojamas pilietinis visuomenės aktyvumas, ugdomi visuomenės lyderiai. NVO suteikiama galimybė parodyti iniciatyvą, teikiant įvairiapuses socialines paslaugas, o Savivaldybei lieka koord</w:t>
            </w:r>
            <w:r>
              <w:rPr>
                <w:lang w:val="lt-LT"/>
              </w:rPr>
              <w:t>inavimo  bei kontrolės funkcija;</w:t>
            </w:r>
          </w:p>
          <w:p w:rsidR="00A63945" w:rsidRPr="005435A0" w:rsidRDefault="00DE191B" w:rsidP="009C134F">
            <w:pPr>
              <w:numPr>
                <w:ilvl w:val="0"/>
                <w:numId w:val="4"/>
              </w:numPr>
              <w:ind w:left="284" w:hanging="142"/>
              <w:jc w:val="both"/>
            </w:pPr>
            <w:r>
              <w:rPr>
                <w:lang w:val="lt-LT"/>
              </w:rPr>
              <w:t>v</w:t>
            </w:r>
            <w:r w:rsidR="009C134F" w:rsidRPr="00F212BC">
              <w:rPr>
                <w:lang w:val="lt-LT"/>
              </w:rPr>
              <w:t xml:space="preserve">ykdant sveikatos apsaugos programą bus sudaromos sąlygos kiekvienam asmeniui siekti kuo aukštesnio savo sveikatos lygio. </w:t>
            </w:r>
            <w:r w:rsidR="009C134F" w:rsidRPr="005435A0">
              <w:rPr>
                <w:color w:val="000000"/>
                <w:lang w:val="en-GB" w:eastAsia="lt-LT"/>
              </w:rPr>
              <w:t>Užtikrintos kokybiškos ir gyventojams prieinamos visuomenės sveikatos priežiūros paslaugos</w:t>
            </w:r>
            <w:r>
              <w:rPr>
                <w:color w:val="000000"/>
                <w:lang w:val="en-GB" w:eastAsia="lt-LT"/>
              </w:rPr>
              <w:t>;</w:t>
            </w:r>
          </w:p>
          <w:p w:rsidR="00E1656A" w:rsidRPr="008C1137" w:rsidRDefault="00DE191B" w:rsidP="00E1656A">
            <w:pPr>
              <w:numPr>
                <w:ilvl w:val="0"/>
                <w:numId w:val="4"/>
              </w:numPr>
              <w:ind w:left="284" w:hanging="142"/>
              <w:jc w:val="both"/>
              <w:rPr>
                <w:sz w:val="20"/>
                <w:szCs w:val="20"/>
              </w:rPr>
            </w:pPr>
            <w:proofErr w:type="gramStart"/>
            <w:r>
              <w:t>p</w:t>
            </w:r>
            <w:r w:rsidR="00E1656A" w:rsidRPr="005435A0">
              <w:t>irmin</w:t>
            </w:r>
            <w:r w:rsidR="00E1656A" w:rsidRPr="005435A0">
              <w:rPr>
                <w:lang w:val="lt-LT"/>
              </w:rPr>
              <w:t>ė</w:t>
            </w:r>
            <w:proofErr w:type="gramEnd"/>
            <w:r w:rsidR="00E1656A" w:rsidRPr="005435A0">
              <w:rPr>
                <w:lang w:val="lt-LT"/>
              </w:rPr>
              <w:t xml:space="preserve"> teisinė pagalba </w:t>
            </w:r>
            <w:r w:rsidR="00E1656A" w:rsidRPr="005435A0">
              <w:t>turės teigiamą poveikį socialinei aplinkai, gyventojų teisiniam išprusimui</w:t>
            </w:r>
            <w:r w:rsidR="00E1656A" w:rsidRPr="005435A0">
              <w:rPr>
                <w:lang w:val="en-GB"/>
              </w:rPr>
              <w:t>.</w:t>
            </w:r>
            <w:r w:rsidR="00E1656A" w:rsidRPr="005435A0">
              <w:t xml:space="preserve"> Svarbiausią informaciją ir konsultacijas gyventojai gaus atvykę į savivaldybę. Taip bus tenkinami ne tik gyventojų poreikiai gauti kuo platesnę informaciją toje pačioje vietoje, bet ir bus taupomas kitų įstaigų laikas, nes gyventojai bus nukreipiami į kompetentingas įstaigas, jiems bus paaiškinta, kokios yra įstaigų funkcijos tam tikroje srityje, gyventojai bus supažindinami su jų teisėmis ir pareigomis, parengiami atitinkami dokumentai valstybės institucijoms. </w:t>
            </w:r>
            <w:smartTag w:uri="urn:schemas-microsoft-com:office:smarttags" w:element="place">
              <w:smartTag w:uri="urn:schemas-microsoft-com:office:smarttags" w:element="State">
                <w:r w:rsidR="00E1656A" w:rsidRPr="005435A0">
                  <w:t>Dėl</w:t>
                </w:r>
              </w:smartTag>
            </w:smartTag>
            <w:r w:rsidR="00E1656A" w:rsidRPr="005435A0">
              <w:t xml:space="preserve"> savo turto ar pajamų bei kitų teisės aktuose nurodytų priežasčių labiau pažeidžiami gyventojai turės teisę pasinaudoti nemokama ar dalinai mokama kvalifikuota advokatųb teikiama antrine teisine pagalba (t. y. atstovavimu ir gynyba teismuose, procesinių dokumentų parengimu ir pan.).</w:t>
            </w:r>
          </w:p>
        </w:tc>
      </w:tr>
    </w:tbl>
    <w:p w:rsidR="00A63945" w:rsidRDefault="00A63945" w:rsidP="00A63945"/>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48"/>
      </w:tblGrid>
      <w:tr w:rsidR="00A63945" w:rsidRPr="00F212BC">
        <w:tblPrEx>
          <w:tblCellMar>
            <w:top w:w="0" w:type="dxa"/>
            <w:bottom w:w="0" w:type="dxa"/>
          </w:tblCellMar>
        </w:tblPrEx>
        <w:tc>
          <w:tcPr>
            <w:tcW w:w="9648" w:type="dxa"/>
          </w:tcPr>
          <w:p w:rsidR="00A63945" w:rsidRPr="000C7BBB" w:rsidRDefault="00A63945" w:rsidP="000C7BBB">
            <w:pPr>
              <w:pStyle w:val="Pagrindinistekstas"/>
              <w:rPr>
                <w:b/>
                <w:bCs/>
                <w:sz w:val="22"/>
                <w:szCs w:val="22"/>
                <w:lang w:val="lt-LT"/>
              </w:rPr>
            </w:pPr>
            <w:r w:rsidRPr="00496078">
              <w:rPr>
                <w:b/>
                <w:bCs/>
                <w:sz w:val="22"/>
                <w:szCs w:val="22"/>
                <w:lang w:val="lt-LT"/>
              </w:rPr>
              <w:t xml:space="preserve">Galimi programos vykdymo ir finansavimo variantai: </w:t>
            </w:r>
            <w:r w:rsidR="00F712AA" w:rsidRPr="00F212BC">
              <w:rPr>
                <w:lang w:val="lt-LT"/>
              </w:rPr>
              <w:t>Alytaus rajono savivaldybės biudžeto lėšos, valstybės biudžeto specialioji tikslinė dotacija</w:t>
            </w:r>
            <w:r w:rsidR="00AF3265" w:rsidRPr="00F212BC">
              <w:rPr>
                <w:lang w:val="lt-LT"/>
              </w:rPr>
              <w:t xml:space="preserve">, </w:t>
            </w:r>
            <w:r w:rsidR="000C7BBB" w:rsidRPr="00F212BC">
              <w:rPr>
                <w:lang w:val="lt-LT"/>
              </w:rPr>
              <w:t xml:space="preserve">aplinkos apsaugos rėmimo spec. </w:t>
            </w:r>
            <w:r w:rsidR="000C7BBB">
              <w:rPr>
                <w:lang w:val="lt-LT"/>
              </w:rPr>
              <w:t>p</w:t>
            </w:r>
            <w:r w:rsidR="000C7BBB" w:rsidRPr="00F212BC">
              <w:rPr>
                <w:lang w:val="lt-LT"/>
              </w:rPr>
              <w:t>rograma</w:t>
            </w:r>
            <w:r w:rsidR="000C7BBB">
              <w:rPr>
                <w:lang w:val="lt-LT"/>
              </w:rPr>
              <w:t xml:space="preserve">, </w:t>
            </w:r>
            <w:r w:rsidR="00AF3265" w:rsidRPr="00F212BC">
              <w:rPr>
                <w:lang w:val="lt-LT"/>
              </w:rPr>
              <w:t>valstybės biudžeto ir kitų finansavimo šaltinių lėšos</w:t>
            </w:r>
            <w:r w:rsidR="000C7BBB">
              <w:rPr>
                <w:lang w:val="lt-LT"/>
              </w:rPr>
              <w:t>.</w:t>
            </w:r>
            <w:r w:rsidR="00D17F01" w:rsidRPr="00F212BC">
              <w:rPr>
                <w:lang w:val="lt-LT"/>
              </w:rPr>
              <w:t xml:space="preserve"> </w:t>
            </w:r>
          </w:p>
        </w:tc>
      </w:tr>
    </w:tbl>
    <w:p w:rsidR="00A63945" w:rsidRPr="00F212BC" w:rsidRDefault="00A63945" w:rsidP="00A63945">
      <w:pPr>
        <w:rPr>
          <w:b/>
          <w:strike/>
          <w:szCs w:val="22"/>
          <w:lang w:val="lt-LT"/>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8"/>
      </w:tblGrid>
      <w:tr w:rsidR="00A63945" w:rsidRPr="00B10563">
        <w:tblPrEx>
          <w:tblCellMar>
            <w:top w:w="0" w:type="dxa"/>
            <w:bottom w:w="0" w:type="dxa"/>
          </w:tblCellMar>
        </w:tblPrEx>
        <w:tc>
          <w:tcPr>
            <w:tcW w:w="9648" w:type="dxa"/>
          </w:tcPr>
          <w:p w:rsidR="00341240" w:rsidRPr="00BB12DC" w:rsidRDefault="00274519" w:rsidP="00341240">
            <w:pPr>
              <w:suppressAutoHyphens/>
              <w:autoSpaceDN w:val="0"/>
              <w:jc w:val="both"/>
              <w:textAlignment w:val="baseline"/>
              <w:rPr>
                <w:lang w:val="lt-LT"/>
              </w:rPr>
            </w:pPr>
            <w:r>
              <w:rPr>
                <w:b/>
                <w:sz w:val="22"/>
              </w:rPr>
              <w:t>Alytaus</w:t>
            </w:r>
            <w:r w:rsidR="00A63945" w:rsidRPr="00B10563">
              <w:rPr>
                <w:b/>
                <w:sz w:val="22"/>
              </w:rPr>
              <w:t xml:space="preserve"> </w:t>
            </w:r>
            <w:r w:rsidR="00783586">
              <w:rPr>
                <w:b/>
                <w:sz w:val="22"/>
              </w:rPr>
              <w:t xml:space="preserve">rajono </w:t>
            </w:r>
            <w:r w:rsidR="00A63945" w:rsidRPr="00B10563">
              <w:rPr>
                <w:b/>
                <w:sz w:val="22"/>
              </w:rPr>
              <w:t>strategini</w:t>
            </w:r>
            <w:r w:rsidR="00A63945">
              <w:rPr>
                <w:b/>
                <w:sz w:val="22"/>
              </w:rPr>
              <w:t>o</w:t>
            </w:r>
            <w:r w:rsidR="00A63945" w:rsidRPr="00B10563">
              <w:rPr>
                <w:b/>
                <w:sz w:val="22"/>
              </w:rPr>
              <w:t xml:space="preserve"> </w:t>
            </w:r>
            <w:r>
              <w:rPr>
                <w:b/>
                <w:sz w:val="22"/>
              </w:rPr>
              <w:t xml:space="preserve">plėtros </w:t>
            </w:r>
            <w:r w:rsidR="00A63945" w:rsidRPr="00B10563">
              <w:rPr>
                <w:b/>
                <w:sz w:val="22"/>
              </w:rPr>
              <w:t>plano dalys, susij</w:t>
            </w:r>
            <w:r w:rsidR="00A63945" w:rsidRPr="00B10563">
              <w:rPr>
                <w:b/>
                <w:sz w:val="22"/>
                <w:szCs w:val="22"/>
              </w:rPr>
              <w:t xml:space="preserve">usios </w:t>
            </w:r>
            <w:r w:rsidR="00A63945" w:rsidRPr="00B10563">
              <w:rPr>
                <w:b/>
                <w:sz w:val="22"/>
              </w:rPr>
              <w:t>su vykdoma programa:</w:t>
            </w:r>
            <w:r w:rsidR="0024333A">
              <w:rPr>
                <w:b/>
                <w:sz w:val="22"/>
              </w:rPr>
              <w:t xml:space="preserve"> </w:t>
            </w:r>
            <w:r w:rsidR="0024333A" w:rsidRPr="0076776C">
              <w:t xml:space="preserve">2 prioritetas. </w:t>
            </w:r>
            <w:r w:rsidR="00BB12DC" w:rsidRPr="0076776C">
              <w:t>Veiklios visuomen</w:t>
            </w:r>
            <w:r w:rsidR="00BB12DC" w:rsidRPr="0076776C">
              <w:rPr>
                <w:lang w:val="lt-LT"/>
              </w:rPr>
              <w:t>ės ugdymo</w:t>
            </w:r>
            <w:r w:rsidR="00BB12DC" w:rsidRPr="0076776C">
              <w:rPr>
                <w:lang w:val="en-GB"/>
              </w:rPr>
              <w:t>, sveikatos ir socialinio vystymo</w:t>
            </w:r>
            <w:r w:rsidR="0076776C" w:rsidRPr="0076776C">
              <w:rPr>
                <w:lang w:val="en-GB"/>
              </w:rPr>
              <w:t>. 2.</w:t>
            </w:r>
            <w:r w:rsidR="00BB12DC" w:rsidRPr="0076776C">
              <w:rPr>
                <w:lang w:val="en-GB"/>
              </w:rPr>
              <w:t>2</w:t>
            </w:r>
            <w:r w:rsidR="0076776C" w:rsidRPr="0076776C">
              <w:rPr>
                <w:lang w:val="en-GB"/>
              </w:rPr>
              <w:t xml:space="preserve"> tikslas. </w:t>
            </w:r>
            <w:r w:rsidR="0076776C" w:rsidRPr="00D51583">
              <w:rPr>
                <w:lang w:val="lt-LT"/>
              </w:rPr>
              <w:t>Kurti, plėsti saugią viešąją ir gyvenamąją aplinką rajono gyventojams</w:t>
            </w:r>
            <w:r w:rsidR="0076776C">
              <w:rPr>
                <w:color w:val="000000"/>
                <w:lang w:val="lt-LT" w:eastAsia="lt-LT"/>
              </w:rPr>
              <w:t>.</w:t>
            </w:r>
            <w:r w:rsidR="00341240">
              <w:rPr>
                <w:color w:val="000000"/>
                <w:lang w:val="lt-LT" w:eastAsia="lt-LT"/>
              </w:rPr>
              <w:t xml:space="preserve"> </w:t>
            </w:r>
            <w:r w:rsidR="0076776C" w:rsidRPr="00F212BC">
              <w:rPr>
                <w:lang w:val="lt-LT"/>
              </w:rPr>
              <w:t>2.2.1. u</w:t>
            </w:r>
            <w:r w:rsidR="0076776C" w:rsidRPr="0076776C">
              <w:rPr>
                <w:lang w:val="lt-LT"/>
              </w:rPr>
              <w:t>ždavinys</w:t>
            </w:r>
            <w:r w:rsidR="0076776C" w:rsidRPr="00F212BC">
              <w:rPr>
                <w:lang w:val="lt-LT"/>
              </w:rPr>
              <w:t xml:space="preserve">. </w:t>
            </w:r>
            <w:r w:rsidR="0076776C" w:rsidRPr="0076776C">
              <w:rPr>
                <w:color w:val="000000"/>
                <w:lang w:val="lt-LT"/>
              </w:rPr>
              <w:t xml:space="preserve">Modernizuoti sveikatos priežiūros įstaigas. </w:t>
            </w:r>
            <w:r w:rsidR="0076776C" w:rsidRPr="00F212BC">
              <w:rPr>
                <w:lang w:val="lt-LT"/>
              </w:rPr>
              <w:t>2.2.2. u</w:t>
            </w:r>
            <w:r w:rsidR="0076776C" w:rsidRPr="0076776C">
              <w:rPr>
                <w:lang w:val="lt-LT"/>
              </w:rPr>
              <w:t>ždavinys</w:t>
            </w:r>
            <w:r w:rsidR="0076776C" w:rsidRPr="00F212BC">
              <w:rPr>
                <w:lang w:val="lt-LT"/>
              </w:rPr>
              <w:t>. Užtikrinti</w:t>
            </w:r>
            <w:r w:rsidR="0076776C" w:rsidRPr="0076776C">
              <w:rPr>
                <w:lang w:val="lt-LT"/>
              </w:rPr>
              <w:t xml:space="preserve"> kokybišką visuomenės sveikatos priežiūros plėtrą. 2.3. tikslas. Užtikrinti socialinę aplinką rajono gyventojams.</w:t>
            </w:r>
            <w:r w:rsidR="00341240">
              <w:rPr>
                <w:lang w:val="lt-LT"/>
              </w:rPr>
              <w:t xml:space="preserve"> </w:t>
            </w:r>
            <w:r w:rsidR="0076776C" w:rsidRPr="0076776C">
              <w:rPr>
                <w:lang w:val="lt-LT"/>
              </w:rPr>
              <w:t xml:space="preserve">2.3.1 </w:t>
            </w:r>
            <w:r w:rsidR="0076776C" w:rsidRPr="0076776C">
              <w:rPr>
                <w:rFonts w:ascii="Palatino Linotype" w:hAnsi="Palatino Linotype"/>
                <w:color w:val="000000"/>
                <w:lang w:val="lt-LT"/>
              </w:rPr>
              <w:t xml:space="preserve"> </w:t>
            </w:r>
            <w:r w:rsidR="0076776C" w:rsidRPr="0076776C">
              <w:rPr>
                <w:lang w:val="lt-LT"/>
              </w:rPr>
              <w:t>uždavinys. Užtikrinti socialinių paslaugų kokybę ir prieinamumą.  2.3.2. uždavinys. Teikti būtinąją piniginę ir kitą socialinę paramą.</w:t>
            </w:r>
            <w:r w:rsidR="0076776C" w:rsidRPr="00F212BC">
              <w:rPr>
                <w:lang w:val="lt-LT"/>
              </w:rPr>
              <w:t xml:space="preserve">  2.3.3</w:t>
            </w:r>
            <w:r w:rsidR="00341240" w:rsidRPr="00F212BC">
              <w:rPr>
                <w:lang w:val="lt-LT"/>
              </w:rPr>
              <w:t xml:space="preserve">. </w:t>
            </w:r>
            <w:r w:rsidR="0076776C" w:rsidRPr="00F212BC">
              <w:rPr>
                <w:lang w:val="lt-LT"/>
              </w:rPr>
              <w:t>uždavinys.</w:t>
            </w:r>
            <w:r w:rsidR="0076776C" w:rsidRPr="0076776C">
              <w:rPr>
                <w:lang w:val="lt-LT"/>
              </w:rPr>
              <w:t xml:space="preserve"> Užtikrinti neįgaliųjų socialinę integraciją. </w:t>
            </w:r>
            <w:r w:rsidR="0076776C" w:rsidRPr="0076776C">
              <w:rPr>
                <w:lang w:val="en-GB"/>
              </w:rPr>
              <w:t xml:space="preserve">2.3.4. </w:t>
            </w:r>
            <w:proofErr w:type="gramStart"/>
            <w:r w:rsidR="0076776C" w:rsidRPr="0076776C">
              <w:rPr>
                <w:lang w:val="en-GB"/>
              </w:rPr>
              <w:t>uždavinys</w:t>
            </w:r>
            <w:proofErr w:type="gramEnd"/>
            <w:r w:rsidR="0076776C" w:rsidRPr="0076776C">
              <w:rPr>
                <w:lang w:val="en-GB"/>
              </w:rPr>
              <w:t>.</w:t>
            </w:r>
            <w:r w:rsidR="0076776C">
              <w:rPr>
                <w:lang w:val="en-GB"/>
              </w:rPr>
              <w:t xml:space="preserve"> </w:t>
            </w:r>
            <w:r w:rsidR="0076776C" w:rsidRPr="0076776C">
              <w:rPr>
                <w:lang w:val="lt-LT"/>
              </w:rPr>
              <w:lastRenderedPageBreak/>
              <w:t>Inicijuoti socialinių pasl</w:t>
            </w:r>
            <w:r w:rsidR="0076776C" w:rsidRPr="00341240">
              <w:rPr>
                <w:lang w:val="lt-LT"/>
              </w:rPr>
              <w:t>augų plėtrą</w:t>
            </w:r>
            <w:r w:rsidR="00341240" w:rsidRPr="00341240">
              <w:rPr>
                <w:lang w:val="lt-LT"/>
              </w:rPr>
              <w:t xml:space="preserve">. 3 prioritetas. </w:t>
            </w:r>
            <w:r w:rsidR="00341240" w:rsidRPr="00341240">
              <w:rPr>
                <w:lang w:val="en-GB"/>
              </w:rPr>
              <w:t>Visuomen</w:t>
            </w:r>
            <w:r w:rsidR="00341240" w:rsidRPr="00341240">
              <w:rPr>
                <w:lang w:val="lt-LT"/>
              </w:rPr>
              <w:t xml:space="preserve">ės poreikius atitinkanti ir pažangi savivalda. 3.1. tikslas. </w:t>
            </w:r>
            <w:r w:rsidR="00341240" w:rsidRPr="00341240">
              <w:rPr>
                <w:bCs/>
                <w:lang w:val="lt-LT"/>
              </w:rPr>
              <w:t>Stiprinti administracinius gebėjimus ir valdymo kokybę</w:t>
            </w:r>
            <w:r w:rsidR="00341240" w:rsidRPr="00341240">
              <w:rPr>
                <w:bCs/>
                <w:lang w:val="en-GB"/>
              </w:rPr>
              <w:t>,</w:t>
            </w:r>
            <w:r w:rsidR="00341240" w:rsidRPr="00341240">
              <w:rPr>
                <w:bCs/>
                <w:lang w:val="lt-LT"/>
              </w:rPr>
              <w:t xml:space="preserve"> didinant viešojo administravimo e</w:t>
            </w:r>
            <w:r w:rsidR="00341240" w:rsidRPr="00341240">
              <w:rPr>
                <w:bCs/>
                <w:lang w:val="en-GB"/>
              </w:rPr>
              <w:t>fektyvum</w:t>
            </w:r>
            <w:r w:rsidR="00341240" w:rsidRPr="00341240">
              <w:rPr>
                <w:bCs/>
                <w:lang w:val="lt-LT"/>
              </w:rPr>
              <w:t xml:space="preserve">ą. </w:t>
            </w:r>
            <w:r w:rsidR="00341240" w:rsidRPr="00341240">
              <w:rPr>
                <w:lang w:val="lt-LT"/>
              </w:rPr>
              <w:t>3.1.3. uždavinys. Gerinti viešųjų paslaugų teikimą piliečiams.</w:t>
            </w:r>
          </w:p>
          <w:p w:rsidR="00062C52" w:rsidRPr="00B10563" w:rsidRDefault="00062C52" w:rsidP="00341240">
            <w:pPr>
              <w:rPr>
                <w:b/>
              </w:rPr>
            </w:pPr>
          </w:p>
        </w:tc>
      </w:tr>
    </w:tbl>
    <w:p w:rsidR="00A63945" w:rsidRDefault="00A63945" w:rsidP="00A63945"/>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48"/>
      </w:tblGrid>
      <w:tr w:rsidR="00A63945" w:rsidRPr="00F212BC">
        <w:tblPrEx>
          <w:tblCellMar>
            <w:top w:w="0" w:type="dxa"/>
            <w:bottom w:w="0" w:type="dxa"/>
          </w:tblCellMar>
        </w:tblPrEx>
        <w:tc>
          <w:tcPr>
            <w:tcW w:w="9648" w:type="dxa"/>
          </w:tcPr>
          <w:p w:rsidR="00C377FF" w:rsidRDefault="00A63945" w:rsidP="00C377FF">
            <w:pPr>
              <w:pStyle w:val="Pagrindinistekstas"/>
              <w:jc w:val="both"/>
              <w:rPr>
                <w:b/>
                <w:lang w:val="lt-LT"/>
              </w:rPr>
            </w:pPr>
            <w:r w:rsidRPr="003A1737">
              <w:rPr>
                <w:b/>
                <w:lang w:val="lt-LT"/>
              </w:rPr>
              <w:t xml:space="preserve">Susiję Lietuvos Respublikos </w:t>
            </w:r>
            <w:r w:rsidRPr="003A1737">
              <w:rPr>
                <w:b/>
                <w:szCs w:val="22"/>
                <w:lang w:val="lt-LT"/>
              </w:rPr>
              <w:t xml:space="preserve">ir savivaldybės </w:t>
            </w:r>
            <w:r w:rsidRPr="003A1737">
              <w:rPr>
                <w:b/>
                <w:lang w:val="lt-LT"/>
              </w:rPr>
              <w:t xml:space="preserve">teisės aktai: </w:t>
            </w:r>
            <w:r w:rsidR="00C377FF">
              <w:t xml:space="preserve">Lietuvos Respublikos vietos savivaldos įstatymas, Lietuvos Respublikos socialinių paslaugų įstatymas, </w:t>
            </w:r>
            <w:r w:rsidR="00C377FF">
              <w:rPr>
                <w:bCs/>
              </w:rPr>
              <w:t>Lietuvos Respublikos įstatymas „Dėl paramos mirties atveju“,</w:t>
            </w:r>
            <w:r w:rsidR="00C377FF">
              <w:t xml:space="preserve">  Lietuvos Respublikos piniginės socialinės paramos nepasiturintiems gyventojams įstatymas, Lietuvos Respublikos socialinės paramos mokiniams įstatymas, Lietuvos Respublikos valstybinių šalpos išmokų įstatymas, Lietuvos Respublikos išmokų vaikams įstatymas,</w:t>
            </w:r>
            <w:r w:rsidR="00C377FF">
              <w:rPr>
                <w:bCs/>
              </w:rPr>
              <w:t xml:space="preserve"> Lietuvos Respublikos transporto lengvatų įstatymas, </w:t>
            </w:r>
            <w:r w:rsidR="00C377FF">
              <w:t xml:space="preserve"> Lietuvos Respublikos Vyriausybės 2006-06-14 nutarimas Nr. </w:t>
            </w:r>
            <w:proofErr w:type="gramStart"/>
            <w:r w:rsidR="00C377FF">
              <w:t>583 „Dėl Mokėjimo už socialines paslaugas tvarkos aprašo patvirtinimo“,</w:t>
            </w:r>
            <w:r w:rsidR="00C377FF">
              <w:rPr>
                <w:bCs/>
              </w:rPr>
              <w:t xml:space="preserve"> Lietuvos Respublikos Vyriausybės 2006-10-10 nutarimas Nr. 978 ,,Dėl Socialinių paslaugų finansavimo ir lėšų apskaičiavimo metodikos patvirtinimo“, ,Lietuvos Respublikos socialinės apsaugos ir darbo ministro 2013-03-27 įsakymas Nr. A1-137 ,,Dėl Būsto pritaikymo neįgaliesiems finansavimo 2013-2015 metais tvarkos aprašo patvirtinimo“, Lietuvos Respublikos socialinės apsaugos ir darbo ministro 2012-07-20 įsakymas Nr. A1-345 ,,Dėl Socialinės reabilitacijos paslaugų neįgaliesiems bendruomenėje projektų finansavimo tvarkos aprašo patvirtinimo“, Alytaus rajono savivaldybės tarybos 2009-10-28 sprendimas Nr. K-335 ,,Dėl Gyventojų išlaidų, patirtų už komunalinių atliekų surinkimo ir atliekų tvarkymo paslaugas, kompensavimo tvarkos aprašo patvirtinimo“, Alytaus rajono savivaldybės tarybos 2011-03-31 sprendimas Nr. K-95 ,,Dėl Socialinių paslaugų organizavimo ir mokėjimo už socialines paslaugas Alytaus rajono savivaldybėje tvarkos aprašo patvirtinimo“, Alytaus rajono savivaldybės tarybos 2008-04-30 sprendimas Nr. K-109 ,,Dėl Vienkartinės piniginės socialinės paramos teikimo tvarkos aprašo patvirtinimo“, Alytaus rajono savivaldybės tarybos 2014-01-21 sprendimas Nr. K-10 ,,Dėl Socialinės pašalpos teikimo Alytaus rajono savivaldybėje tvarkos aprašo patvirtinimo“, </w:t>
            </w:r>
            <w:r w:rsidR="00C377FF">
              <w:t>Lietuvos Respublikos sveikatos sistemos įstatymas, Lietuvos Respublikos visuomenės sveikatos priežiūros įstatymas, Lietuvos Respublikos sveikatos apsaugos ministro 2005-11-21 įsakymas N</w:t>
            </w:r>
            <w:smartTag w:uri="urn:schemas-microsoft-com:office:smarttags" w:element="PersonName">
              <w:r w:rsidR="00C377FF">
                <w:t>r.</w:t>
              </w:r>
            </w:smartTag>
            <w:r w:rsidR="00C377FF">
              <w:t xml:space="preserve"> V-890 „Dėl dantų protezavimo paslaugų teikimo ir išlaidų kompensavimo iš privalomojo sveikatos draudimo fondo biudžeto tvarkos aprašo patvirtinimo“, Lietuvos Respublikos sveikatos draudimo įstatymas, Lietuvos Respublikos visuomenės sveikatos priežiūros įstatymas, Lietuvos Respublikos valstybės garantuojamos teisinės pagalbos įstatymas, </w:t>
            </w:r>
            <w:r w:rsidR="00C377FF">
              <w:rPr>
                <w:lang w:eastAsia="lt-LT"/>
              </w:rPr>
              <w:t>LR Socialinių paslaugų įstatymas, Socialinių paslaugų katalogas patvirtintas Lietuvos Respublikos socialinės apsaugos ir darbo ministro 2006-04-05 įsakymu Nr. A1-93, Socialinės globos normų aprašas patvirtintas Lietuvos Respublikos socialinės apsaugos ir darbo ministro 2007-02-20 įsakymu Nr. A1-46, Higienos norma HN 125:2011 ,,Suaugusių asmenų stacionarios socialinės globos įstaigos: bendrieji sveikatos saugos reikalavimai“ patvirtinta Lietuvos Respublikos sveikatos apsaugos ministro 2011-02-10 įsakymuNr.</w:t>
            </w:r>
            <w:proofErr w:type="gramEnd"/>
            <w:r w:rsidR="00C377FF">
              <w:rPr>
                <w:lang w:eastAsia="lt-LT"/>
              </w:rPr>
              <w:t xml:space="preserve"> </w:t>
            </w:r>
            <w:proofErr w:type="gramStart"/>
            <w:r w:rsidR="00C377FF">
              <w:rPr>
                <w:lang w:eastAsia="lt-LT"/>
              </w:rPr>
              <w:t xml:space="preserve">V-133; LR biudžetinių įstaigų įstatymas; LR biudžeto sandaros įstatymas; Lietuvos Respublikos vyriausybės 1988-01-29  nutarimas Nr. 111 “ Dėl Apmokėjimo  už socialines paslaugas principų ir tvarkos patvirtinimo”, Alytaus rajono savivaldybės tarybos </w:t>
            </w:r>
            <w:smartTag w:uri="urn:schemas-microsoft-com:office:smarttags" w:element="metricconverter">
              <w:smartTagPr>
                <w:attr w:name="ProductID" w:val="2011 m"/>
              </w:smartTagPr>
              <w:r w:rsidR="00C377FF">
                <w:rPr>
                  <w:bCs/>
                </w:rPr>
                <w:t>2011</w:t>
              </w:r>
              <w:r w:rsidR="00C377FF">
                <w:t xml:space="preserve"> m</w:t>
              </w:r>
            </w:smartTag>
            <w:r w:rsidR="00C377FF">
              <w:t>. kovo 31 d. sprendimas Nr. K-95 ,,Dėl socialinių paslaugų organizavimo ir mokėjimo už socialines paslaugas Alytaus rajono savivaldybėje tvarkos aprašas”,</w:t>
            </w:r>
            <w:r w:rsidR="00C377FF">
              <w:rPr>
                <w:bCs/>
              </w:rPr>
              <w:t xml:space="preserve"> </w:t>
            </w:r>
            <w:smartTag w:uri="urn:schemas-microsoft-com:office:smarttags" w:element="metricconverter">
              <w:smartTagPr>
                <w:attr w:name="ProductID" w:val="2011 m"/>
              </w:smartTagPr>
              <w:r w:rsidR="00C377FF">
                <w:rPr>
                  <w:bCs/>
                </w:rPr>
                <w:t>2011</w:t>
              </w:r>
              <w:r w:rsidR="00C377FF">
                <w:t xml:space="preserve"> m</w:t>
              </w:r>
            </w:smartTag>
            <w:r w:rsidR="00C377FF">
              <w:t xml:space="preserve">. kovo 31 d. sprendimas Nr. K-94  ,,Dėl biudžetinės įstaigos Alytaus rajono savivaldybės Miroslavo globos namų ir jų padalinių teikiamų socialinių paslaugų ir kainų nustatymo”; </w:t>
            </w:r>
            <w:r w:rsidR="00C377FF">
              <w:rPr>
                <w:lang w:eastAsia="lt-LT"/>
              </w:rPr>
              <w:t>Alytaus rajono savivaldybės</w:t>
            </w:r>
            <w:r w:rsidR="00C377FF">
              <w:t xml:space="preserve"> </w:t>
            </w:r>
            <w:r w:rsidR="00C377FF">
              <w:rPr>
                <w:lang w:eastAsia="lt-LT"/>
              </w:rPr>
              <w:t xml:space="preserve">tarybos </w:t>
            </w:r>
            <w:smartTag w:uri="urn:schemas-microsoft-com:office:smarttags" w:element="metricconverter">
              <w:smartTagPr>
                <w:attr w:name="ProductID" w:val="2009 m"/>
              </w:smartTagPr>
              <w:r w:rsidR="00C377FF">
                <w:rPr>
                  <w:lang w:eastAsia="lt-LT"/>
                </w:rPr>
                <w:t>2009 m</w:t>
              </w:r>
            </w:smartTag>
            <w:r w:rsidR="00C377FF">
              <w:rPr>
                <w:lang w:eastAsia="lt-LT"/>
              </w:rPr>
              <w:t>. balandžio 16 d. sprendimas Nr. K-131 ,,Dėl Miroslavo</w:t>
            </w:r>
            <w:r w:rsidR="00C377FF">
              <w:rPr>
                <w:bCs/>
              </w:rPr>
              <w:t xml:space="preserve"> </w:t>
            </w:r>
            <w:r w:rsidR="00C377FF">
              <w:rPr>
                <w:lang w:eastAsia="lt-LT"/>
              </w:rPr>
              <w:t xml:space="preserve">globos namų nuostatų pakeitimo“, Alytaus rajono savivaldybės tarybos </w:t>
            </w:r>
            <w:r w:rsidR="00C377FF">
              <w:rPr>
                <w:bCs/>
              </w:rPr>
              <w:t>2013</w:t>
            </w:r>
            <w:r w:rsidR="00C377FF">
              <w:t xml:space="preserve"> m. rugsėjo 16 d. sprendimas Nr. K-214 ,,Dėl biudžetinės įstaigos Alytaus rajono savivaldybės Miroslavo globos namų didžiausio leistino pareigybių (etatų) skaičiaus ir </w:t>
            </w:r>
            <w:r w:rsidR="00C377FF">
              <w:rPr>
                <w:bCs/>
              </w:rPr>
              <w:t>kiti Lietuvos Respublikos ir savivaldybės teisės aktai.</w:t>
            </w:r>
            <w:proofErr w:type="gramEnd"/>
          </w:p>
          <w:p w:rsidR="00C377FF" w:rsidRDefault="00C377FF" w:rsidP="00F1083A">
            <w:pPr>
              <w:pStyle w:val="Pagrindinistekstas"/>
              <w:rPr>
                <w:b/>
                <w:lang w:val="lt-LT"/>
              </w:rPr>
            </w:pPr>
          </w:p>
          <w:p w:rsidR="00C377FF" w:rsidRDefault="00C377FF" w:rsidP="00F1083A">
            <w:pPr>
              <w:pStyle w:val="Pagrindinistekstas"/>
              <w:rPr>
                <w:b/>
                <w:lang w:val="lt-LT"/>
              </w:rPr>
            </w:pPr>
          </w:p>
          <w:p w:rsidR="00C5146D" w:rsidRPr="00C9317F" w:rsidRDefault="00C5146D" w:rsidP="00C9317F">
            <w:pPr>
              <w:pStyle w:val="Pagrindinistekstas"/>
              <w:jc w:val="both"/>
              <w:rPr>
                <w:bCs/>
              </w:rPr>
            </w:pPr>
          </w:p>
        </w:tc>
      </w:tr>
    </w:tbl>
    <w:p w:rsidR="00A63945" w:rsidRDefault="00A63945">
      <w:pPr>
        <w:rPr>
          <w:lang w:val="lt-LT"/>
        </w:rPr>
      </w:pPr>
    </w:p>
    <w:tbl>
      <w:tblPr>
        <w:tblpPr w:leftFromText="180" w:rightFromText="180" w:vertAnchor="text" w:tblpY="1"/>
        <w:tblOverlap w:val="never"/>
        <w:tblW w:w="9479" w:type="dxa"/>
        <w:tblLook w:val="0000" w:firstRow="0" w:lastRow="0" w:firstColumn="0" w:lastColumn="0" w:noHBand="0" w:noVBand="0"/>
      </w:tblPr>
      <w:tblGrid>
        <w:gridCol w:w="1122"/>
        <w:gridCol w:w="1122"/>
        <w:gridCol w:w="1309"/>
        <w:gridCol w:w="1122"/>
        <w:gridCol w:w="2240"/>
        <w:gridCol w:w="324"/>
        <w:gridCol w:w="1916"/>
        <w:gridCol w:w="324"/>
      </w:tblGrid>
      <w:tr w:rsidR="00D76CEA" w:rsidRPr="00AF565C" w:rsidTr="00D76CEA">
        <w:trPr>
          <w:trHeight w:val="315"/>
        </w:trPr>
        <w:tc>
          <w:tcPr>
            <w:tcW w:w="7239" w:type="dxa"/>
            <w:gridSpan w:val="6"/>
            <w:tcBorders>
              <w:top w:val="nil"/>
              <w:left w:val="nil"/>
              <w:bottom w:val="nil"/>
              <w:right w:val="nil"/>
            </w:tcBorders>
            <w:vAlign w:val="bottom"/>
          </w:tcPr>
          <w:p w:rsidR="00D76CEA" w:rsidRPr="00AF565C" w:rsidRDefault="00D76CEA" w:rsidP="00D76CEA">
            <w:pPr>
              <w:tabs>
                <w:tab w:val="center" w:pos="6826"/>
              </w:tabs>
              <w:jc w:val="center"/>
              <w:rPr>
                <w:b/>
                <w:bCs/>
              </w:rPr>
            </w:pPr>
            <w:r w:rsidRPr="00AF565C">
              <w:rPr>
                <w:b/>
                <w:bCs/>
              </w:rPr>
              <w:t>Pareigybių skaičius ir išlaidos darbo užmokesčiui</w:t>
            </w:r>
          </w:p>
        </w:tc>
        <w:tc>
          <w:tcPr>
            <w:tcW w:w="2240" w:type="dxa"/>
            <w:gridSpan w:val="2"/>
            <w:tcBorders>
              <w:top w:val="nil"/>
              <w:left w:val="nil"/>
              <w:bottom w:val="nil"/>
              <w:right w:val="nil"/>
            </w:tcBorders>
            <w:noWrap/>
            <w:vAlign w:val="bottom"/>
          </w:tcPr>
          <w:p w:rsidR="00D76CEA" w:rsidRPr="00AF565C" w:rsidRDefault="00D76CEA" w:rsidP="00D76CEA">
            <w:pPr>
              <w:ind w:left="-108"/>
              <w:rPr>
                <w:b/>
                <w:bCs/>
              </w:rPr>
            </w:pPr>
            <w:r>
              <w:rPr>
                <w:b/>
                <w:bCs/>
              </w:rPr>
              <w:t xml:space="preserve">   </w:t>
            </w:r>
            <w:r w:rsidRPr="00AF565C">
              <w:rPr>
                <w:b/>
                <w:bCs/>
              </w:rPr>
              <w:t xml:space="preserve"> 1b formos tęsinys</w:t>
            </w:r>
          </w:p>
        </w:tc>
      </w:tr>
      <w:tr w:rsidR="00D76CEA" w:rsidRPr="00AF565C" w:rsidTr="00D76CEA">
        <w:trPr>
          <w:gridAfter w:val="1"/>
          <w:wAfter w:w="324" w:type="dxa"/>
          <w:trHeight w:val="270"/>
        </w:trPr>
        <w:tc>
          <w:tcPr>
            <w:tcW w:w="1122" w:type="dxa"/>
            <w:tcBorders>
              <w:top w:val="nil"/>
              <w:left w:val="nil"/>
              <w:bottom w:val="nil"/>
              <w:right w:val="nil"/>
            </w:tcBorders>
            <w:noWrap/>
            <w:vAlign w:val="bottom"/>
          </w:tcPr>
          <w:p w:rsidR="00D76CEA" w:rsidRPr="00AF565C" w:rsidRDefault="00D76CEA" w:rsidP="00D76CEA"/>
        </w:tc>
        <w:tc>
          <w:tcPr>
            <w:tcW w:w="1122" w:type="dxa"/>
            <w:tcBorders>
              <w:top w:val="nil"/>
              <w:left w:val="nil"/>
              <w:bottom w:val="nil"/>
              <w:right w:val="nil"/>
            </w:tcBorders>
            <w:noWrap/>
            <w:vAlign w:val="bottom"/>
          </w:tcPr>
          <w:p w:rsidR="00D76CEA" w:rsidRPr="00AF565C" w:rsidRDefault="00D76CEA" w:rsidP="00D76CEA"/>
        </w:tc>
        <w:tc>
          <w:tcPr>
            <w:tcW w:w="1309" w:type="dxa"/>
            <w:tcBorders>
              <w:top w:val="nil"/>
              <w:left w:val="nil"/>
              <w:bottom w:val="nil"/>
              <w:right w:val="nil"/>
            </w:tcBorders>
            <w:noWrap/>
            <w:vAlign w:val="bottom"/>
          </w:tcPr>
          <w:p w:rsidR="00D76CEA" w:rsidRPr="00AF565C" w:rsidRDefault="00D76CEA" w:rsidP="00D76CEA"/>
        </w:tc>
        <w:tc>
          <w:tcPr>
            <w:tcW w:w="1122" w:type="dxa"/>
            <w:tcBorders>
              <w:top w:val="nil"/>
              <w:left w:val="nil"/>
              <w:bottom w:val="nil"/>
              <w:right w:val="nil"/>
            </w:tcBorders>
            <w:noWrap/>
            <w:vAlign w:val="bottom"/>
          </w:tcPr>
          <w:p w:rsidR="00D76CEA" w:rsidRPr="00AF565C" w:rsidRDefault="00D76CEA" w:rsidP="00D76CEA"/>
        </w:tc>
        <w:tc>
          <w:tcPr>
            <w:tcW w:w="2240" w:type="dxa"/>
            <w:tcBorders>
              <w:top w:val="nil"/>
              <w:left w:val="nil"/>
              <w:bottom w:val="nil"/>
              <w:right w:val="nil"/>
            </w:tcBorders>
            <w:noWrap/>
            <w:vAlign w:val="bottom"/>
          </w:tcPr>
          <w:p w:rsidR="00D76CEA" w:rsidRPr="00AF565C" w:rsidRDefault="00D76CEA" w:rsidP="00D76CEA">
            <w:pPr>
              <w:jc w:val="right"/>
              <w:rPr>
                <w:b/>
                <w:bCs/>
              </w:rPr>
            </w:pPr>
            <w:r>
              <w:rPr>
                <w:b/>
                <w:bCs/>
              </w:rPr>
              <w:t xml:space="preserve">       </w:t>
            </w:r>
          </w:p>
        </w:tc>
        <w:tc>
          <w:tcPr>
            <w:tcW w:w="2240" w:type="dxa"/>
            <w:gridSpan w:val="2"/>
            <w:vAlign w:val="bottom"/>
          </w:tcPr>
          <w:p w:rsidR="00D76CEA" w:rsidRPr="00AF565C" w:rsidRDefault="00D76CEA" w:rsidP="00D76CEA">
            <w:pPr>
              <w:jc w:val="right"/>
              <w:rPr>
                <w:b/>
                <w:bCs/>
              </w:rPr>
            </w:pPr>
            <w:r w:rsidRPr="00AF565C">
              <w:rPr>
                <w:b/>
                <w:bCs/>
              </w:rPr>
              <w:t>1 lentelė</w:t>
            </w:r>
          </w:p>
        </w:tc>
      </w:tr>
    </w:tbl>
    <w:p w:rsidR="00267BB3" w:rsidRDefault="00267BB3">
      <w:pPr>
        <w:rPr>
          <w:lang w:val="lt-LT"/>
        </w:rPr>
      </w:pPr>
    </w:p>
    <w:tbl>
      <w:tblPr>
        <w:tblW w:w="990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
        <w:gridCol w:w="15"/>
        <w:gridCol w:w="1787"/>
        <w:gridCol w:w="293"/>
        <w:gridCol w:w="710"/>
        <w:gridCol w:w="883"/>
        <w:gridCol w:w="227"/>
        <w:gridCol w:w="12"/>
        <w:gridCol w:w="1122"/>
        <w:gridCol w:w="39"/>
        <w:gridCol w:w="487"/>
        <w:gridCol w:w="783"/>
        <w:gridCol w:w="130"/>
        <w:gridCol w:w="992"/>
        <w:gridCol w:w="2074"/>
        <w:gridCol w:w="166"/>
      </w:tblGrid>
      <w:tr w:rsidR="00C9317F" w:rsidRPr="003542EF" w:rsidTr="00D76CEA">
        <w:trPr>
          <w:gridBefore w:val="1"/>
          <w:gridAfter w:val="1"/>
          <w:wBefore w:w="187" w:type="dxa"/>
          <w:wAfter w:w="166" w:type="dxa"/>
        </w:trPr>
        <w:tc>
          <w:tcPr>
            <w:tcW w:w="1802" w:type="dxa"/>
            <w:gridSpan w:val="2"/>
          </w:tcPr>
          <w:p w:rsidR="00C9317F" w:rsidRPr="00CE3939" w:rsidRDefault="00C9317F" w:rsidP="00134499">
            <w:pPr>
              <w:tabs>
                <w:tab w:val="left" w:pos="7588"/>
              </w:tabs>
              <w:rPr>
                <w:szCs w:val="20"/>
                <w:lang w:val="en-GB"/>
              </w:rPr>
            </w:pPr>
          </w:p>
        </w:tc>
        <w:tc>
          <w:tcPr>
            <w:tcW w:w="1886" w:type="dxa"/>
            <w:gridSpan w:val="3"/>
          </w:tcPr>
          <w:p w:rsidR="00C9317F" w:rsidRPr="006D76ED" w:rsidRDefault="00C9317F" w:rsidP="00134499">
            <w:pPr>
              <w:tabs>
                <w:tab w:val="left" w:pos="7588"/>
              </w:tabs>
              <w:jc w:val="center"/>
              <w:rPr>
                <w:szCs w:val="20"/>
                <w:lang w:val="en-GB"/>
              </w:rPr>
            </w:pPr>
            <w:r>
              <w:rPr>
                <w:szCs w:val="20"/>
                <w:lang w:val="en-GB"/>
              </w:rPr>
              <w:t>2014</w:t>
            </w:r>
          </w:p>
        </w:tc>
        <w:tc>
          <w:tcPr>
            <w:tcW w:w="1400" w:type="dxa"/>
            <w:gridSpan w:val="4"/>
          </w:tcPr>
          <w:p w:rsidR="00C9317F" w:rsidRPr="006D76ED" w:rsidRDefault="00C9317F" w:rsidP="00134499">
            <w:pPr>
              <w:tabs>
                <w:tab w:val="left" w:pos="7588"/>
              </w:tabs>
              <w:jc w:val="center"/>
              <w:rPr>
                <w:szCs w:val="20"/>
                <w:lang w:val="en-GB"/>
              </w:rPr>
            </w:pPr>
            <w:r>
              <w:rPr>
                <w:szCs w:val="20"/>
                <w:lang w:val="en-GB"/>
              </w:rPr>
              <w:t>2015</w:t>
            </w:r>
          </w:p>
        </w:tc>
        <w:tc>
          <w:tcPr>
            <w:tcW w:w="1400" w:type="dxa"/>
            <w:gridSpan w:val="3"/>
          </w:tcPr>
          <w:p w:rsidR="00C9317F" w:rsidRPr="006D76ED" w:rsidRDefault="00C9317F" w:rsidP="00134499">
            <w:pPr>
              <w:tabs>
                <w:tab w:val="left" w:pos="7588"/>
              </w:tabs>
              <w:jc w:val="center"/>
              <w:rPr>
                <w:szCs w:val="20"/>
                <w:lang w:val="en-GB"/>
              </w:rPr>
            </w:pPr>
            <w:r>
              <w:rPr>
                <w:szCs w:val="20"/>
                <w:lang w:val="en-GB"/>
              </w:rPr>
              <w:t>2016</w:t>
            </w:r>
          </w:p>
        </w:tc>
        <w:tc>
          <w:tcPr>
            <w:tcW w:w="3066" w:type="dxa"/>
            <w:gridSpan w:val="2"/>
          </w:tcPr>
          <w:p w:rsidR="00C9317F" w:rsidRPr="006D76ED" w:rsidRDefault="00C9317F" w:rsidP="00134499">
            <w:pPr>
              <w:tabs>
                <w:tab w:val="left" w:pos="7588"/>
              </w:tabs>
              <w:jc w:val="center"/>
              <w:rPr>
                <w:szCs w:val="20"/>
                <w:lang w:val="en-GB"/>
              </w:rPr>
            </w:pPr>
            <w:r>
              <w:rPr>
                <w:szCs w:val="20"/>
                <w:lang w:val="en-GB"/>
              </w:rPr>
              <w:t>2017</w:t>
            </w:r>
          </w:p>
        </w:tc>
      </w:tr>
      <w:tr w:rsidR="00C9317F" w:rsidRPr="003542EF" w:rsidTr="00D76CEA">
        <w:trPr>
          <w:gridBefore w:val="1"/>
          <w:gridAfter w:val="1"/>
          <w:wBefore w:w="187" w:type="dxa"/>
          <w:wAfter w:w="166" w:type="dxa"/>
        </w:trPr>
        <w:tc>
          <w:tcPr>
            <w:tcW w:w="1802" w:type="dxa"/>
            <w:gridSpan w:val="2"/>
          </w:tcPr>
          <w:p w:rsidR="00C9317F" w:rsidRPr="00CE3939" w:rsidRDefault="00C9317F" w:rsidP="00134499">
            <w:pPr>
              <w:tabs>
                <w:tab w:val="left" w:pos="7588"/>
              </w:tabs>
              <w:rPr>
                <w:szCs w:val="20"/>
                <w:lang w:val="en-GB"/>
              </w:rPr>
            </w:pPr>
            <w:r w:rsidRPr="00CE3939">
              <w:rPr>
                <w:szCs w:val="20"/>
                <w:lang w:val="en-GB"/>
              </w:rPr>
              <w:t>Pareigybių skaičius, vnt.</w:t>
            </w:r>
          </w:p>
        </w:tc>
        <w:tc>
          <w:tcPr>
            <w:tcW w:w="1886" w:type="dxa"/>
            <w:gridSpan w:val="3"/>
          </w:tcPr>
          <w:p w:rsidR="00C9317F" w:rsidRPr="00CE3939" w:rsidRDefault="00631293" w:rsidP="00134499">
            <w:pPr>
              <w:tabs>
                <w:tab w:val="left" w:pos="7588"/>
              </w:tabs>
              <w:jc w:val="center"/>
              <w:rPr>
                <w:szCs w:val="20"/>
                <w:lang w:val="en-GB"/>
              </w:rPr>
            </w:pPr>
            <w:r>
              <w:rPr>
                <w:szCs w:val="20"/>
                <w:lang w:val="en-GB"/>
              </w:rPr>
              <w:t>68,93</w:t>
            </w:r>
          </w:p>
        </w:tc>
        <w:tc>
          <w:tcPr>
            <w:tcW w:w="1400" w:type="dxa"/>
            <w:gridSpan w:val="4"/>
          </w:tcPr>
          <w:p w:rsidR="00C9317F" w:rsidRPr="00CE3939" w:rsidRDefault="00631293" w:rsidP="00134499">
            <w:pPr>
              <w:tabs>
                <w:tab w:val="left" w:pos="7588"/>
              </w:tabs>
              <w:jc w:val="center"/>
              <w:rPr>
                <w:szCs w:val="20"/>
                <w:lang w:val="en-GB"/>
              </w:rPr>
            </w:pPr>
            <w:r>
              <w:rPr>
                <w:szCs w:val="20"/>
                <w:lang w:val="en-GB"/>
              </w:rPr>
              <w:t>70,43</w:t>
            </w:r>
          </w:p>
        </w:tc>
        <w:tc>
          <w:tcPr>
            <w:tcW w:w="1400" w:type="dxa"/>
            <w:gridSpan w:val="3"/>
          </w:tcPr>
          <w:p w:rsidR="00C9317F" w:rsidRPr="00CE3939" w:rsidRDefault="00631293" w:rsidP="00134499">
            <w:pPr>
              <w:tabs>
                <w:tab w:val="left" w:pos="7588"/>
              </w:tabs>
              <w:jc w:val="center"/>
              <w:rPr>
                <w:szCs w:val="20"/>
                <w:lang w:val="en-GB"/>
              </w:rPr>
            </w:pPr>
            <w:r>
              <w:rPr>
                <w:szCs w:val="20"/>
                <w:lang w:val="en-GB"/>
              </w:rPr>
              <w:t>70,43</w:t>
            </w:r>
          </w:p>
        </w:tc>
        <w:tc>
          <w:tcPr>
            <w:tcW w:w="3066" w:type="dxa"/>
            <w:gridSpan w:val="2"/>
          </w:tcPr>
          <w:p w:rsidR="00C9317F" w:rsidRPr="00CE3939" w:rsidRDefault="00631293" w:rsidP="00134499">
            <w:pPr>
              <w:tabs>
                <w:tab w:val="left" w:pos="7588"/>
              </w:tabs>
              <w:jc w:val="center"/>
              <w:rPr>
                <w:szCs w:val="20"/>
                <w:lang w:val="en-GB"/>
              </w:rPr>
            </w:pPr>
            <w:r>
              <w:rPr>
                <w:szCs w:val="20"/>
                <w:lang w:val="en-GB"/>
              </w:rPr>
              <w:t>70,43</w:t>
            </w:r>
          </w:p>
        </w:tc>
      </w:tr>
      <w:tr w:rsidR="00C9317F" w:rsidRPr="003542EF" w:rsidTr="00D76CEA">
        <w:trPr>
          <w:gridBefore w:val="1"/>
          <w:gridAfter w:val="1"/>
          <w:wBefore w:w="187" w:type="dxa"/>
          <w:wAfter w:w="166" w:type="dxa"/>
        </w:trPr>
        <w:tc>
          <w:tcPr>
            <w:tcW w:w="1802" w:type="dxa"/>
            <w:gridSpan w:val="2"/>
          </w:tcPr>
          <w:p w:rsidR="00C9317F" w:rsidRPr="00CE3939" w:rsidRDefault="00C9317F" w:rsidP="00134499">
            <w:pPr>
              <w:tabs>
                <w:tab w:val="left" w:pos="7588"/>
              </w:tabs>
              <w:rPr>
                <w:szCs w:val="20"/>
                <w:lang w:val="en-GB"/>
              </w:rPr>
            </w:pPr>
            <w:r w:rsidRPr="00CE3939">
              <w:rPr>
                <w:szCs w:val="20"/>
                <w:lang w:val="en-GB"/>
              </w:rPr>
              <w:t>Išlaid</w:t>
            </w:r>
            <w:r w:rsidR="00D76CEA">
              <w:rPr>
                <w:szCs w:val="20"/>
                <w:lang w:val="en-GB"/>
              </w:rPr>
              <w:t>os darbo užmokesčiui, tūkst. Lt</w:t>
            </w:r>
          </w:p>
        </w:tc>
        <w:tc>
          <w:tcPr>
            <w:tcW w:w="1886" w:type="dxa"/>
            <w:gridSpan w:val="3"/>
          </w:tcPr>
          <w:p w:rsidR="00C9317F" w:rsidRPr="00CE3939" w:rsidRDefault="006D15E0" w:rsidP="00134499">
            <w:pPr>
              <w:tabs>
                <w:tab w:val="left" w:pos="7588"/>
              </w:tabs>
              <w:jc w:val="center"/>
              <w:rPr>
                <w:szCs w:val="20"/>
                <w:lang w:val="en-GB"/>
              </w:rPr>
            </w:pPr>
            <w:r>
              <w:rPr>
                <w:szCs w:val="20"/>
                <w:lang w:val="en-GB"/>
              </w:rPr>
              <w:t>1168,8</w:t>
            </w:r>
          </w:p>
        </w:tc>
        <w:tc>
          <w:tcPr>
            <w:tcW w:w="1400" w:type="dxa"/>
            <w:gridSpan w:val="4"/>
          </w:tcPr>
          <w:p w:rsidR="00C9317F" w:rsidRPr="00CE3939" w:rsidRDefault="006D15E0" w:rsidP="00134499">
            <w:pPr>
              <w:tabs>
                <w:tab w:val="left" w:pos="7588"/>
              </w:tabs>
              <w:jc w:val="center"/>
              <w:rPr>
                <w:szCs w:val="20"/>
                <w:lang w:val="en-GB"/>
              </w:rPr>
            </w:pPr>
            <w:r>
              <w:rPr>
                <w:szCs w:val="20"/>
                <w:lang w:val="en-GB"/>
              </w:rPr>
              <w:t>1284,2</w:t>
            </w:r>
          </w:p>
        </w:tc>
        <w:tc>
          <w:tcPr>
            <w:tcW w:w="1400" w:type="dxa"/>
            <w:gridSpan w:val="3"/>
          </w:tcPr>
          <w:p w:rsidR="00C9317F" w:rsidRPr="00CE3939" w:rsidRDefault="006D15E0" w:rsidP="00134499">
            <w:pPr>
              <w:tabs>
                <w:tab w:val="left" w:pos="7588"/>
              </w:tabs>
              <w:jc w:val="center"/>
              <w:rPr>
                <w:szCs w:val="20"/>
                <w:lang w:val="en-GB"/>
              </w:rPr>
            </w:pPr>
            <w:r>
              <w:rPr>
                <w:szCs w:val="20"/>
                <w:lang w:val="en-GB"/>
              </w:rPr>
              <w:t>1332,3</w:t>
            </w:r>
          </w:p>
        </w:tc>
        <w:tc>
          <w:tcPr>
            <w:tcW w:w="3066" w:type="dxa"/>
            <w:gridSpan w:val="2"/>
          </w:tcPr>
          <w:p w:rsidR="00C9317F" w:rsidRPr="00CE3939" w:rsidRDefault="006D15E0" w:rsidP="00134499">
            <w:pPr>
              <w:tabs>
                <w:tab w:val="left" w:pos="7588"/>
              </w:tabs>
              <w:jc w:val="center"/>
              <w:rPr>
                <w:szCs w:val="20"/>
                <w:lang w:val="en-GB"/>
              </w:rPr>
            </w:pPr>
            <w:r>
              <w:rPr>
                <w:szCs w:val="20"/>
                <w:lang w:val="en-GB"/>
              </w:rPr>
              <w:t>1342,3</w:t>
            </w:r>
          </w:p>
        </w:tc>
      </w:tr>
      <w:tr w:rsidR="00C9317F" w:rsidRPr="00BC6B9A" w:rsidTr="00D76C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15"/>
        </w:trPr>
        <w:tc>
          <w:tcPr>
            <w:tcW w:w="7667" w:type="dxa"/>
            <w:gridSpan w:val="14"/>
            <w:tcBorders>
              <w:top w:val="nil"/>
              <w:left w:val="nil"/>
              <w:bottom w:val="nil"/>
              <w:right w:val="nil"/>
            </w:tcBorders>
            <w:vAlign w:val="bottom"/>
          </w:tcPr>
          <w:p w:rsidR="00C9317F" w:rsidRPr="00BC6B9A" w:rsidRDefault="00C9317F" w:rsidP="00134499">
            <w:pPr>
              <w:tabs>
                <w:tab w:val="center" w:pos="6826"/>
              </w:tabs>
              <w:jc w:val="center"/>
              <w:rPr>
                <w:b/>
                <w:bCs/>
              </w:rPr>
            </w:pPr>
          </w:p>
        </w:tc>
        <w:tc>
          <w:tcPr>
            <w:tcW w:w="2240" w:type="dxa"/>
            <w:gridSpan w:val="2"/>
            <w:tcBorders>
              <w:top w:val="nil"/>
              <w:left w:val="nil"/>
              <w:bottom w:val="nil"/>
              <w:right w:val="nil"/>
            </w:tcBorders>
            <w:noWrap/>
            <w:vAlign w:val="bottom"/>
          </w:tcPr>
          <w:p w:rsidR="00C9317F" w:rsidRPr="00BC6B9A" w:rsidRDefault="00C9317F" w:rsidP="00134499">
            <w:pPr>
              <w:ind w:left="-108"/>
              <w:rPr>
                <w:b/>
                <w:bCs/>
                <w:sz w:val="20"/>
              </w:rPr>
            </w:pPr>
          </w:p>
        </w:tc>
      </w:tr>
      <w:tr w:rsidR="00C9317F" w:rsidRPr="00BC6B9A" w:rsidTr="00D76C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70"/>
        </w:trPr>
        <w:tc>
          <w:tcPr>
            <w:tcW w:w="2992" w:type="dxa"/>
            <w:gridSpan w:val="5"/>
            <w:tcBorders>
              <w:top w:val="nil"/>
              <w:left w:val="nil"/>
              <w:bottom w:val="nil"/>
              <w:right w:val="nil"/>
            </w:tcBorders>
            <w:noWrap/>
            <w:vAlign w:val="bottom"/>
          </w:tcPr>
          <w:p w:rsidR="00C9317F" w:rsidRPr="00BC6B9A" w:rsidRDefault="00C9317F" w:rsidP="00134499">
            <w:pPr>
              <w:rPr>
                <w:rFonts w:ascii="Arial" w:hAnsi="Arial" w:cs="Arial"/>
                <w:sz w:val="20"/>
              </w:rPr>
            </w:pPr>
          </w:p>
        </w:tc>
        <w:tc>
          <w:tcPr>
            <w:tcW w:w="1122" w:type="dxa"/>
            <w:gridSpan w:val="3"/>
            <w:tcBorders>
              <w:top w:val="nil"/>
              <w:left w:val="nil"/>
              <w:bottom w:val="nil"/>
              <w:right w:val="nil"/>
            </w:tcBorders>
            <w:noWrap/>
            <w:vAlign w:val="bottom"/>
          </w:tcPr>
          <w:p w:rsidR="00C9317F" w:rsidRPr="00BC6B9A" w:rsidRDefault="00C9317F" w:rsidP="00134499">
            <w:pPr>
              <w:rPr>
                <w:rFonts w:ascii="Arial" w:hAnsi="Arial" w:cs="Arial"/>
                <w:sz w:val="20"/>
              </w:rPr>
            </w:pPr>
          </w:p>
        </w:tc>
        <w:tc>
          <w:tcPr>
            <w:tcW w:w="1122" w:type="dxa"/>
            <w:tcBorders>
              <w:top w:val="nil"/>
              <w:left w:val="nil"/>
              <w:bottom w:val="nil"/>
              <w:right w:val="nil"/>
            </w:tcBorders>
            <w:noWrap/>
            <w:vAlign w:val="bottom"/>
          </w:tcPr>
          <w:p w:rsidR="00C9317F" w:rsidRPr="00BC6B9A" w:rsidRDefault="00C9317F" w:rsidP="00134499">
            <w:pPr>
              <w:rPr>
                <w:rFonts w:ascii="Arial" w:hAnsi="Arial" w:cs="Arial"/>
                <w:sz w:val="20"/>
              </w:rPr>
            </w:pPr>
          </w:p>
        </w:tc>
        <w:tc>
          <w:tcPr>
            <w:tcW w:w="1309" w:type="dxa"/>
            <w:gridSpan w:val="3"/>
            <w:tcBorders>
              <w:top w:val="nil"/>
              <w:left w:val="nil"/>
              <w:bottom w:val="nil"/>
              <w:right w:val="nil"/>
            </w:tcBorders>
            <w:noWrap/>
            <w:vAlign w:val="bottom"/>
          </w:tcPr>
          <w:p w:rsidR="00C9317F" w:rsidRPr="00BC6B9A" w:rsidRDefault="00C9317F" w:rsidP="00134499">
            <w:pPr>
              <w:rPr>
                <w:rFonts w:ascii="Arial" w:hAnsi="Arial" w:cs="Arial"/>
                <w:sz w:val="20"/>
              </w:rPr>
            </w:pPr>
          </w:p>
        </w:tc>
        <w:tc>
          <w:tcPr>
            <w:tcW w:w="1122" w:type="dxa"/>
            <w:gridSpan w:val="2"/>
            <w:tcBorders>
              <w:top w:val="nil"/>
              <w:left w:val="nil"/>
              <w:bottom w:val="nil"/>
              <w:right w:val="nil"/>
            </w:tcBorders>
            <w:noWrap/>
            <w:vAlign w:val="bottom"/>
          </w:tcPr>
          <w:p w:rsidR="00C9317F" w:rsidRPr="00BC6B9A" w:rsidRDefault="00C9317F" w:rsidP="00134499">
            <w:pPr>
              <w:rPr>
                <w:rFonts w:ascii="Arial" w:hAnsi="Arial" w:cs="Arial"/>
                <w:sz w:val="20"/>
              </w:rPr>
            </w:pPr>
          </w:p>
        </w:tc>
        <w:tc>
          <w:tcPr>
            <w:tcW w:w="2240" w:type="dxa"/>
            <w:gridSpan w:val="2"/>
            <w:tcBorders>
              <w:top w:val="nil"/>
              <w:left w:val="nil"/>
              <w:bottom w:val="nil"/>
              <w:right w:val="nil"/>
            </w:tcBorders>
            <w:noWrap/>
            <w:vAlign w:val="bottom"/>
          </w:tcPr>
          <w:p w:rsidR="00C9317F" w:rsidRPr="00BC6B9A" w:rsidRDefault="00C9317F" w:rsidP="00134499">
            <w:pPr>
              <w:rPr>
                <w:b/>
                <w:bCs/>
                <w:sz w:val="20"/>
              </w:rPr>
            </w:pPr>
          </w:p>
        </w:tc>
      </w:tr>
      <w:tr w:rsidR="00D76CEA" w:rsidRPr="00BC6B9A" w:rsidTr="00D76C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70"/>
        </w:trPr>
        <w:tc>
          <w:tcPr>
            <w:tcW w:w="2992" w:type="dxa"/>
            <w:gridSpan w:val="5"/>
            <w:tcBorders>
              <w:top w:val="nil"/>
              <w:left w:val="nil"/>
              <w:bottom w:val="nil"/>
              <w:right w:val="nil"/>
            </w:tcBorders>
            <w:noWrap/>
            <w:vAlign w:val="bottom"/>
          </w:tcPr>
          <w:p w:rsidR="00D76CEA" w:rsidRPr="00BC6B9A" w:rsidRDefault="00D76CEA" w:rsidP="00034417">
            <w:pPr>
              <w:rPr>
                <w:rFonts w:ascii="Arial" w:hAnsi="Arial" w:cs="Arial"/>
                <w:sz w:val="20"/>
              </w:rPr>
            </w:pPr>
          </w:p>
        </w:tc>
        <w:tc>
          <w:tcPr>
            <w:tcW w:w="1122" w:type="dxa"/>
            <w:gridSpan w:val="3"/>
            <w:tcBorders>
              <w:top w:val="nil"/>
              <w:left w:val="nil"/>
              <w:bottom w:val="nil"/>
              <w:right w:val="nil"/>
            </w:tcBorders>
            <w:noWrap/>
            <w:vAlign w:val="bottom"/>
          </w:tcPr>
          <w:p w:rsidR="00D76CEA" w:rsidRPr="00BC6B9A" w:rsidRDefault="00D76CEA" w:rsidP="00134499">
            <w:pPr>
              <w:rPr>
                <w:rFonts w:ascii="Arial" w:hAnsi="Arial" w:cs="Arial"/>
                <w:sz w:val="20"/>
              </w:rPr>
            </w:pPr>
          </w:p>
        </w:tc>
        <w:tc>
          <w:tcPr>
            <w:tcW w:w="1122" w:type="dxa"/>
            <w:tcBorders>
              <w:top w:val="nil"/>
              <w:left w:val="nil"/>
              <w:bottom w:val="nil"/>
              <w:right w:val="nil"/>
            </w:tcBorders>
            <w:noWrap/>
            <w:vAlign w:val="bottom"/>
          </w:tcPr>
          <w:p w:rsidR="00D76CEA" w:rsidRPr="00BC6B9A" w:rsidRDefault="00D76CEA" w:rsidP="00134499">
            <w:pPr>
              <w:rPr>
                <w:rFonts w:ascii="Arial" w:hAnsi="Arial" w:cs="Arial"/>
                <w:sz w:val="20"/>
              </w:rPr>
            </w:pPr>
          </w:p>
        </w:tc>
        <w:tc>
          <w:tcPr>
            <w:tcW w:w="1309" w:type="dxa"/>
            <w:gridSpan w:val="3"/>
            <w:tcBorders>
              <w:top w:val="nil"/>
              <w:left w:val="nil"/>
              <w:bottom w:val="nil"/>
              <w:right w:val="nil"/>
            </w:tcBorders>
            <w:noWrap/>
            <w:vAlign w:val="bottom"/>
          </w:tcPr>
          <w:p w:rsidR="00D76CEA" w:rsidRPr="00BC6B9A" w:rsidRDefault="00D76CEA" w:rsidP="00134499">
            <w:pPr>
              <w:rPr>
                <w:rFonts w:ascii="Arial" w:hAnsi="Arial" w:cs="Arial"/>
                <w:sz w:val="20"/>
              </w:rPr>
            </w:pPr>
          </w:p>
        </w:tc>
        <w:tc>
          <w:tcPr>
            <w:tcW w:w="1122" w:type="dxa"/>
            <w:gridSpan w:val="2"/>
            <w:tcBorders>
              <w:top w:val="nil"/>
              <w:left w:val="nil"/>
              <w:bottom w:val="nil"/>
              <w:right w:val="nil"/>
            </w:tcBorders>
            <w:noWrap/>
            <w:vAlign w:val="bottom"/>
          </w:tcPr>
          <w:p w:rsidR="00D76CEA" w:rsidRPr="00BC6B9A" w:rsidRDefault="00D76CEA" w:rsidP="00134499">
            <w:pPr>
              <w:rPr>
                <w:rFonts w:ascii="Arial" w:hAnsi="Arial" w:cs="Arial"/>
                <w:sz w:val="20"/>
              </w:rPr>
            </w:pPr>
          </w:p>
        </w:tc>
        <w:tc>
          <w:tcPr>
            <w:tcW w:w="2240" w:type="dxa"/>
            <w:gridSpan w:val="2"/>
            <w:tcBorders>
              <w:top w:val="nil"/>
              <w:left w:val="nil"/>
              <w:bottom w:val="nil"/>
              <w:right w:val="nil"/>
            </w:tcBorders>
            <w:noWrap/>
            <w:vAlign w:val="bottom"/>
          </w:tcPr>
          <w:p w:rsidR="00D76CEA" w:rsidRPr="00BC6B9A" w:rsidRDefault="00D76CEA" w:rsidP="00134499">
            <w:pPr>
              <w:rPr>
                <w:b/>
                <w:bCs/>
                <w:sz w:val="20"/>
              </w:rPr>
            </w:pPr>
          </w:p>
        </w:tc>
      </w:tr>
      <w:tr w:rsidR="00C9317F" w:rsidRPr="00C025B6" w:rsidTr="00D76C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15"/>
        </w:trPr>
        <w:tc>
          <w:tcPr>
            <w:tcW w:w="7667" w:type="dxa"/>
            <w:gridSpan w:val="14"/>
            <w:tcBorders>
              <w:top w:val="nil"/>
              <w:left w:val="nil"/>
              <w:bottom w:val="nil"/>
              <w:right w:val="nil"/>
            </w:tcBorders>
            <w:vAlign w:val="bottom"/>
          </w:tcPr>
          <w:p w:rsidR="00C9317F" w:rsidRPr="00C025B6" w:rsidRDefault="00C9317F" w:rsidP="00134499">
            <w:pPr>
              <w:tabs>
                <w:tab w:val="center" w:pos="6826"/>
              </w:tabs>
              <w:jc w:val="center"/>
              <w:rPr>
                <w:b/>
                <w:bCs/>
                <w:sz w:val="22"/>
                <w:szCs w:val="22"/>
                <w:lang w:val="en-GB"/>
              </w:rPr>
            </w:pPr>
            <w:r w:rsidRPr="00C025B6">
              <w:rPr>
                <w:b/>
                <w:bCs/>
                <w:sz w:val="22"/>
                <w:szCs w:val="22"/>
                <w:lang w:val="en-GB"/>
              </w:rPr>
              <w:t>Bendras lėšų  poreikis ir numatomi finansavimo šaltiniai programai</w:t>
            </w:r>
          </w:p>
        </w:tc>
        <w:tc>
          <w:tcPr>
            <w:tcW w:w="2240" w:type="dxa"/>
            <w:gridSpan w:val="2"/>
            <w:tcBorders>
              <w:top w:val="nil"/>
              <w:left w:val="nil"/>
              <w:bottom w:val="nil"/>
              <w:right w:val="nil"/>
            </w:tcBorders>
            <w:noWrap/>
            <w:vAlign w:val="bottom"/>
          </w:tcPr>
          <w:p w:rsidR="00C9317F" w:rsidRPr="00C025B6" w:rsidRDefault="00C9317F" w:rsidP="00134499">
            <w:pPr>
              <w:ind w:left="-108"/>
              <w:rPr>
                <w:b/>
                <w:bCs/>
                <w:sz w:val="22"/>
                <w:szCs w:val="22"/>
                <w:lang w:val="en-GB"/>
              </w:rPr>
            </w:pPr>
            <w:r w:rsidRPr="00C025B6">
              <w:rPr>
                <w:b/>
                <w:bCs/>
                <w:sz w:val="22"/>
                <w:szCs w:val="22"/>
                <w:lang w:val="en-GB"/>
              </w:rPr>
              <w:t xml:space="preserve">       1b formos tęsinys</w:t>
            </w:r>
          </w:p>
        </w:tc>
      </w:tr>
      <w:tr w:rsidR="00C9317F" w:rsidRPr="00C025B6" w:rsidTr="00D76C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70"/>
        </w:trPr>
        <w:tc>
          <w:tcPr>
            <w:tcW w:w="2992" w:type="dxa"/>
            <w:gridSpan w:val="5"/>
            <w:tcBorders>
              <w:top w:val="nil"/>
              <w:left w:val="nil"/>
              <w:bottom w:val="nil"/>
              <w:right w:val="nil"/>
            </w:tcBorders>
            <w:noWrap/>
            <w:vAlign w:val="bottom"/>
          </w:tcPr>
          <w:p w:rsidR="00C9317F" w:rsidRPr="00C025B6" w:rsidRDefault="00C9317F" w:rsidP="00134499">
            <w:pPr>
              <w:rPr>
                <w:sz w:val="22"/>
                <w:szCs w:val="22"/>
                <w:lang w:val="en-GB"/>
              </w:rPr>
            </w:pPr>
          </w:p>
        </w:tc>
        <w:tc>
          <w:tcPr>
            <w:tcW w:w="1122" w:type="dxa"/>
            <w:gridSpan w:val="3"/>
            <w:tcBorders>
              <w:top w:val="nil"/>
              <w:left w:val="nil"/>
              <w:bottom w:val="nil"/>
              <w:right w:val="nil"/>
            </w:tcBorders>
            <w:noWrap/>
            <w:vAlign w:val="bottom"/>
          </w:tcPr>
          <w:p w:rsidR="00C9317F" w:rsidRPr="00C025B6" w:rsidRDefault="00C9317F" w:rsidP="00134499">
            <w:pPr>
              <w:rPr>
                <w:sz w:val="22"/>
                <w:szCs w:val="22"/>
                <w:lang w:val="en-GB"/>
              </w:rPr>
            </w:pPr>
          </w:p>
        </w:tc>
        <w:tc>
          <w:tcPr>
            <w:tcW w:w="1122" w:type="dxa"/>
            <w:tcBorders>
              <w:top w:val="nil"/>
              <w:left w:val="nil"/>
              <w:bottom w:val="nil"/>
              <w:right w:val="nil"/>
            </w:tcBorders>
            <w:noWrap/>
            <w:vAlign w:val="bottom"/>
          </w:tcPr>
          <w:p w:rsidR="00C9317F" w:rsidRPr="00C025B6" w:rsidRDefault="00C9317F" w:rsidP="00134499">
            <w:pPr>
              <w:rPr>
                <w:sz w:val="22"/>
                <w:szCs w:val="22"/>
                <w:lang w:val="en-GB"/>
              </w:rPr>
            </w:pPr>
          </w:p>
        </w:tc>
        <w:tc>
          <w:tcPr>
            <w:tcW w:w="1309" w:type="dxa"/>
            <w:gridSpan w:val="3"/>
            <w:tcBorders>
              <w:top w:val="nil"/>
              <w:left w:val="nil"/>
              <w:bottom w:val="nil"/>
              <w:right w:val="nil"/>
            </w:tcBorders>
            <w:noWrap/>
            <w:vAlign w:val="bottom"/>
          </w:tcPr>
          <w:p w:rsidR="00C9317F" w:rsidRPr="00C025B6" w:rsidRDefault="00C9317F" w:rsidP="00134499">
            <w:pPr>
              <w:rPr>
                <w:sz w:val="22"/>
                <w:szCs w:val="22"/>
                <w:lang w:val="en-GB"/>
              </w:rPr>
            </w:pPr>
          </w:p>
        </w:tc>
        <w:tc>
          <w:tcPr>
            <w:tcW w:w="1122" w:type="dxa"/>
            <w:gridSpan w:val="2"/>
            <w:tcBorders>
              <w:top w:val="nil"/>
              <w:left w:val="nil"/>
              <w:bottom w:val="nil"/>
              <w:right w:val="nil"/>
            </w:tcBorders>
            <w:noWrap/>
            <w:vAlign w:val="bottom"/>
          </w:tcPr>
          <w:p w:rsidR="00C9317F" w:rsidRPr="00C025B6" w:rsidRDefault="00C9317F" w:rsidP="00134499">
            <w:pPr>
              <w:rPr>
                <w:sz w:val="22"/>
                <w:szCs w:val="22"/>
                <w:lang w:val="en-GB"/>
              </w:rPr>
            </w:pPr>
          </w:p>
        </w:tc>
        <w:tc>
          <w:tcPr>
            <w:tcW w:w="2240" w:type="dxa"/>
            <w:gridSpan w:val="2"/>
            <w:tcBorders>
              <w:top w:val="nil"/>
              <w:left w:val="nil"/>
              <w:bottom w:val="nil"/>
              <w:right w:val="nil"/>
            </w:tcBorders>
            <w:noWrap/>
            <w:vAlign w:val="bottom"/>
          </w:tcPr>
          <w:p w:rsidR="00C9317F" w:rsidRPr="00C025B6" w:rsidRDefault="00C9317F" w:rsidP="00134499">
            <w:pPr>
              <w:jc w:val="right"/>
              <w:rPr>
                <w:b/>
                <w:bCs/>
                <w:sz w:val="22"/>
                <w:szCs w:val="22"/>
                <w:lang w:val="en-GB"/>
              </w:rPr>
            </w:pPr>
            <w:r w:rsidRPr="00C025B6">
              <w:rPr>
                <w:b/>
                <w:bCs/>
                <w:sz w:val="22"/>
                <w:szCs w:val="22"/>
                <w:lang w:val="en-GB"/>
              </w:rPr>
              <w:t>2 lentelė</w:t>
            </w:r>
          </w:p>
          <w:p w:rsidR="00C9317F" w:rsidRPr="00C025B6" w:rsidRDefault="00C9317F" w:rsidP="00134499">
            <w:pPr>
              <w:jc w:val="right"/>
              <w:rPr>
                <w:b/>
                <w:bCs/>
                <w:sz w:val="22"/>
                <w:szCs w:val="22"/>
                <w:lang w:val="en-GB"/>
              </w:rPr>
            </w:pPr>
          </w:p>
          <w:p w:rsidR="00C9317F" w:rsidRPr="00C025B6" w:rsidRDefault="00C9317F" w:rsidP="00134499">
            <w:pPr>
              <w:jc w:val="right"/>
              <w:rPr>
                <w:b/>
                <w:bCs/>
                <w:sz w:val="22"/>
                <w:szCs w:val="22"/>
                <w:lang w:val="en-GB"/>
              </w:rPr>
            </w:pPr>
            <w:proofErr w:type="gramStart"/>
            <w:r w:rsidRPr="00C025B6">
              <w:rPr>
                <w:b/>
                <w:bCs/>
                <w:sz w:val="22"/>
                <w:szCs w:val="22"/>
                <w:lang w:val="en-GB"/>
              </w:rPr>
              <w:t>tūkst</w:t>
            </w:r>
            <w:proofErr w:type="gramEnd"/>
            <w:r w:rsidRPr="00C025B6">
              <w:rPr>
                <w:b/>
                <w:bCs/>
                <w:sz w:val="22"/>
                <w:szCs w:val="22"/>
                <w:lang w:val="en-GB"/>
              </w:rPr>
              <w:t xml:space="preserve">. </w:t>
            </w:r>
            <w:r w:rsidR="00D76CEA">
              <w:rPr>
                <w:b/>
                <w:bCs/>
                <w:sz w:val="22"/>
                <w:szCs w:val="22"/>
                <w:lang w:val="en-GB"/>
              </w:rPr>
              <w:t>Lt</w:t>
            </w:r>
          </w:p>
          <w:p w:rsidR="00C9317F" w:rsidRPr="00C025B6" w:rsidRDefault="00C9317F" w:rsidP="00134499">
            <w:pPr>
              <w:jc w:val="right"/>
              <w:rPr>
                <w:b/>
                <w:bCs/>
                <w:sz w:val="22"/>
                <w:szCs w:val="22"/>
                <w:lang w:val="en-GB"/>
              </w:rPr>
            </w:pPr>
          </w:p>
        </w:tc>
      </w:tr>
      <w:tr w:rsidR="00D76CEA" w:rsidTr="00D76C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
          <w:wBefore w:w="202" w:type="dxa"/>
          <w:wAfter w:w="166" w:type="dxa"/>
          <w:trHeight w:val="276"/>
        </w:trPr>
        <w:tc>
          <w:tcPr>
            <w:tcW w:w="2080" w:type="dxa"/>
            <w:gridSpan w:val="2"/>
            <w:vMerge w:val="restart"/>
            <w:tcBorders>
              <w:top w:val="single" w:sz="12" w:space="0" w:color="auto"/>
              <w:left w:val="single" w:sz="12" w:space="0" w:color="auto"/>
              <w:bottom w:val="single" w:sz="12" w:space="0" w:color="000000"/>
              <w:right w:val="single" w:sz="8" w:space="0" w:color="auto"/>
            </w:tcBorders>
            <w:shd w:val="clear" w:color="000000" w:fill="FFFFFF"/>
            <w:vAlign w:val="center"/>
            <w:hideMark/>
          </w:tcPr>
          <w:p w:rsidR="00D76CEA" w:rsidRDefault="00D76CEA">
            <w:pPr>
              <w:jc w:val="center"/>
              <w:rPr>
                <w:b/>
                <w:bCs/>
                <w:lang w:val="lt-LT" w:eastAsia="lt-LT"/>
              </w:rPr>
            </w:pPr>
            <w:r>
              <w:rPr>
                <w:b/>
                <w:bCs/>
              </w:rPr>
              <w:t>Finansavimas</w:t>
            </w:r>
          </w:p>
        </w:tc>
        <w:tc>
          <w:tcPr>
            <w:tcW w:w="1820" w:type="dxa"/>
            <w:gridSpan w:val="3"/>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D76CEA" w:rsidRDefault="00D76CEA">
            <w:pPr>
              <w:jc w:val="center"/>
              <w:rPr>
                <w:b/>
                <w:bCs/>
                <w:sz w:val="20"/>
                <w:szCs w:val="20"/>
              </w:rPr>
            </w:pPr>
            <w:r>
              <w:rPr>
                <w:b/>
                <w:bCs/>
                <w:sz w:val="20"/>
                <w:szCs w:val="20"/>
              </w:rPr>
              <w:t>Patvirtinti</w:t>
            </w:r>
            <w:r>
              <w:rPr>
                <w:b/>
                <w:bCs/>
                <w:sz w:val="20"/>
                <w:szCs w:val="20"/>
              </w:rPr>
              <w:br/>
              <w:t>2013-ųjų metų asignavimai</w:t>
            </w:r>
          </w:p>
        </w:tc>
        <w:tc>
          <w:tcPr>
            <w:tcW w:w="1660" w:type="dxa"/>
            <w:gridSpan w:val="4"/>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D76CEA" w:rsidRDefault="00D76CEA">
            <w:pPr>
              <w:jc w:val="center"/>
              <w:rPr>
                <w:b/>
                <w:bCs/>
                <w:sz w:val="20"/>
                <w:szCs w:val="20"/>
              </w:rPr>
            </w:pPr>
            <w:r>
              <w:rPr>
                <w:b/>
                <w:bCs/>
                <w:sz w:val="20"/>
                <w:szCs w:val="20"/>
              </w:rPr>
              <w:t xml:space="preserve">2014-ųjų metų asignavimų </w:t>
            </w:r>
            <w:r>
              <w:rPr>
                <w:b/>
                <w:bCs/>
                <w:sz w:val="20"/>
                <w:szCs w:val="20"/>
              </w:rPr>
              <w:br/>
              <w:t>planas</w:t>
            </w:r>
          </w:p>
        </w:tc>
        <w:tc>
          <w:tcPr>
            <w:tcW w:w="1905" w:type="dxa"/>
            <w:gridSpan w:val="3"/>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D76CEA" w:rsidRDefault="00D76CEA">
            <w:pPr>
              <w:jc w:val="center"/>
              <w:rPr>
                <w:b/>
                <w:bCs/>
                <w:sz w:val="20"/>
                <w:szCs w:val="20"/>
              </w:rPr>
            </w:pPr>
            <w:r>
              <w:rPr>
                <w:b/>
                <w:bCs/>
                <w:sz w:val="20"/>
                <w:szCs w:val="20"/>
              </w:rPr>
              <w:t>Numatomi</w:t>
            </w:r>
            <w:r>
              <w:rPr>
                <w:b/>
                <w:bCs/>
                <w:sz w:val="20"/>
                <w:szCs w:val="20"/>
              </w:rPr>
              <w:br/>
              <w:t xml:space="preserve"> 2015-ųjų </w:t>
            </w:r>
            <w:r>
              <w:rPr>
                <w:b/>
                <w:bCs/>
                <w:sz w:val="20"/>
                <w:szCs w:val="20"/>
              </w:rPr>
              <w:br/>
              <w:t>metų</w:t>
            </w:r>
            <w:r>
              <w:rPr>
                <w:b/>
                <w:bCs/>
                <w:sz w:val="20"/>
                <w:szCs w:val="20"/>
              </w:rPr>
              <w:br/>
              <w:t xml:space="preserve"> asignavimai</w:t>
            </w:r>
          </w:p>
        </w:tc>
        <w:tc>
          <w:tcPr>
            <w:tcW w:w="2074" w:type="dxa"/>
            <w:vMerge w:val="restart"/>
            <w:tcBorders>
              <w:top w:val="single" w:sz="12" w:space="0" w:color="auto"/>
              <w:left w:val="single" w:sz="8" w:space="0" w:color="auto"/>
              <w:bottom w:val="single" w:sz="12" w:space="0" w:color="000000"/>
              <w:right w:val="single" w:sz="12" w:space="0" w:color="auto"/>
            </w:tcBorders>
            <w:shd w:val="clear" w:color="000000" w:fill="FFFFFF"/>
            <w:vAlign w:val="center"/>
            <w:hideMark/>
          </w:tcPr>
          <w:p w:rsidR="00D76CEA" w:rsidRDefault="00D76CEA">
            <w:pPr>
              <w:jc w:val="center"/>
              <w:rPr>
                <w:b/>
                <w:bCs/>
                <w:sz w:val="20"/>
                <w:szCs w:val="20"/>
              </w:rPr>
            </w:pPr>
            <w:r>
              <w:rPr>
                <w:b/>
                <w:bCs/>
                <w:sz w:val="20"/>
                <w:szCs w:val="20"/>
              </w:rPr>
              <w:t>Numatomi</w:t>
            </w:r>
            <w:r>
              <w:rPr>
                <w:b/>
                <w:bCs/>
                <w:sz w:val="20"/>
                <w:szCs w:val="20"/>
              </w:rPr>
              <w:br/>
              <w:t xml:space="preserve"> 2016-ųjų </w:t>
            </w:r>
            <w:r>
              <w:rPr>
                <w:b/>
                <w:bCs/>
                <w:sz w:val="20"/>
                <w:szCs w:val="20"/>
              </w:rPr>
              <w:br/>
              <w:t>metų</w:t>
            </w:r>
            <w:r>
              <w:rPr>
                <w:b/>
                <w:bCs/>
                <w:sz w:val="20"/>
                <w:szCs w:val="20"/>
              </w:rPr>
              <w:br/>
              <w:t xml:space="preserve"> asignavimai</w:t>
            </w:r>
          </w:p>
        </w:tc>
      </w:tr>
      <w:tr w:rsidR="00D76CEA" w:rsidTr="00D76C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
          <w:wBefore w:w="202" w:type="dxa"/>
          <w:wAfter w:w="166" w:type="dxa"/>
          <w:trHeight w:val="276"/>
        </w:trPr>
        <w:tc>
          <w:tcPr>
            <w:tcW w:w="2080" w:type="dxa"/>
            <w:gridSpan w:val="2"/>
            <w:vMerge/>
            <w:tcBorders>
              <w:top w:val="single" w:sz="12" w:space="0" w:color="auto"/>
              <w:left w:val="single" w:sz="12" w:space="0" w:color="auto"/>
              <w:bottom w:val="single" w:sz="12" w:space="0" w:color="000000"/>
              <w:right w:val="single" w:sz="8" w:space="0" w:color="auto"/>
            </w:tcBorders>
            <w:vAlign w:val="center"/>
            <w:hideMark/>
          </w:tcPr>
          <w:p w:rsidR="00D76CEA" w:rsidRDefault="00D76CEA">
            <w:pPr>
              <w:rPr>
                <w:b/>
                <w:bCs/>
              </w:rPr>
            </w:pPr>
          </w:p>
        </w:tc>
        <w:tc>
          <w:tcPr>
            <w:tcW w:w="1820" w:type="dxa"/>
            <w:gridSpan w:val="3"/>
            <w:vMerge/>
            <w:tcBorders>
              <w:top w:val="single" w:sz="12" w:space="0" w:color="auto"/>
              <w:left w:val="single" w:sz="8" w:space="0" w:color="auto"/>
              <w:bottom w:val="single" w:sz="12" w:space="0" w:color="000000"/>
              <w:right w:val="single" w:sz="8" w:space="0" w:color="auto"/>
            </w:tcBorders>
            <w:vAlign w:val="center"/>
            <w:hideMark/>
          </w:tcPr>
          <w:p w:rsidR="00D76CEA" w:rsidRDefault="00D76CEA">
            <w:pPr>
              <w:rPr>
                <w:b/>
                <w:bCs/>
                <w:sz w:val="20"/>
                <w:szCs w:val="20"/>
              </w:rPr>
            </w:pPr>
          </w:p>
        </w:tc>
        <w:tc>
          <w:tcPr>
            <w:tcW w:w="1660" w:type="dxa"/>
            <w:gridSpan w:val="4"/>
            <w:vMerge/>
            <w:tcBorders>
              <w:top w:val="single" w:sz="12" w:space="0" w:color="auto"/>
              <w:left w:val="single" w:sz="8" w:space="0" w:color="auto"/>
              <w:bottom w:val="single" w:sz="12" w:space="0" w:color="000000"/>
              <w:right w:val="single" w:sz="8" w:space="0" w:color="auto"/>
            </w:tcBorders>
            <w:vAlign w:val="center"/>
            <w:hideMark/>
          </w:tcPr>
          <w:p w:rsidR="00D76CEA" w:rsidRDefault="00D76CEA">
            <w:pPr>
              <w:rPr>
                <w:b/>
                <w:bCs/>
                <w:sz w:val="20"/>
                <w:szCs w:val="20"/>
              </w:rPr>
            </w:pPr>
          </w:p>
        </w:tc>
        <w:tc>
          <w:tcPr>
            <w:tcW w:w="1905" w:type="dxa"/>
            <w:gridSpan w:val="3"/>
            <w:vMerge/>
            <w:tcBorders>
              <w:top w:val="single" w:sz="12" w:space="0" w:color="auto"/>
              <w:left w:val="single" w:sz="8" w:space="0" w:color="auto"/>
              <w:bottom w:val="single" w:sz="12" w:space="0" w:color="000000"/>
              <w:right w:val="single" w:sz="8" w:space="0" w:color="auto"/>
            </w:tcBorders>
            <w:vAlign w:val="center"/>
            <w:hideMark/>
          </w:tcPr>
          <w:p w:rsidR="00D76CEA" w:rsidRDefault="00D76CEA">
            <w:pPr>
              <w:rPr>
                <w:b/>
                <w:bCs/>
                <w:sz w:val="20"/>
                <w:szCs w:val="20"/>
              </w:rPr>
            </w:pPr>
          </w:p>
        </w:tc>
        <w:tc>
          <w:tcPr>
            <w:tcW w:w="2074" w:type="dxa"/>
            <w:vMerge/>
            <w:tcBorders>
              <w:top w:val="single" w:sz="12" w:space="0" w:color="auto"/>
              <w:left w:val="single" w:sz="8" w:space="0" w:color="auto"/>
              <w:bottom w:val="single" w:sz="12" w:space="0" w:color="000000"/>
              <w:right w:val="single" w:sz="12" w:space="0" w:color="auto"/>
            </w:tcBorders>
            <w:vAlign w:val="center"/>
            <w:hideMark/>
          </w:tcPr>
          <w:p w:rsidR="00D76CEA" w:rsidRDefault="00D76CEA">
            <w:pPr>
              <w:rPr>
                <w:b/>
                <w:bCs/>
                <w:sz w:val="20"/>
                <w:szCs w:val="20"/>
              </w:rPr>
            </w:pPr>
          </w:p>
        </w:tc>
      </w:tr>
      <w:tr w:rsidR="00D76CEA" w:rsidTr="00D76C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
          <w:wBefore w:w="202" w:type="dxa"/>
          <w:wAfter w:w="166" w:type="dxa"/>
          <w:trHeight w:val="276"/>
        </w:trPr>
        <w:tc>
          <w:tcPr>
            <w:tcW w:w="2080" w:type="dxa"/>
            <w:gridSpan w:val="2"/>
            <w:vMerge/>
            <w:tcBorders>
              <w:top w:val="single" w:sz="12" w:space="0" w:color="auto"/>
              <w:left w:val="single" w:sz="12" w:space="0" w:color="auto"/>
              <w:bottom w:val="single" w:sz="12" w:space="0" w:color="000000"/>
              <w:right w:val="single" w:sz="8" w:space="0" w:color="auto"/>
            </w:tcBorders>
            <w:vAlign w:val="center"/>
            <w:hideMark/>
          </w:tcPr>
          <w:p w:rsidR="00D76CEA" w:rsidRDefault="00D76CEA">
            <w:pPr>
              <w:rPr>
                <w:b/>
                <w:bCs/>
              </w:rPr>
            </w:pPr>
          </w:p>
        </w:tc>
        <w:tc>
          <w:tcPr>
            <w:tcW w:w="1820" w:type="dxa"/>
            <w:gridSpan w:val="3"/>
            <w:vMerge/>
            <w:tcBorders>
              <w:top w:val="single" w:sz="12" w:space="0" w:color="auto"/>
              <w:left w:val="single" w:sz="8" w:space="0" w:color="auto"/>
              <w:bottom w:val="single" w:sz="12" w:space="0" w:color="000000"/>
              <w:right w:val="single" w:sz="8" w:space="0" w:color="auto"/>
            </w:tcBorders>
            <w:vAlign w:val="center"/>
            <w:hideMark/>
          </w:tcPr>
          <w:p w:rsidR="00D76CEA" w:rsidRDefault="00D76CEA">
            <w:pPr>
              <w:rPr>
                <w:b/>
                <w:bCs/>
                <w:sz w:val="20"/>
                <w:szCs w:val="20"/>
              </w:rPr>
            </w:pPr>
          </w:p>
        </w:tc>
        <w:tc>
          <w:tcPr>
            <w:tcW w:w="1660" w:type="dxa"/>
            <w:gridSpan w:val="4"/>
            <w:vMerge/>
            <w:tcBorders>
              <w:top w:val="single" w:sz="12" w:space="0" w:color="auto"/>
              <w:left w:val="single" w:sz="8" w:space="0" w:color="auto"/>
              <w:bottom w:val="single" w:sz="12" w:space="0" w:color="000000"/>
              <w:right w:val="single" w:sz="8" w:space="0" w:color="auto"/>
            </w:tcBorders>
            <w:vAlign w:val="center"/>
            <w:hideMark/>
          </w:tcPr>
          <w:p w:rsidR="00D76CEA" w:rsidRDefault="00D76CEA">
            <w:pPr>
              <w:rPr>
                <w:b/>
                <w:bCs/>
                <w:sz w:val="20"/>
                <w:szCs w:val="20"/>
              </w:rPr>
            </w:pPr>
          </w:p>
        </w:tc>
        <w:tc>
          <w:tcPr>
            <w:tcW w:w="1905" w:type="dxa"/>
            <w:gridSpan w:val="3"/>
            <w:vMerge/>
            <w:tcBorders>
              <w:top w:val="single" w:sz="12" w:space="0" w:color="auto"/>
              <w:left w:val="single" w:sz="8" w:space="0" w:color="auto"/>
              <w:bottom w:val="single" w:sz="12" w:space="0" w:color="000000"/>
              <w:right w:val="single" w:sz="8" w:space="0" w:color="auto"/>
            </w:tcBorders>
            <w:vAlign w:val="center"/>
            <w:hideMark/>
          </w:tcPr>
          <w:p w:rsidR="00D76CEA" w:rsidRDefault="00D76CEA">
            <w:pPr>
              <w:rPr>
                <w:b/>
                <w:bCs/>
                <w:sz w:val="20"/>
                <w:szCs w:val="20"/>
              </w:rPr>
            </w:pPr>
          </w:p>
        </w:tc>
        <w:tc>
          <w:tcPr>
            <w:tcW w:w="2074" w:type="dxa"/>
            <w:vMerge/>
            <w:tcBorders>
              <w:top w:val="single" w:sz="12" w:space="0" w:color="auto"/>
              <w:left w:val="single" w:sz="8" w:space="0" w:color="auto"/>
              <w:bottom w:val="single" w:sz="12" w:space="0" w:color="000000"/>
              <w:right w:val="single" w:sz="12" w:space="0" w:color="auto"/>
            </w:tcBorders>
            <w:vAlign w:val="center"/>
            <w:hideMark/>
          </w:tcPr>
          <w:p w:rsidR="00D76CEA" w:rsidRDefault="00D76CEA">
            <w:pPr>
              <w:rPr>
                <w:b/>
                <w:bCs/>
                <w:sz w:val="20"/>
                <w:szCs w:val="20"/>
              </w:rPr>
            </w:pPr>
          </w:p>
        </w:tc>
      </w:tr>
      <w:tr w:rsidR="00D76CEA" w:rsidTr="00D76C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
          <w:wBefore w:w="202" w:type="dxa"/>
          <w:wAfter w:w="166" w:type="dxa"/>
          <w:trHeight w:val="276"/>
        </w:trPr>
        <w:tc>
          <w:tcPr>
            <w:tcW w:w="2080" w:type="dxa"/>
            <w:gridSpan w:val="2"/>
            <w:vMerge/>
            <w:tcBorders>
              <w:top w:val="single" w:sz="12" w:space="0" w:color="auto"/>
              <w:left w:val="single" w:sz="12" w:space="0" w:color="auto"/>
              <w:bottom w:val="single" w:sz="12" w:space="0" w:color="000000"/>
              <w:right w:val="single" w:sz="8" w:space="0" w:color="auto"/>
            </w:tcBorders>
            <w:vAlign w:val="center"/>
            <w:hideMark/>
          </w:tcPr>
          <w:p w:rsidR="00D76CEA" w:rsidRDefault="00D76CEA">
            <w:pPr>
              <w:rPr>
                <w:b/>
                <w:bCs/>
              </w:rPr>
            </w:pPr>
          </w:p>
        </w:tc>
        <w:tc>
          <w:tcPr>
            <w:tcW w:w="1820" w:type="dxa"/>
            <w:gridSpan w:val="3"/>
            <w:vMerge/>
            <w:tcBorders>
              <w:top w:val="single" w:sz="12" w:space="0" w:color="auto"/>
              <w:left w:val="single" w:sz="8" w:space="0" w:color="auto"/>
              <w:bottom w:val="single" w:sz="12" w:space="0" w:color="000000"/>
              <w:right w:val="single" w:sz="8" w:space="0" w:color="auto"/>
            </w:tcBorders>
            <w:vAlign w:val="center"/>
            <w:hideMark/>
          </w:tcPr>
          <w:p w:rsidR="00D76CEA" w:rsidRDefault="00D76CEA">
            <w:pPr>
              <w:rPr>
                <w:b/>
                <w:bCs/>
                <w:sz w:val="20"/>
                <w:szCs w:val="20"/>
              </w:rPr>
            </w:pPr>
          </w:p>
        </w:tc>
        <w:tc>
          <w:tcPr>
            <w:tcW w:w="1660" w:type="dxa"/>
            <w:gridSpan w:val="4"/>
            <w:vMerge/>
            <w:tcBorders>
              <w:top w:val="single" w:sz="12" w:space="0" w:color="auto"/>
              <w:left w:val="single" w:sz="8" w:space="0" w:color="auto"/>
              <w:bottom w:val="single" w:sz="12" w:space="0" w:color="000000"/>
              <w:right w:val="single" w:sz="8" w:space="0" w:color="auto"/>
            </w:tcBorders>
            <w:vAlign w:val="center"/>
            <w:hideMark/>
          </w:tcPr>
          <w:p w:rsidR="00D76CEA" w:rsidRDefault="00D76CEA">
            <w:pPr>
              <w:rPr>
                <w:b/>
                <w:bCs/>
                <w:sz w:val="20"/>
                <w:szCs w:val="20"/>
              </w:rPr>
            </w:pPr>
          </w:p>
        </w:tc>
        <w:tc>
          <w:tcPr>
            <w:tcW w:w="1905" w:type="dxa"/>
            <w:gridSpan w:val="3"/>
            <w:vMerge/>
            <w:tcBorders>
              <w:top w:val="single" w:sz="12" w:space="0" w:color="auto"/>
              <w:left w:val="single" w:sz="8" w:space="0" w:color="auto"/>
              <w:bottom w:val="single" w:sz="12" w:space="0" w:color="000000"/>
              <w:right w:val="single" w:sz="8" w:space="0" w:color="auto"/>
            </w:tcBorders>
            <w:vAlign w:val="center"/>
            <w:hideMark/>
          </w:tcPr>
          <w:p w:rsidR="00D76CEA" w:rsidRDefault="00D76CEA">
            <w:pPr>
              <w:rPr>
                <w:b/>
                <w:bCs/>
                <w:sz w:val="20"/>
                <w:szCs w:val="20"/>
              </w:rPr>
            </w:pPr>
          </w:p>
        </w:tc>
        <w:tc>
          <w:tcPr>
            <w:tcW w:w="2074" w:type="dxa"/>
            <w:vMerge/>
            <w:tcBorders>
              <w:top w:val="single" w:sz="12" w:space="0" w:color="auto"/>
              <w:left w:val="single" w:sz="8" w:space="0" w:color="auto"/>
              <w:bottom w:val="single" w:sz="12" w:space="0" w:color="000000"/>
              <w:right w:val="single" w:sz="12" w:space="0" w:color="auto"/>
            </w:tcBorders>
            <w:vAlign w:val="center"/>
            <w:hideMark/>
          </w:tcPr>
          <w:p w:rsidR="00D76CEA" w:rsidRDefault="00D76CEA">
            <w:pPr>
              <w:rPr>
                <w:b/>
                <w:bCs/>
                <w:sz w:val="20"/>
                <w:szCs w:val="20"/>
              </w:rPr>
            </w:pPr>
          </w:p>
        </w:tc>
      </w:tr>
      <w:tr w:rsidR="00D76CEA" w:rsidTr="00D76C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
          <w:wBefore w:w="202" w:type="dxa"/>
          <w:wAfter w:w="166" w:type="dxa"/>
          <w:trHeight w:val="660"/>
        </w:trPr>
        <w:tc>
          <w:tcPr>
            <w:tcW w:w="2080" w:type="dxa"/>
            <w:gridSpan w:val="2"/>
            <w:tcBorders>
              <w:top w:val="nil"/>
              <w:left w:val="single" w:sz="12" w:space="0" w:color="auto"/>
              <w:bottom w:val="nil"/>
              <w:right w:val="nil"/>
            </w:tcBorders>
            <w:shd w:val="clear" w:color="000000" w:fill="C0C0C0"/>
            <w:vAlign w:val="center"/>
            <w:hideMark/>
          </w:tcPr>
          <w:p w:rsidR="00D76CEA" w:rsidRDefault="00D76CEA">
            <w:pPr>
              <w:rPr>
                <w:b/>
                <w:bCs/>
              </w:rPr>
            </w:pPr>
            <w:r>
              <w:rPr>
                <w:b/>
                <w:bCs/>
              </w:rPr>
              <w:t>1. Finansavimo šaltiniai, iš viso:</w:t>
            </w:r>
          </w:p>
        </w:tc>
        <w:tc>
          <w:tcPr>
            <w:tcW w:w="1820" w:type="dxa"/>
            <w:gridSpan w:val="3"/>
            <w:tcBorders>
              <w:top w:val="nil"/>
              <w:left w:val="single" w:sz="8" w:space="0" w:color="auto"/>
              <w:bottom w:val="single" w:sz="8" w:space="0" w:color="auto"/>
              <w:right w:val="single" w:sz="8" w:space="0" w:color="auto"/>
            </w:tcBorders>
            <w:shd w:val="clear" w:color="000000" w:fill="C0C0C0"/>
            <w:vAlign w:val="center"/>
            <w:hideMark/>
          </w:tcPr>
          <w:p w:rsidR="00D76CEA" w:rsidRDefault="00D76CEA">
            <w:pPr>
              <w:jc w:val="center"/>
              <w:rPr>
                <w:b/>
                <w:bCs/>
              </w:rPr>
            </w:pPr>
            <w:r>
              <w:rPr>
                <w:b/>
                <w:bCs/>
              </w:rPr>
              <w:t>26225,2</w:t>
            </w:r>
          </w:p>
        </w:tc>
        <w:tc>
          <w:tcPr>
            <w:tcW w:w="1660" w:type="dxa"/>
            <w:gridSpan w:val="4"/>
            <w:tcBorders>
              <w:top w:val="nil"/>
              <w:left w:val="nil"/>
              <w:bottom w:val="single" w:sz="8" w:space="0" w:color="auto"/>
              <w:right w:val="single" w:sz="8" w:space="0" w:color="auto"/>
            </w:tcBorders>
            <w:shd w:val="clear" w:color="000000" w:fill="C0C0C0"/>
            <w:vAlign w:val="center"/>
            <w:hideMark/>
          </w:tcPr>
          <w:p w:rsidR="00D76CEA" w:rsidRDefault="00D76CEA">
            <w:pPr>
              <w:jc w:val="center"/>
              <w:rPr>
                <w:b/>
                <w:bCs/>
              </w:rPr>
            </w:pPr>
            <w:r>
              <w:rPr>
                <w:b/>
                <w:bCs/>
              </w:rPr>
              <w:t>28750,0</w:t>
            </w:r>
          </w:p>
        </w:tc>
        <w:tc>
          <w:tcPr>
            <w:tcW w:w="1905" w:type="dxa"/>
            <w:gridSpan w:val="3"/>
            <w:tcBorders>
              <w:top w:val="nil"/>
              <w:left w:val="nil"/>
              <w:bottom w:val="single" w:sz="8" w:space="0" w:color="auto"/>
              <w:right w:val="single" w:sz="8" w:space="0" w:color="auto"/>
            </w:tcBorders>
            <w:shd w:val="clear" w:color="000000" w:fill="C0C0C0"/>
            <w:vAlign w:val="center"/>
            <w:hideMark/>
          </w:tcPr>
          <w:p w:rsidR="00D76CEA" w:rsidRDefault="00D76CEA">
            <w:pPr>
              <w:jc w:val="center"/>
              <w:rPr>
                <w:b/>
                <w:bCs/>
              </w:rPr>
            </w:pPr>
            <w:r>
              <w:rPr>
                <w:b/>
                <w:bCs/>
              </w:rPr>
              <w:t>28947,8</w:t>
            </w:r>
          </w:p>
        </w:tc>
        <w:tc>
          <w:tcPr>
            <w:tcW w:w="2074" w:type="dxa"/>
            <w:tcBorders>
              <w:top w:val="nil"/>
              <w:left w:val="nil"/>
              <w:bottom w:val="single" w:sz="8" w:space="0" w:color="auto"/>
              <w:right w:val="single" w:sz="12" w:space="0" w:color="auto"/>
            </w:tcBorders>
            <w:shd w:val="clear" w:color="000000" w:fill="C0C0C0"/>
            <w:vAlign w:val="center"/>
            <w:hideMark/>
          </w:tcPr>
          <w:p w:rsidR="00D76CEA" w:rsidRDefault="00D76CEA">
            <w:pPr>
              <w:jc w:val="center"/>
              <w:rPr>
                <w:b/>
                <w:bCs/>
              </w:rPr>
            </w:pPr>
            <w:r>
              <w:rPr>
                <w:b/>
                <w:bCs/>
              </w:rPr>
              <w:t>28710,3</w:t>
            </w:r>
          </w:p>
        </w:tc>
      </w:tr>
      <w:tr w:rsidR="00D76CEA" w:rsidTr="00D76C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
          <w:wBefore w:w="202" w:type="dxa"/>
          <w:wAfter w:w="166" w:type="dxa"/>
          <w:trHeight w:val="960"/>
        </w:trPr>
        <w:tc>
          <w:tcPr>
            <w:tcW w:w="2080" w:type="dxa"/>
            <w:gridSpan w:val="2"/>
            <w:tcBorders>
              <w:top w:val="single" w:sz="8" w:space="0" w:color="auto"/>
              <w:left w:val="single" w:sz="12" w:space="0" w:color="auto"/>
              <w:bottom w:val="single" w:sz="8" w:space="0" w:color="auto"/>
              <w:right w:val="nil"/>
            </w:tcBorders>
            <w:shd w:val="clear" w:color="000000" w:fill="FFFF00"/>
            <w:vAlign w:val="center"/>
            <w:hideMark/>
          </w:tcPr>
          <w:p w:rsidR="00D76CEA" w:rsidRDefault="00D76CEA">
            <w:pPr>
              <w:rPr>
                <w:b/>
                <w:bCs/>
              </w:rPr>
            </w:pPr>
            <w:r>
              <w:rPr>
                <w:b/>
                <w:bCs/>
              </w:rPr>
              <w:t>1.1. Savivaldybės biudžeto lėšos, iš viso:</w:t>
            </w:r>
          </w:p>
        </w:tc>
        <w:tc>
          <w:tcPr>
            <w:tcW w:w="1820" w:type="dxa"/>
            <w:gridSpan w:val="3"/>
            <w:tcBorders>
              <w:top w:val="nil"/>
              <w:left w:val="single" w:sz="8" w:space="0" w:color="auto"/>
              <w:bottom w:val="single" w:sz="8" w:space="0" w:color="auto"/>
              <w:right w:val="single" w:sz="8" w:space="0" w:color="auto"/>
            </w:tcBorders>
            <w:shd w:val="clear" w:color="000000" w:fill="FFFF00"/>
            <w:vAlign w:val="center"/>
            <w:hideMark/>
          </w:tcPr>
          <w:p w:rsidR="00D76CEA" w:rsidRDefault="00D76CEA">
            <w:pPr>
              <w:jc w:val="center"/>
              <w:rPr>
                <w:b/>
                <w:bCs/>
              </w:rPr>
            </w:pPr>
            <w:r>
              <w:rPr>
                <w:b/>
                <w:bCs/>
              </w:rPr>
              <w:t>13727,8</w:t>
            </w:r>
          </w:p>
        </w:tc>
        <w:tc>
          <w:tcPr>
            <w:tcW w:w="1660" w:type="dxa"/>
            <w:gridSpan w:val="4"/>
            <w:tcBorders>
              <w:top w:val="nil"/>
              <w:left w:val="nil"/>
              <w:bottom w:val="single" w:sz="8" w:space="0" w:color="auto"/>
              <w:right w:val="single" w:sz="8" w:space="0" w:color="auto"/>
            </w:tcBorders>
            <w:shd w:val="clear" w:color="000000" w:fill="FFFF00"/>
            <w:vAlign w:val="center"/>
            <w:hideMark/>
          </w:tcPr>
          <w:p w:rsidR="00D76CEA" w:rsidRDefault="00D76CEA">
            <w:pPr>
              <w:jc w:val="center"/>
              <w:rPr>
                <w:b/>
                <w:bCs/>
              </w:rPr>
            </w:pPr>
            <w:r>
              <w:rPr>
                <w:b/>
                <w:bCs/>
              </w:rPr>
              <w:t>15251,9</w:t>
            </w:r>
          </w:p>
        </w:tc>
        <w:tc>
          <w:tcPr>
            <w:tcW w:w="1905" w:type="dxa"/>
            <w:gridSpan w:val="3"/>
            <w:tcBorders>
              <w:top w:val="nil"/>
              <w:left w:val="nil"/>
              <w:bottom w:val="single" w:sz="8" w:space="0" w:color="auto"/>
              <w:right w:val="single" w:sz="8" w:space="0" w:color="auto"/>
            </w:tcBorders>
            <w:shd w:val="clear" w:color="000000" w:fill="FFFF00"/>
            <w:vAlign w:val="center"/>
            <w:hideMark/>
          </w:tcPr>
          <w:p w:rsidR="00D76CEA" w:rsidRDefault="00D76CEA">
            <w:pPr>
              <w:jc w:val="center"/>
              <w:rPr>
                <w:b/>
                <w:bCs/>
              </w:rPr>
            </w:pPr>
            <w:r>
              <w:rPr>
                <w:b/>
                <w:bCs/>
              </w:rPr>
              <w:t>15355,5</w:t>
            </w:r>
          </w:p>
        </w:tc>
        <w:tc>
          <w:tcPr>
            <w:tcW w:w="2074" w:type="dxa"/>
            <w:tcBorders>
              <w:top w:val="nil"/>
              <w:left w:val="nil"/>
              <w:bottom w:val="single" w:sz="8" w:space="0" w:color="auto"/>
              <w:right w:val="single" w:sz="12" w:space="0" w:color="auto"/>
            </w:tcBorders>
            <w:shd w:val="clear" w:color="000000" w:fill="FFFF00"/>
            <w:vAlign w:val="center"/>
            <w:hideMark/>
          </w:tcPr>
          <w:p w:rsidR="00D76CEA" w:rsidRDefault="00D76CEA">
            <w:pPr>
              <w:jc w:val="center"/>
              <w:rPr>
                <w:b/>
                <w:bCs/>
              </w:rPr>
            </w:pPr>
            <w:r>
              <w:rPr>
                <w:b/>
                <w:bCs/>
              </w:rPr>
              <w:t>15199,4</w:t>
            </w:r>
          </w:p>
        </w:tc>
      </w:tr>
      <w:tr w:rsidR="00D76CEA" w:rsidTr="00D76C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
          <w:wBefore w:w="202" w:type="dxa"/>
          <w:wAfter w:w="166" w:type="dxa"/>
          <w:trHeight w:val="645"/>
        </w:trPr>
        <w:tc>
          <w:tcPr>
            <w:tcW w:w="2080" w:type="dxa"/>
            <w:gridSpan w:val="2"/>
            <w:tcBorders>
              <w:top w:val="nil"/>
              <w:left w:val="single" w:sz="12" w:space="0" w:color="auto"/>
              <w:bottom w:val="single" w:sz="8" w:space="0" w:color="auto"/>
              <w:right w:val="nil"/>
            </w:tcBorders>
            <w:shd w:val="clear" w:color="auto" w:fill="auto"/>
            <w:vAlign w:val="center"/>
            <w:hideMark/>
          </w:tcPr>
          <w:p w:rsidR="00D76CEA" w:rsidRDefault="00D76CEA">
            <w:pPr>
              <w:jc w:val="both"/>
            </w:pPr>
            <w:r>
              <w:t>1.1.1. Savivaldybės biudžeto lėšos</w:t>
            </w:r>
          </w:p>
        </w:tc>
        <w:tc>
          <w:tcPr>
            <w:tcW w:w="1820" w:type="dxa"/>
            <w:gridSpan w:val="3"/>
            <w:tcBorders>
              <w:top w:val="nil"/>
              <w:left w:val="single" w:sz="8" w:space="0" w:color="auto"/>
              <w:bottom w:val="single" w:sz="8" w:space="0" w:color="auto"/>
              <w:right w:val="single" w:sz="8" w:space="0" w:color="auto"/>
            </w:tcBorders>
            <w:shd w:val="clear" w:color="auto" w:fill="auto"/>
            <w:vAlign w:val="center"/>
            <w:hideMark/>
          </w:tcPr>
          <w:p w:rsidR="00D76CEA" w:rsidRDefault="00D76CEA">
            <w:pPr>
              <w:jc w:val="center"/>
            </w:pPr>
            <w:r>
              <w:t>2962,8</w:t>
            </w:r>
          </w:p>
        </w:tc>
        <w:tc>
          <w:tcPr>
            <w:tcW w:w="1660" w:type="dxa"/>
            <w:gridSpan w:val="4"/>
            <w:tcBorders>
              <w:top w:val="nil"/>
              <w:left w:val="nil"/>
              <w:bottom w:val="single" w:sz="8" w:space="0" w:color="auto"/>
              <w:right w:val="single" w:sz="8" w:space="0" w:color="auto"/>
            </w:tcBorders>
            <w:shd w:val="clear" w:color="auto" w:fill="auto"/>
            <w:vAlign w:val="center"/>
            <w:hideMark/>
          </w:tcPr>
          <w:p w:rsidR="00D76CEA" w:rsidRDefault="00D76CEA">
            <w:pPr>
              <w:jc w:val="center"/>
            </w:pPr>
            <w:r>
              <w:t>4079,6</w:t>
            </w:r>
          </w:p>
        </w:tc>
        <w:tc>
          <w:tcPr>
            <w:tcW w:w="1905" w:type="dxa"/>
            <w:gridSpan w:val="3"/>
            <w:tcBorders>
              <w:top w:val="nil"/>
              <w:left w:val="nil"/>
              <w:bottom w:val="single" w:sz="8" w:space="0" w:color="auto"/>
              <w:right w:val="single" w:sz="8" w:space="0" w:color="auto"/>
            </w:tcBorders>
            <w:shd w:val="clear" w:color="auto" w:fill="auto"/>
            <w:vAlign w:val="center"/>
            <w:hideMark/>
          </w:tcPr>
          <w:p w:rsidR="00D76CEA" w:rsidRDefault="00D76CEA">
            <w:pPr>
              <w:jc w:val="center"/>
            </w:pPr>
            <w:r>
              <w:t>4249,0</w:t>
            </w:r>
          </w:p>
        </w:tc>
        <w:tc>
          <w:tcPr>
            <w:tcW w:w="2074" w:type="dxa"/>
            <w:tcBorders>
              <w:top w:val="nil"/>
              <w:left w:val="nil"/>
              <w:bottom w:val="single" w:sz="8" w:space="0" w:color="auto"/>
              <w:right w:val="single" w:sz="12" w:space="0" w:color="auto"/>
            </w:tcBorders>
            <w:shd w:val="clear" w:color="auto" w:fill="auto"/>
            <w:vAlign w:val="center"/>
            <w:hideMark/>
          </w:tcPr>
          <w:p w:rsidR="00D76CEA" w:rsidRDefault="00D76CEA">
            <w:pPr>
              <w:jc w:val="center"/>
            </w:pPr>
            <w:r>
              <w:t>4112,0</w:t>
            </w:r>
          </w:p>
        </w:tc>
      </w:tr>
      <w:tr w:rsidR="00D76CEA" w:rsidTr="00D76C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
          <w:wBefore w:w="202" w:type="dxa"/>
          <w:wAfter w:w="166" w:type="dxa"/>
          <w:trHeight w:val="1275"/>
        </w:trPr>
        <w:tc>
          <w:tcPr>
            <w:tcW w:w="2080" w:type="dxa"/>
            <w:gridSpan w:val="2"/>
            <w:tcBorders>
              <w:top w:val="nil"/>
              <w:left w:val="single" w:sz="12" w:space="0" w:color="auto"/>
              <w:bottom w:val="single" w:sz="8" w:space="0" w:color="auto"/>
              <w:right w:val="nil"/>
            </w:tcBorders>
            <w:shd w:val="clear" w:color="auto" w:fill="auto"/>
            <w:vAlign w:val="center"/>
            <w:hideMark/>
          </w:tcPr>
          <w:p w:rsidR="00D76CEA" w:rsidRDefault="00D76CEA">
            <w:r>
              <w:t>1.1.2. Valstybės biudžeto specialiosios tikslinės dotacijos lėšos</w:t>
            </w:r>
          </w:p>
        </w:tc>
        <w:tc>
          <w:tcPr>
            <w:tcW w:w="1820" w:type="dxa"/>
            <w:gridSpan w:val="3"/>
            <w:tcBorders>
              <w:top w:val="nil"/>
              <w:left w:val="single" w:sz="8" w:space="0" w:color="auto"/>
              <w:bottom w:val="single" w:sz="8" w:space="0" w:color="auto"/>
              <w:right w:val="single" w:sz="8" w:space="0" w:color="auto"/>
            </w:tcBorders>
            <w:shd w:val="clear" w:color="auto" w:fill="auto"/>
            <w:vAlign w:val="center"/>
            <w:hideMark/>
          </w:tcPr>
          <w:p w:rsidR="00D76CEA" w:rsidRDefault="00D76CEA">
            <w:pPr>
              <w:jc w:val="center"/>
            </w:pPr>
            <w:r>
              <w:t>10740,9</w:t>
            </w:r>
          </w:p>
        </w:tc>
        <w:tc>
          <w:tcPr>
            <w:tcW w:w="1660" w:type="dxa"/>
            <w:gridSpan w:val="4"/>
            <w:tcBorders>
              <w:top w:val="nil"/>
              <w:left w:val="nil"/>
              <w:bottom w:val="single" w:sz="8" w:space="0" w:color="auto"/>
              <w:right w:val="single" w:sz="8" w:space="0" w:color="auto"/>
            </w:tcBorders>
            <w:shd w:val="clear" w:color="auto" w:fill="auto"/>
            <w:vAlign w:val="center"/>
            <w:hideMark/>
          </w:tcPr>
          <w:p w:rsidR="00D76CEA" w:rsidRDefault="00D76CEA">
            <w:pPr>
              <w:jc w:val="center"/>
            </w:pPr>
            <w:r>
              <w:t>11149,2</w:t>
            </w:r>
          </w:p>
        </w:tc>
        <w:tc>
          <w:tcPr>
            <w:tcW w:w="1905" w:type="dxa"/>
            <w:gridSpan w:val="3"/>
            <w:tcBorders>
              <w:top w:val="nil"/>
              <w:left w:val="nil"/>
              <w:bottom w:val="single" w:sz="8" w:space="0" w:color="auto"/>
              <w:right w:val="single" w:sz="8" w:space="0" w:color="auto"/>
            </w:tcBorders>
            <w:shd w:val="clear" w:color="auto" w:fill="auto"/>
            <w:vAlign w:val="center"/>
            <w:hideMark/>
          </w:tcPr>
          <w:p w:rsidR="00D76CEA" w:rsidRDefault="00D76CEA">
            <w:pPr>
              <w:jc w:val="center"/>
            </w:pPr>
            <w:r>
              <w:t>11082,4</w:t>
            </w:r>
          </w:p>
        </w:tc>
        <w:tc>
          <w:tcPr>
            <w:tcW w:w="2074" w:type="dxa"/>
            <w:tcBorders>
              <w:top w:val="nil"/>
              <w:left w:val="nil"/>
              <w:bottom w:val="single" w:sz="8" w:space="0" w:color="auto"/>
              <w:right w:val="single" w:sz="12" w:space="0" w:color="auto"/>
            </w:tcBorders>
            <w:shd w:val="clear" w:color="auto" w:fill="auto"/>
            <w:vAlign w:val="center"/>
            <w:hideMark/>
          </w:tcPr>
          <w:p w:rsidR="00D76CEA" w:rsidRDefault="00D76CEA">
            <w:pPr>
              <w:jc w:val="center"/>
            </w:pPr>
            <w:r>
              <w:t>11062,4</w:t>
            </w:r>
          </w:p>
        </w:tc>
      </w:tr>
      <w:tr w:rsidR="00D76CEA" w:rsidTr="00D76C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
          <w:wBefore w:w="202" w:type="dxa"/>
          <w:wAfter w:w="166" w:type="dxa"/>
          <w:trHeight w:val="1275"/>
        </w:trPr>
        <w:tc>
          <w:tcPr>
            <w:tcW w:w="2080" w:type="dxa"/>
            <w:gridSpan w:val="2"/>
            <w:tcBorders>
              <w:top w:val="nil"/>
              <w:left w:val="single" w:sz="12" w:space="0" w:color="auto"/>
              <w:bottom w:val="single" w:sz="8" w:space="0" w:color="auto"/>
              <w:right w:val="nil"/>
            </w:tcBorders>
            <w:shd w:val="clear" w:color="auto" w:fill="auto"/>
            <w:vAlign w:val="center"/>
            <w:hideMark/>
          </w:tcPr>
          <w:p w:rsidR="00D76CEA" w:rsidRDefault="00D76CEA">
            <w:pPr>
              <w:jc w:val="both"/>
            </w:pPr>
            <w:r>
              <w:t>1.1.3. Savivaldybės aplinkos apsaugos rėmimo specialiosios programos lėšos</w:t>
            </w:r>
          </w:p>
        </w:tc>
        <w:tc>
          <w:tcPr>
            <w:tcW w:w="1820" w:type="dxa"/>
            <w:gridSpan w:val="3"/>
            <w:tcBorders>
              <w:top w:val="nil"/>
              <w:left w:val="single" w:sz="8" w:space="0" w:color="auto"/>
              <w:bottom w:val="single" w:sz="8" w:space="0" w:color="auto"/>
              <w:right w:val="single" w:sz="8" w:space="0" w:color="auto"/>
            </w:tcBorders>
            <w:shd w:val="clear" w:color="auto" w:fill="auto"/>
            <w:vAlign w:val="center"/>
            <w:hideMark/>
          </w:tcPr>
          <w:p w:rsidR="00D76CEA" w:rsidRDefault="00D76CEA">
            <w:pPr>
              <w:jc w:val="center"/>
            </w:pPr>
            <w:r>
              <w:t>24,1</w:t>
            </w:r>
          </w:p>
        </w:tc>
        <w:tc>
          <w:tcPr>
            <w:tcW w:w="1660" w:type="dxa"/>
            <w:gridSpan w:val="4"/>
            <w:tcBorders>
              <w:top w:val="nil"/>
              <w:left w:val="nil"/>
              <w:bottom w:val="single" w:sz="8" w:space="0" w:color="auto"/>
              <w:right w:val="single" w:sz="8" w:space="0" w:color="auto"/>
            </w:tcBorders>
            <w:shd w:val="clear" w:color="auto" w:fill="auto"/>
            <w:vAlign w:val="center"/>
            <w:hideMark/>
          </w:tcPr>
          <w:p w:rsidR="00D76CEA" w:rsidRDefault="00D76CEA">
            <w:pPr>
              <w:jc w:val="center"/>
            </w:pPr>
            <w:r>
              <w:t>23,1</w:t>
            </w:r>
          </w:p>
        </w:tc>
        <w:tc>
          <w:tcPr>
            <w:tcW w:w="1905" w:type="dxa"/>
            <w:gridSpan w:val="3"/>
            <w:tcBorders>
              <w:top w:val="nil"/>
              <w:left w:val="nil"/>
              <w:bottom w:val="single" w:sz="8" w:space="0" w:color="auto"/>
              <w:right w:val="single" w:sz="8" w:space="0" w:color="auto"/>
            </w:tcBorders>
            <w:shd w:val="clear" w:color="auto" w:fill="auto"/>
            <w:vAlign w:val="center"/>
            <w:hideMark/>
          </w:tcPr>
          <w:p w:rsidR="00D76CEA" w:rsidRDefault="00D76CEA">
            <w:pPr>
              <w:jc w:val="center"/>
            </w:pPr>
            <w:r>
              <w:t>24,1</w:t>
            </w:r>
          </w:p>
        </w:tc>
        <w:tc>
          <w:tcPr>
            <w:tcW w:w="2074" w:type="dxa"/>
            <w:tcBorders>
              <w:top w:val="nil"/>
              <w:left w:val="nil"/>
              <w:bottom w:val="single" w:sz="8" w:space="0" w:color="auto"/>
              <w:right w:val="single" w:sz="12" w:space="0" w:color="auto"/>
            </w:tcBorders>
            <w:shd w:val="clear" w:color="auto" w:fill="auto"/>
            <w:vAlign w:val="center"/>
            <w:hideMark/>
          </w:tcPr>
          <w:p w:rsidR="00D76CEA" w:rsidRDefault="00D76CEA">
            <w:pPr>
              <w:jc w:val="center"/>
            </w:pPr>
            <w:r>
              <w:t>25,0</w:t>
            </w:r>
          </w:p>
        </w:tc>
      </w:tr>
      <w:tr w:rsidR="00D76CEA" w:rsidTr="005E52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
          <w:wBefore w:w="202" w:type="dxa"/>
          <w:wAfter w:w="166" w:type="dxa"/>
          <w:trHeight w:val="645"/>
        </w:trPr>
        <w:tc>
          <w:tcPr>
            <w:tcW w:w="2080" w:type="dxa"/>
            <w:gridSpan w:val="2"/>
            <w:tcBorders>
              <w:top w:val="nil"/>
              <w:left w:val="single" w:sz="12" w:space="0" w:color="auto"/>
              <w:bottom w:val="single" w:sz="8" w:space="0" w:color="auto"/>
              <w:right w:val="nil"/>
            </w:tcBorders>
            <w:shd w:val="clear" w:color="auto" w:fill="auto"/>
            <w:vAlign w:val="center"/>
            <w:hideMark/>
          </w:tcPr>
          <w:p w:rsidR="00D76CEA" w:rsidRDefault="00D76CEA">
            <w:r>
              <w:t>1.1.4. Biudžetinių įstaigų pajamos</w:t>
            </w:r>
          </w:p>
        </w:tc>
        <w:tc>
          <w:tcPr>
            <w:tcW w:w="1820" w:type="dxa"/>
            <w:gridSpan w:val="3"/>
            <w:tcBorders>
              <w:top w:val="nil"/>
              <w:left w:val="single" w:sz="8" w:space="0" w:color="auto"/>
              <w:bottom w:val="single" w:sz="8" w:space="0" w:color="auto"/>
              <w:right w:val="single" w:sz="8" w:space="0" w:color="auto"/>
            </w:tcBorders>
            <w:shd w:val="clear" w:color="auto" w:fill="auto"/>
            <w:vAlign w:val="center"/>
          </w:tcPr>
          <w:p w:rsidR="00D76CEA" w:rsidRDefault="00D76CEA">
            <w:pPr>
              <w:jc w:val="center"/>
            </w:pPr>
          </w:p>
        </w:tc>
        <w:tc>
          <w:tcPr>
            <w:tcW w:w="1660" w:type="dxa"/>
            <w:gridSpan w:val="4"/>
            <w:tcBorders>
              <w:top w:val="nil"/>
              <w:left w:val="nil"/>
              <w:bottom w:val="single" w:sz="8" w:space="0" w:color="auto"/>
              <w:right w:val="single" w:sz="8" w:space="0" w:color="auto"/>
            </w:tcBorders>
            <w:shd w:val="clear" w:color="auto" w:fill="auto"/>
            <w:vAlign w:val="center"/>
          </w:tcPr>
          <w:p w:rsidR="00D76CEA" w:rsidRDefault="00D76CEA">
            <w:pPr>
              <w:jc w:val="center"/>
            </w:pPr>
          </w:p>
        </w:tc>
        <w:tc>
          <w:tcPr>
            <w:tcW w:w="1905" w:type="dxa"/>
            <w:gridSpan w:val="3"/>
            <w:tcBorders>
              <w:top w:val="nil"/>
              <w:left w:val="nil"/>
              <w:bottom w:val="single" w:sz="8" w:space="0" w:color="auto"/>
              <w:right w:val="single" w:sz="8" w:space="0" w:color="auto"/>
            </w:tcBorders>
            <w:shd w:val="clear" w:color="auto" w:fill="auto"/>
            <w:vAlign w:val="center"/>
          </w:tcPr>
          <w:p w:rsidR="00D76CEA" w:rsidRDefault="00D76CEA">
            <w:pPr>
              <w:jc w:val="center"/>
            </w:pPr>
          </w:p>
        </w:tc>
        <w:tc>
          <w:tcPr>
            <w:tcW w:w="2074" w:type="dxa"/>
            <w:tcBorders>
              <w:top w:val="nil"/>
              <w:left w:val="nil"/>
              <w:bottom w:val="single" w:sz="8" w:space="0" w:color="auto"/>
              <w:right w:val="single" w:sz="12" w:space="0" w:color="auto"/>
            </w:tcBorders>
            <w:shd w:val="clear" w:color="auto" w:fill="auto"/>
            <w:vAlign w:val="center"/>
          </w:tcPr>
          <w:p w:rsidR="00D76CEA" w:rsidRDefault="00D76CEA">
            <w:pPr>
              <w:jc w:val="center"/>
            </w:pPr>
          </w:p>
        </w:tc>
      </w:tr>
      <w:tr w:rsidR="00D76CEA" w:rsidTr="00D76C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
          <w:wBefore w:w="202" w:type="dxa"/>
          <w:wAfter w:w="166" w:type="dxa"/>
          <w:trHeight w:val="960"/>
        </w:trPr>
        <w:tc>
          <w:tcPr>
            <w:tcW w:w="2080" w:type="dxa"/>
            <w:gridSpan w:val="2"/>
            <w:tcBorders>
              <w:top w:val="nil"/>
              <w:left w:val="single" w:sz="12" w:space="0" w:color="auto"/>
              <w:bottom w:val="single" w:sz="8" w:space="0" w:color="auto"/>
              <w:right w:val="nil"/>
            </w:tcBorders>
            <w:shd w:val="clear" w:color="000000" w:fill="FFFF00"/>
            <w:vAlign w:val="center"/>
            <w:hideMark/>
          </w:tcPr>
          <w:p w:rsidR="00D76CEA" w:rsidRDefault="00D76CEA">
            <w:pPr>
              <w:rPr>
                <w:b/>
                <w:bCs/>
              </w:rPr>
            </w:pPr>
            <w:r>
              <w:rPr>
                <w:b/>
                <w:bCs/>
              </w:rPr>
              <w:t>1.2. Valstybės biudžeto lėšos, iš viso:</w:t>
            </w:r>
          </w:p>
        </w:tc>
        <w:tc>
          <w:tcPr>
            <w:tcW w:w="1820" w:type="dxa"/>
            <w:gridSpan w:val="3"/>
            <w:tcBorders>
              <w:top w:val="nil"/>
              <w:left w:val="single" w:sz="8" w:space="0" w:color="auto"/>
              <w:bottom w:val="single" w:sz="8" w:space="0" w:color="auto"/>
              <w:right w:val="single" w:sz="8" w:space="0" w:color="auto"/>
            </w:tcBorders>
            <w:shd w:val="clear" w:color="000000" w:fill="FFFF00"/>
            <w:vAlign w:val="center"/>
            <w:hideMark/>
          </w:tcPr>
          <w:p w:rsidR="00D76CEA" w:rsidRDefault="00D76CEA">
            <w:pPr>
              <w:jc w:val="center"/>
              <w:rPr>
                <w:b/>
                <w:bCs/>
              </w:rPr>
            </w:pPr>
            <w:r>
              <w:rPr>
                <w:b/>
                <w:bCs/>
              </w:rPr>
              <w:t>12497,4</w:t>
            </w:r>
          </w:p>
        </w:tc>
        <w:tc>
          <w:tcPr>
            <w:tcW w:w="1660" w:type="dxa"/>
            <w:gridSpan w:val="4"/>
            <w:tcBorders>
              <w:top w:val="nil"/>
              <w:left w:val="nil"/>
              <w:bottom w:val="single" w:sz="8" w:space="0" w:color="auto"/>
              <w:right w:val="single" w:sz="8" w:space="0" w:color="auto"/>
            </w:tcBorders>
            <w:shd w:val="clear" w:color="000000" w:fill="FFFF00"/>
            <w:vAlign w:val="center"/>
            <w:hideMark/>
          </w:tcPr>
          <w:p w:rsidR="00D76CEA" w:rsidRDefault="00D76CEA">
            <w:pPr>
              <w:jc w:val="center"/>
              <w:rPr>
                <w:b/>
                <w:bCs/>
              </w:rPr>
            </w:pPr>
            <w:r>
              <w:rPr>
                <w:b/>
                <w:bCs/>
              </w:rPr>
              <w:t>13498,1</w:t>
            </w:r>
          </w:p>
        </w:tc>
        <w:tc>
          <w:tcPr>
            <w:tcW w:w="1905" w:type="dxa"/>
            <w:gridSpan w:val="3"/>
            <w:tcBorders>
              <w:top w:val="nil"/>
              <w:left w:val="nil"/>
              <w:bottom w:val="single" w:sz="8" w:space="0" w:color="auto"/>
              <w:right w:val="single" w:sz="8" w:space="0" w:color="auto"/>
            </w:tcBorders>
            <w:shd w:val="clear" w:color="000000" w:fill="FFFF00"/>
            <w:vAlign w:val="center"/>
            <w:hideMark/>
          </w:tcPr>
          <w:p w:rsidR="00D76CEA" w:rsidRDefault="00D76CEA">
            <w:pPr>
              <w:jc w:val="center"/>
              <w:rPr>
                <w:b/>
                <w:bCs/>
              </w:rPr>
            </w:pPr>
            <w:r>
              <w:rPr>
                <w:b/>
                <w:bCs/>
              </w:rPr>
              <w:t>13592,3</w:t>
            </w:r>
          </w:p>
        </w:tc>
        <w:tc>
          <w:tcPr>
            <w:tcW w:w="2074" w:type="dxa"/>
            <w:tcBorders>
              <w:top w:val="nil"/>
              <w:left w:val="nil"/>
              <w:bottom w:val="single" w:sz="8" w:space="0" w:color="auto"/>
              <w:right w:val="single" w:sz="12" w:space="0" w:color="auto"/>
            </w:tcBorders>
            <w:shd w:val="clear" w:color="000000" w:fill="FFFF00"/>
            <w:vAlign w:val="center"/>
            <w:hideMark/>
          </w:tcPr>
          <w:p w:rsidR="00D76CEA" w:rsidRDefault="00D76CEA">
            <w:pPr>
              <w:jc w:val="center"/>
              <w:rPr>
                <w:b/>
                <w:bCs/>
              </w:rPr>
            </w:pPr>
            <w:r>
              <w:rPr>
                <w:b/>
                <w:bCs/>
              </w:rPr>
              <w:t>13510,9</w:t>
            </w:r>
          </w:p>
        </w:tc>
      </w:tr>
      <w:tr w:rsidR="00D76CEA" w:rsidTr="00C37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
          <w:wBefore w:w="202" w:type="dxa"/>
          <w:wAfter w:w="166" w:type="dxa"/>
          <w:trHeight w:val="645"/>
        </w:trPr>
        <w:tc>
          <w:tcPr>
            <w:tcW w:w="2080" w:type="dxa"/>
            <w:gridSpan w:val="2"/>
            <w:tcBorders>
              <w:top w:val="nil"/>
              <w:left w:val="single" w:sz="12" w:space="0" w:color="auto"/>
              <w:bottom w:val="single" w:sz="4" w:space="0" w:color="auto"/>
              <w:right w:val="nil"/>
            </w:tcBorders>
            <w:shd w:val="clear" w:color="auto" w:fill="auto"/>
            <w:vAlign w:val="center"/>
            <w:hideMark/>
          </w:tcPr>
          <w:p w:rsidR="00D76CEA" w:rsidRDefault="00D76CEA">
            <w:r>
              <w:t>1.2.1. Valstybės biudžeto lėšos</w:t>
            </w:r>
          </w:p>
        </w:tc>
        <w:tc>
          <w:tcPr>
            <w:tcW w:w="1820" w:type="dxa"/>
            <w:gridSpan w:val="3"/>
            <w:tcBorders>
              <w:top w:val="nil"/>
              <w:left w:val="single" w:sz="8" w:space="0" w:color="auto"/>
              <w:bottom w:val="single" w:sz="4" w:space="0" w:color="auto"/>
              <w:right w:val="single" w:sz="8" w:space="0" w:color="auto"/>
            </w:tcBorders>
            <w:shd w:val="clear" w:color="auto" w:fill="auto"/>
            <w:vAlign w:val="center"/>
            <w:hideMark/>
          </w:tcPr>
          <w:p w:rsidR="00D76CEA" w:rsidRDefault="00D76CEA">
            <w:pPr>
              <w:jc w:val="center"/>
            </w:pPr>
            <w:r>
              <w:t>12206,4</w:t>
            </w:r>
          </w:p>
        </w:tc>
        <w:tc>
          <w:tcPr>
            <w:tcW w:w="1660" w:type="dxa"/>
            <w:gridSpan w:val="4"/>
            <w:tcBorders>
              <w:top w:val="nil"/>
              <w:left w:val="nil"/>
              <w:bottom w:val="single" w:sz="4" w:space="0" w:color="auto"/>
              <w:right w:val="single" w:sz="8" w:space="0" w:color="auto"/>
            </w:tcBorders>
            <w:shd w:val="clear" w:color="auto" w:fill="auto"/>
            <w:vAlign w:val="center"/>
            <w:hideMark/>
          </w:tcPr>
          <w:p w:rsidR="00D76CEA" w:rsidRDefault="00D76CEA">
            <w:pPr>
              <w:jc w:val="center"/>
            </w:pPr>
            <w:r>
              <w:t>13198,1</w:t>
            </w:r>
          </w:p>
        </w:tc>
        <w:tc>
          <w:tcPr>
            <w:tcW w:w="1905" w:type="dxa"/>
            <w:gridSpan w:val="3"/>
            <w:tcBorders>
              <w:top w:val="nil"/>
              <w:left w:val="nil"/>
              <w:bottom w:val="single" w:sz="4" w:space="0" w:color="auto"/>
              <w:right w:val="single" w:sz="8" w:space="0" w:color="auto"/>
            </w:tcBorders>
            <w:shd w:val="clear" w:color="auto" w:fill="auto"/>
            <w:vAlign w:val="center"/>
            <w:hideMark/>
          </w:tcPr>
          <w:p w:rsidR="00D76CEA" w:rsidRDefault="00D76CEA">
            <w:pPr>
              <w:jc w:val="center"/>
            </w:pPr>
            <w:r>
              <w:t>13192,3</w:t>
            </w:r>
          </w:p>
        </w:tc>
        <w:tc>
          <w:tcPr>
            <w:tcW w:w="2074" w:type="dxa"/>
            <w:tcBorders>
              <w:top w:val="nil"/>
              <w:left w:val="nil"/>
              <w:bottom w:val="single" w:sz="4" w:space="0" w:color="auto"/>
              <w:right w:val="single" w:sz="12" w:space="0" w:color="auto"/>
            </w:tcBorders>
            <w:shd w:val="clear" w:color="auto" w:fill="auto"/>
            <w:vAlign w:val="center"/>
            <w:hideMark/>
          </w:tcPr>
          <w:p w:rsidR="00D76CEA" w:rsidRDefault="00D76CEA">
            <w:pPr>
              <w:jc w:val="center"/>
            </w:pPr>
            <w:r>
              <w:t>13210,9</w:t>
            </w:r>
          </w:p>
        </w:tc>
      </w:tr>
      <w:tr w:rsidR="00D76CEA" w:rsidTr="00C37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
          <w:wBefore w:w="202" w:type="dxa"/>
          <w:wAfter w:w="166" w:type="dxa"/>
          <w:trHeight w:val="960"/>
        </w:trPr>
        <w:tc>
          <w:tcPr>
            <w:tcW w:w="2080" w:type="dxa"/>
            <w:gridSpan w:val="2"/>
            <w:tcBorders>
              <w:top w:val="single" w:sz="4" w:space="0" w:color="auto"/>
              <w:left w:val="single" w:sz="12" w:space="0" w:color="auto"/>
              <w:bottom w:val="single" w:sz="4" w:space="0" w:color="auto"/>
              <w:right w:val="nil"/>
            </w:tcBorders>
            <w:shd w:val="clear" w:color="auto" w:fill="auto"/>
            <w:vAlign w:val="center"/>
            <w:hideMark/>
          </w:tcPr>
          <w:p w:rsidR="00D76CEA" w:rsidRDefault="00D76CEA">
            <w:r>
              <w:lastRenderedPageBreak/>
              <w:t>1.2.2. Kelių priežiūros ir plėtros programos lėšos</w:t>
            </w:r>
          </w:p>
        </w:tc>
        <w:tc>
          <w:tcPr>
            <w:tcW w:w="1820" w:type="dxa"/>
            <w:gridSpan w:val="3"/>
            <w:tcBorders>
              <w:top w:val="single" w:sz="4" w:space="0" w:color="auto"/>
              <w:left w:val="single" w:sz="8" w:space="0" w:color="auto"/>
              <w:bottom w:val="single" w:sz="4" w:space="0" w:color="auto"/>
              <w:right w:val="single" w:sz="8" w:space="0" w:color="auto"/>
            </w:tcBorders>
            <w:shd w:val="clear" w:color="auto" w:fill="auto"/>
            <w:vAlign w:val="center"/>
          </w:tcPr>
          <w:p w:rsidR="00D76CEA" w:rsidRDefault="00D76CEA">
            <w:pPr>
              <w:jc w:val="center"/>
            </w:pPr>
          </w:p>
        </w:tc>
        <w:tc>
          <w:tcPr>
            <w:tcW w:w="1660" w:type="dxa"/>
            <w:gridSpan w:val="4"/>
            <w:tcBorders>
              <w:top w:val="single" w:sz="4" w:space="0" w:color="auto"/>
              <w:left w:val="nil"/>
              <w:bottom w:val="single" w:sz="4" w:space="0" w:color="auto"/>
              <w:right w:val="single" w:sz="8" w:space="0" w:color="auto"/>
            </w:tcBorders>
            <w:shd w:val="clear" w:color="auto" w:fill="auto"/>
            <w:vAlign w:val="center"/>
          </w:tcPr>
          <w:p w:rsidR="00D76CEA" w:rsidRDefault="00D76CEA">
            <w:pPr>
              <w:jc w:val="center"/>
            </w:pPr>
          </w:p>
        </w:tc>
        <w:tc>
          <w:tcPr>
            <w:tcW w:w="1905" w:type="dxa"/>
            <w:gridSpan w:val="3"/>
            <w:tcBorders>
              <w:top w:val="single" w:sz="4" w:space="0" w:color="auto"/>
              <w:left w:val="nil"/>
              <w:bottom w:val="single" w:sz="4" w:space="0" w:color="auto"/>
              <w:right w:val="single" w:sz="8" w:space="0" w:color="auto"/>
            </w:tcBorders>
            <w:shd w:val="clear" w:color="auto" w:fill="auto"/>
            <w:vAlign w:val="center"/>
          </w:tcPr>
          <w:p w:rsidR="00D76CEA" w:rsidRDefault="00D76CEA">
            <w:pPr>
              <w:jc w:val="center"/>
            </w:pPr>
          </w:p>
        </w:tc>
        <w:tc>
          <w:tcPr>
            <w:tcW w:w="2074" w:type="dxa"/>
            <w:tcBorders>
              <w:top w:val="single" w:sz="4" w:space="0" w:color="auto"/>
              <w:left w:val="nil"/>
              <w:bottom w:val="single" w:sz="4" w:space="0" w:color="auto"/>
              <w:right w:val="single" w:sz="12" w:space="0" w:color="auto"/>
            </w:tcBorders>
            <w:shd w:val="clear" w:color="auto" w:fill="auto"/>
            <w:vAlign w:val="center"/>
          </w:tcPr>
          <w:p w:rsidR="00D76CEA" w:rsidRDefault="00D76CEA">
            <w:pPr>
              <w:jc w:val="center"/>
            </w:pPr>
          </w:p>
        </w:tc>
      </w:tr>
      <w:tr w:rsidR="00D76CEA" w:rsidTr="000344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
          <w:wBefore w:w="202" w:type="dxa"/>
          <w:wAfter w:w="166" w:type="dxa"/>
          <w:trHeight w:val="960"/>
        </w:trPr>
        <w:tc>
          <w:tcPr>
            <w:tcW w:w="2080" w:type="dxa"/>
            <w:gridSpan w:val="2"/>
            <w:tcBorders>
              <w:top w:val="single" w:sz="4" w:space="0" w:color="auto"/>
              <w:left w:val="single" w:sz="12" w:space="0" w:color="auto"/>
              <w:bottom w:val="single" w:sz="4" w:space="0" w:color="auto"/>
              <w:right w:val="nil"/>
            </w:tcBorders>
            <w:shd w:val="clear" w:color="auto" w:fill="auto"/>
            <w:vAlign w:val="center"/>
            <w:hideMark/>
          </w:tcPr>
          <w:p w:rsidR="00D76CEA" w:rsidRDefault="00D76CEA">
            <w:r>
              <w:t>1.2.3. Privalomojo sveikatos draudimo fondo lėšos</w:t>
            </w:r>
          </w:p>
        </w:tc>
        <w:tc>
          <w:tcPr>
            <w:tcW w:w="1820" w:type="dxa"/>
            <w:gridSpan w:val="3"/>
            <w:tcBorders>
              <w:top w:val="single" w:sz="4" w:space="0" w:color="auto"/>
              <w:left w:val="single" w:sz="8" w:space="0" w:color="auto"/>
              <w:bottom w:val="single" w:sz="4" w:space="0" w:color="auto"/>
              <w:right w:val="single" w:sz="8" w:space="0" w:color="auto"/>
            </w:tcBorders>
            <w:shd w:val="clear" w:color="auto" w:fill="auto"/>
            <w:vAlign w:val="center"/>
            <w:hideMark/>
          </w:tcPr>
          <w:p w:rsidR="00D76CEA" w:rsidRDefault="00D76CEA">
            <w:pPr>
              <w:jc w:val="center"/>
            </w:pPr>
            <w:r>
              <w:t>291,0</w:t>
            </w:r>
          </w:p>
        </w:tc>
        <w:tc>
          <w:tcPr>
            <w:tcW w:w="1660" w:type="dxa"/>
            <w:gridSpan w:val="4"/>
            <w:tcBorders>
              <w:top w:val="single" w:sz="4" w:space="0" w:color="auto"/>
              <w:left w:val="nil"/>
              <w:bottom w:val="single" w:sz="4" w:space="0" w:color="auto"/>
              <w:right w:val="single" w:sz="8" w:space="0" w:color="auto"/>
            </w:tcBorders>
            <w:shd w:val="clear" w:color="auto" w:fill="auto"/>
            <w:vAlign w:val="center"/>
          </w:tcPr>
          <w:p w:rsidR="00D76CEA" w:rsidRDefault="00D76CEA">
            <w:pPr>
              <w:jc w:val="center"/>
            </w:pPr>
          </w:p>
        </w:tc>
        <w:tc>
          <w:tcPr>
            <w:tcW w:w="1905" w:type="dxa"/>
            <w:gridSpan w:val="3"/>
            <w:tcBorders>
              <w:top w:val="single" w:sz="4" w:space="0" w:color="auto"/>
              <w:left w:val="nil"/>
              <w:bottom w:val="single" w:sz="4" w:space="0" w:color="auto"/>
              <w:right w:val="single" w:sz="8" w:space="0" w:color="auto"/>
            </w:tcBorders>
            <w:shd w:val="clear" w:color="auto" w:fill="auto"/>
            <w:vAlign w:val="center"/>
          </w:tcPr>
          <w:p w:rsidR="00D76CEA" w:rsidRDefault="00D76CEA">
            <w:pPr>
              <w:jc w:val="center"/>
            </w:pPr>
          </w:p>
        </w:tc>
        <w:tc>
          <w:tcPr>
            <w:tcW w:w="2074" w:type="dxa"/>
            <w:tcBorders>
              <w:top w:val="single" w:sz="4" w:space="0" w:color="auto"/>
              <w:left w:val="nil"/>
              <w:bottom w:val="single" w:sz="4" w:space="0" w:color="auto"/>
              <w:right w:val="single" w:sz="12" w:space="0" w:color="auto"/>
            </w:tcBorders>
            <w:shd w:val="clear" w:color="auto" w:fill="auto"/>
            <w:vAlign w:val="center"/>
          </w:tcPr>
          <w:p w:rsidR="00D76CEA" w:rsidRDefault="00D76CEA">
            <w:pPr>
              <w:jc w:val="center"/>
            </w:pPr>
          </w:p>
        </w:tc>
      </w:tr>
      <w:tr w:rsidR="00D76CEA" w:rsidTr="000344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
          <w:wBefore w:w="202" w:type="dxa"/>
          <w:wAfter w:w="166" w:type="dxa"/>
          <w:trHeight w:val="960"/>
        </w:trPr>
        <w:tc>
          <w:tcPr>
            <w:tcW w:w="2080" w:type="dxa"/>
            <w:gridSpan w:val="2"/>
            <w:tcBorders>
              <w:top w:val="single" w:sz="4" w:space="0" w:color="auto"/>
              <w:left w:val="single" w:sz="12" w:space="0" w:color="auto"/>
              <w:bottom w:val="single" w:sz="4" w:space="0" w:color="auto"/>
              <w:right w:val="nil"/>
            </w:tcBorders>
            <w:shd w:val="clear" w:color="auto" w:fill="auto"/>
            <w:vAlign w:val="center"/>
            <w:hideMark/>
          </w:tcPr>
          <w:p w:rsidR="00D76CEA" w:rsidRDefault="00D76CEA">
            <w:r>
              <w:t>1.2.4. Valstybės investicijų programos lėšos</w:t>
            </w:r>
          </w:p>
        </w:tc>
        <w:tc>
          <w:tcPr>
            <w:tcW w:w="1820" w:type="dxa"/>
            <w:gridSpan w:val="3"/>
            <w:tcBorders>
              <w:top w:val="single" w:sz="4" w:space="0" w:color="auto"/>
              <w:left w:val="single" w:sz="8" w:space="0" w:color="auto"/>
              <w:bottom w:val="single" w:sz="4" w:space="0" w:color="auto"/>
              <w:right w:val="single" w:sz="8" w:space="0" w:color="auto"/>
            </w:tcBorders>
            <w:shd w:val="clear" w:color="auto" w:fill="auto"/>
            <w:vAlign w:val="center"/>
            <w:hideMark/>
          </w:tcPr>
          <w:p w:rsidR="00D76CEA" w:rsidRDefault="00D76CEA">
            <w:pPr>
              <w:jc w:val="center"/>
            </w:pPr>
          </w:p>
        </w:tc>
        <w:tc>
          <w:tcPr>
            <w:tcW w:w="1660" w:type="dxa"/>
            <w:gridSpan w:val="4"/>
            <w:tcBorders>
              <w:top w:val="single" w:sz="4" w:space="0" w:color="auto"/>
              <w:left w:val="nil"/>
              <w:bottom w:val="single" w:sz="4" w:space="0" w:color="auto"/>
              <w:right w:val="single" w:sz="8" w:space="0" w:color="auto"/>
            </w:tcBorders>
            <w:shd w:val="clear" w:color="auto" w:fill="auto"/>
            <w:vAlign w:val="center"/>
            <w:hideMark/>
          </w:tcPr>
          <w:p w:rsidR="00D76CEA" w:rsidRDefault="00D76CEA">
            <w:pPr>
              <w:jc w:val="center"/>
            </w:pPr>
            <w:r>
              <w:t>300,0</w:t>
            </w:r>
          </w:p>
        </w:tc>
        <w:tc>
          <w:tcPr>
            <w:tcW w:w="1905" w:type="dxa"/>
            <w:gridSpan w:val="3"/>
            <w:tcBorders>
              <w:top w:val="single" w:sz="4" w:space="0" w:color="auto"/>
              <w:left w:val="nil"/>
              <w:bottom w:val="single" w:sz="4" w:space="0" w:color="auto"/>
              <w:right w:val="single" w:sz="8" w:space="0" w:color="auto"/>
            </w:tcBorders>
            <w:shd w:val="clear" w:color="auto" w:fill="auto"/>
            <w:vAlign w:val="center"/>
            <w:hideMark/>
          </w:tcPr>
          <w:p w:rsidR="00D76CEA" w:rsidRDefault="00D76CEA">
            <w:pPr>
              <w:jc w:val="center"/>
            </w:pPr>
            <w:r>
              <w:t>400,0</w:t>
            </w:r>
          </w:p>
        </w:tc>
        <w:tc>
          <w:tcPr>
            <w:tcW w:w="2074" w:type="dxa"/>
            <w:tcBorders>
              <w:top w:val="single" w:sz="4" w:space="0" w:color="auto"/>
              <w:left w:val="nil"/>
              <w:bottom w:val="single" w:sz="4" w:space="0" w:color="auto"/>
              <w:right w:val="single" w:sz="12" w:space="0" w:color="auto"/>
            </w:tcBorders>
            <w:shd w:val="clear" w:color="auto" w:fill="auto"/>
            <w:vAlign w:val="center"/>
            <w:hideMark/>
          </w:tcPr>
          <w:p w:rsidR="00D76CEA" w:rsidRDefault="00D76CEA">
            <w:pPr>
              <w:jc w:val="center"/>
            </w:pPr>
            <w:r>
              <w:t>300,0</w:t>
            </w:r>
          </w:p>
        </w:tc>
      </w:tr>
      <w:tr w:rsidR="00D76CEA" w:rsidTr="005E52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
          <w:wBefore w:w="202" w:type="dxa"/>
          <w:wAfter w:w="166" w:type="dxa"/>
          <w:trHeight w:val="960"/>
        </w:trPr>
        <w:tc>
          <w:tcPr>
            <w:tcW w:w="2080" w:type="dxa"/>
            <w:gridSpan w:val="2"/>
            <w:tcBorders>
              <w:top w:val="single" w:sz="4" w:space="0" w:color="auto"/>
              <w:left w:val="single" w:sz="12" w:space="0" w:color="auto"/>
              <w:bottom w:val="single" w:sz="8" w:space="0" w:color="auto"/>
              <w:right w:val="nil"/>
            </w:tcBorders>
            <w:shd w:val="clear" w:color="000000" w:fill="FFFF00"/>
            <w:vAlign w:val="center"/>
            <w:hideMark/>
          </w:tcPr>
          <w:p w:rsidR="00D76CEA" w:rsidRDefault="00D76CEA">
            <w:pPr>
              <w:rPr>
                <w:b/>
                <w:bCs/>
              </w:rPr>
            </w:pPr>
            <w:r>
              <w:rPr>
                <w:b/>
                <w:bCs/>
              </w:rPr>
              <w:t xml:space="preserve">1.3. Europos Sąjungos paramos lėšos </w:t>
            </w:r>
          </w:p>
        </w:tc>
        <w:tc>
          <w:tcPr>
            <w:tcW w:w="1820" w:type="dxa"/>
            <w:gridSpan w:val="3"/>
            <w:tcBorders>
              <w:top w:val="single" w:sz="4" w:space="0" w:color="auto"/>
              <w:left w:val="single" w:sz="8" w:space="0" w:color="auto"/>
              <w:bottom w:val="single" w:sz="8" w:space="0" w:color="auto"/>
              <w:right w:val="single" w:sz="8" w:space="0" w:color="auto"/>
            </w:tcBorders>
            <w:shd w:val="clear" w:color="000000" w:fill="FFFF00"/>
            <w:vAlign w:val="center"/>
          </w:tcPr>
          <w:p w:rsidR="00D76CEA" w:rsidRDefault="00D76CEA">
            <w:pPr>
              <w:jc w:val="center"/>
              <w:rPr>
                <w:b/>
                <w:bCs/>
              </w:rPr>
            </w:pPr>
          </w:p>
        </w:tc>
        <w:tc>
          <w:tcPr>
            <w:tcW w:w="1660" w:type="dxa"/>
            <w:gridSpan w:val="4"/>
            <w:tcBorders>
              <w:top w:val="single" w:sz="4" w:space="0" w:color="auto"/>
              <w:left w:val="nil"/>
              <w:bottom w:val="single" w:sz="8" w:space="0" w:color="auto"/>
              <w:right w:val="single" w:sz="8" w:space="0" w:color="auto"/>
            </w:tcBorders>
            <w:shd w:val="clear" w:color="000000" w:fill="FFFF00"/>
            <w:vAlign w:val="center"/>
          </w:tcPr>
          <w:p w:rsidR="00D76CEA" w:rsidRDefault="00D76CEA">
            <w:pPr>
              <w:jc w:val="center"/>
              <w:rPr>
                <w:b/>
                <w:bCs/>
              </w:rPr>
            </w:pPr>
          </w:p>
        </w:tc>
        <w:tc>
          <w:tcPr>
            <w:tcW w:w="1905" w:type="dxa"/>
            <w:gridSpan w:val="3"/>
            <w:tcBorders>
              <w:top w:val="single" w:sz="4" w:space="0" w:color="auto"/>
              <w:left w:val="nil"/>
              <w:bottom w:val="single" w:sz="8" w:space="0" w:color="auto"/>
              <w:right w:val="single" w:sz="8" w:space="0" w:color="auto"/>
            </w:tcBorders>
            <w:shd w:val="clear" w:color="000000" w:fill="FFFF00"/>
            <w:vAlign w:val="center"/>
          </w:tcPr>
          <w:p w:rsidR="00D76CEA" w:rsidRDefault="00D76CEA">
            <w:pPr>
              <w:jc w:val="center"/>
              <w:rPr>
                <w:b/>
                <w:bCs/>
              </w:rPr>
            </w:pPr>
          </w:p>
        </w:tc>
        <w:tc>
          <w:tcPr>
            <w:tcW w:w="2074" w:type="dxa"/>
            <w:tcBorders>
              <w:top w:val="single" w:sz="4" w:space="0" w:color="auto"/>
              <w:left w:val="nil"/>
              <w:bottom w:val="single" w:sz="8" w:space="0" w:color="auto"/>
              <w:right w:val="single" w:sz="12" w:space="0" w:color="auto"/>
            </w:tcBorders>
            <w:shd w:val="clear" w:color="000000" w:fill="FFFF00"/>
            <w:vAlign w:val="center"/>
          </w:tcPr>
          <w:p w:rsidR="00D76CEA" w:rsidRDefault="00D76CEA">
            <w:pPr>
              <w:jc w:val="center"/>
              <w:rPr>
                <w:b/>
                <w:bCs/>
              </w:rPr>
            </w:pPr>
          </w:p>
        </w:tc>
      </w:tr>
      <w:tr w:rsidR="00D76CEA" w:rsidTr="005E52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
          <w:wBefore w:w="202" w:type="dxa"/>
          <w:wAfter w:w="166" w:type="dxa"/>
          <w:trHeight w:val="645"/>
        </w:trPr>
        <w:tc>
          <w:tcPr>
            <w:tcW w:w="2080" w:type="dxa"/>
            <w:gridSpan w:val="2"/>
            <w:tcBorders>
              <w:top w:val="nil"/>
              <w:left w:val="single" w:sz="12" w:space="0" w:color="auto"/>
              <w:bottom w:val="single" w:sz="8" w:space="0" w:color="auto"/>
              <w:right w:val="nil"/>
            </w:tcBorders>
            <w:shd w:val="clear" w:color="000000" w:fill="FFFF00"/>
            <w:vAlign w:val="center"/>
            <w:hideMark/>
          </w:tcPr>
          <w:p w:rsidR="00D76CEA" w:rsidRDefault="00D76CEA">
            <w:pPr>
              <w:rPr>
                <w:b/>
                <w:bCs/>
              </w:rPr>
            </w:pPr>
            <w:r>
              <w:rPr>
                <w:b/>
                <w:bCs/>
              </w:rPr>
              <w:t>1.4. Kitos lėšos, iš viso:</w:t>
            </w:r>
          </w:p>
        </w:tc>
        <w:tc>
          <w:tcPr>
            <w:tcW w:w="1820" w:type="dxa"/>
            <w:gridSpan w:val="3"/>
            <w:tcBorders>
              <w:top w:val="nil"/>
              <w:left w:val="single" w:sz="8" w:space="0" w:color="auto"/>
              <w:bottom w:val="single" w:sz="8" w:space="0" w:color="auto"/>
              <w:right w:val="single" w:sz="8" w:space="0" w:color="auto"/>
            </w:tcBorders>
            <w:shd w:val="clear" w:color="000000" w:fill="FFFF00"/>
            <w:vAlign w:val="center"/>
          </w:tcPr>
          <w:p w:rsidR="00D76CEA" w:rsidRDefault="00D76CEA">
            <w:pPr>
              <w:jc w:val="center"/>
              <w:rPr>
                <w:b/>
                <w:bCs/>
              </w:rPr>
            </w:pPr>
          </w:p>
        </w:tc>
        <w:tc>
          <w:tcPr>
            <w:tcW w:w="1660" w:type="dxa"/>
            <w:gridSpan w:val="4"/>
            <w:tcBorders>
              <w:top w:val="nil"/>
              <w:left w:val="nil"/>
              <w:bottom w:val="single" w:sz="8" w:space="0" w:color="auto"/>
              <w:right w:val="single" w:sz="8" w:space="0" w:color="auto"/>
            </w:tcBorders>
            <w:shd w:val="clear" w:color="000000" w:fill="FFFF00"/>
            <w:vAlign w:val="center"/>
          </w:tcPr>
          <w:p w:rsidR="00D76CEA" w:rsidRDefault="00D76CEA">
            <w:pPr>
              <w:jc w:val="center"/>
              <w:rPr>
                <w:b/>
                <w:bCs/>
              </w:rPr>
            </w:pPr>
          </w:p>
        </w:tc>
        <w:tc>
          <w:tcPr>
            <w:tcW w:w="1905" w:type="dxa"/>
            <w:gridSpan w:val="3"/>
            <w:tcBorders>
              <w:top w:val="nil"/>
              <w:left w:val="nil"/>
              <w:bottom w:val="single" w:sz="8" w:space="0" w:color="auto"/>
              <w:right w:val="single" w:sz="8" w:space="0" w:color="auto"/>
            </w:tcBorders>
            <w:shd w:val="clear" w:color="000000" w:fill="FFFF00"/>
            <w:vAlign w:val="center"/>
          </w:tcPr>
          <w:p w:rsidR="00D76CEA" w:rsidRDefault="00D76CEA">
            <w:pPr>
              <w:jc w:val="center"/>
              <w:rPr>
                <w:b/>
                <w:bCs/>
              </w:rPr>
            </w:pPr>
          </w:p>
        </w:tc>
        <w:tc>
          <w:tcPr>
            <w:tcW w:w="2074" w:type="dxa"/>
            <w:tcBorders>
              <w:top w:val="nil"/>
              <w:left w:val="nil"/>
              <w:bottom w:val="single" w:sz="8" w:space="0" w:color="auto"/>
              <w:right w:val="single" w:sz="12" w:space="0" w:color="auto"/>
            </w:tcBorders>
            <w:shd w:val="clear" w:color="000000" w:fill="FFFF00"/>
            <w:vAlign w:val="center"/>
          </w:tcPr>
          <w:p w:rsidR="00D76CEA" w:rsidRDefault="00D76CEA">
            <w:pPr>
              <w:jc w:val="center"/>
              <w:rPr>
                <w:b/>
                <w:bCs/>
              </w:rPr>
            </w:pPr>
          </w:p>
        </w:tc>
      </w:tr>
      <w:tr w:rsidR="00D76CEA" w:rsidTr="005E52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
          <w:wBefore w:w="202" w:type="dxa"/>
          <w:wAfter w:w="166" w:type="dxa"/>
          <w:trHeight w:val="330"/>
        </w:trPr>
        <w:tc>
          <w:tcPr>
            <w:tcW w:w="2080" w:type="dxa"/>
            <w:gridSpan w:val="2"/>
            <w:tcBorders>
              <w:top w:val="nil"/>
              <w:left w:val="single" w:sz="12" w:space="0" w:color="auto"/>
              <w:bottom w:val="single" w:sz="8" w:space="0" w:color="auto"/>
              <w:right w:val="nil"/>
            </w:tcBorders>
            <w:shd w:val="clear" w:color="auto" w:fill="auto"/>
            <w:vAlign w:val="center"/>
            <w:hideMark/>
          </w:tcPr>
          <w:p w:rsidR="00D76CEA" w:rsidRDefault="00D76CEA">
            <w:r>
              <w:t>1.4.1. Paskolos lėšos</w:t>
            </w:r>
          </w:p>
        </w:tc>
        <w:tc>
          <w:tcPr>
            <w:tcW w:w="1820" w:type="dxa"/>
            <w:gridSpan w:val="3"/>
            <w:tcBorders>
              <w:top w:val="nil"/>
              <w:left w:val="single" w:sz="8" w:space="0" w:color="auto"/>
              <w:bottom w:val="single" w:sz="8" w:space="0" w:color="auto"/>
              <w:right w:val="single" w:sz="8" w:space="0" w:color="auto"/>
            </w:tcBorders>
            <w:shd w:val="clear" w:color="auto" w:fill="auto"/>
            <w:vAlign w:val="center"/>
          </w:tcPr>
          <w:p w:rsidR="00D76CEA" w:rsidRDefault="00D76CEA">
            <w:pPr>
              <w:jc w:val="center"/>
            </w:pPr>
          </w:p>
        </w:tc>
        <w:tc>
          <w:tcPr>
            <w:tcW w:w="1660" w:type="dxa"/>
            <w:gridSpan w:val="4"/>
            <w:tcBorders>
              <w:top w:val="nil"/>
              <w:left w:val="nil"/>
              <w:bottom w:val="single" w:sz="8" w:space="0" w:color="auto"/>
              <w:right w:val="single" w:sz="8" w:space="0" w:color="auto"/>
            </w:tcBorders>
            <w:shd w:val="clear" w:color="auto" w:fill="auto"/>
            <w:vAlign w:val="center"/>
          </w:tcPr>
          <w:p w:rsidR="00D76CEA" w:rsidRDefault="00D76CEA">
            <w:pPr>
              <w:jc w:val="center"/>
            </w:pPr>
          </w:p>
        </w:tc>
        <w:tc>
          <w:tcPr>
            <w:tcW w:w="1905" w:type="dxa"/>
            <w:gridSpan w:val="3"/>
            <w:tcBorders>
              <w:top w:val="nil"/>
              <w:left w:val="nil"/>
              <w:bottom w:val="single" w:sz="8" w:space="0" w:color="auto"/>
              <w:right w:val="single" w:sz="8" w:space="0" w:color="auto"/>
            </w:tcBorders>
            <w:shd w:val="clear" w:color="auto" w:fill="auto"/>
            <w:vAlign w:val="center"/>
          </w:tcPr>
          <w:p w:rsidR="00D76CEA" w:rsidRDefault="00D76CEA">
            <w:pPr>
              <w:jc w:val="center"/>
            </w:pPr>
          </w:p>
        </w:tc>
        <w:tc>
          <w:tcPr>
            <w:tcW w:w="2074" w:type="dxa"/>
            <w:tcBorders>
              <w:top w:val="nil"/>
              <w:left w:val="nil"/>
              <w:bottom w:val="single" w:sz="8" w:space="0" w:color="auto"/>
              <w:right w:val="single" w:sz="12" w:space="0" w:color="auto"/>
            </w:tcBorders>
            <w:shd w:val="clear" w:color="auto" w:fill="auto"/>
            <w:vAlign w:val="center"/>
          </w:tcPr>
          <w:p w:rsidR="00D76CEA" w:rsidRDefault="00D76CEA">
            <w:pPr>
              <w:jc w:val="center"/>
            </w:pPr>
          </w:p>
        </w:tc>
      </w:tr>
      <w:tr w:rsidR="00D76CEA" w:rsidTr="005E52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
          <w:wBefore w:w="202" w:type="dxa"/>
          <w:wAfter w:w="166" w:type="dxa"/>
          <w:trHeight w:val="645"/>
        </w:trPr>
        <w:tc>
          <w:tcPr>
            <w:tcW w:w="2080" w:type="dxa"/>
            <w:gridSpan w:val="2"/>
            <w:tcBorders>
              <w:top w:val="nil"/>
              <w:left w:val="single" w:sz="12" w:space="0" w:color="auto"/>
              <w:bottom w:val="single" w:sz="8" w:space="0" w:color="auto"/>
              <w:right w:val="nil"/>
            </w:tcBorders>
            <w:shd w:val="clear" w:color="auto" w:fill="auto"/>
            <w:vAlign w:val="center"/>
            <w:hideMark/>
          </w:tcPr>
          <w:p w:rsidR="00D76CEA" w:rsidRDefault="00D76CEA">
            <w:pPr>
              <w:jc w:val="both"/>
            </w:pPr>
            <w:r>
              <w:t>1.4.2. Privatizavimo fondo lėšos</w:t>
            </w:r>
          </w:p>
        </w:tc>
        <w:tc>
          <w:tcPr>
            <w:tcW w:w="1820" w:type="dxa"/>
            <w:gridSpan w:val="3"/>
            <w:tcBorders>
              <w:top w:val="nil"/>
              <w:left w:val="single" w:sz="8" w:space="0" w:color="auto"/>
              <w:bottom w:val="single" w:sz="8" w:space="0" w:color="auto"/>
              <w:right w:val="single" w:sz="8" w:space="0" w:color="auto"/>
            </w:tcBorders>
            <w:shd w:val="clear" w:color="auto" w:fill="auto"/>
            <w:vAlign w:val="center"/>
          </w:tcPr>
          <w:p w:rsidR="00D76CEA" w:rsidRDefault="00D76CEA">
            <w:pPr>
              <w:jc w:val="center"/>
            </w:pPr>
          </w:p>
        </w:tc>
        <w:tc>
          <w:tcPr>
            <w:tcW w:w="1660" w:type="dxa"/>
            <w:gridSpan w:val="4"/>
            <w:tcBorders>
              <w:top w:val="nil"/>
              <w:left w:val="nil"/>
              <w:bottom w:val="single" w:sz="8" w:space="0" w:color="auto"/>
              <w:right w:val="single" w:sz="8" w:space="0" w:color="auto"/>
            </w:tcBorders>
            <w:shd w:val="clear" w:color="auto" w:fill="auto"/>
            <w:vAlign w:val="center"/>
          </w:tcPr>
          <w:p w:rsidR="00D76CEA" w:rsidRDefault="00D76CEA">
            <w:pPr>
              <w:jc w:val="center"/>
            </w:pPr>
          </w:p>
        </w:tc>
        <w:tc>
          <w:tcPr>
            <w:tcW w:w="1905" w:type="dxa"/>
            <w:gridSpan w:val="3"/>
            <w:tcBorders>
              <w:top w:val="nil"/>
              <w:left w:val="nil"/>
              <w:bottom w:val="single" w:sz="8" w:space="0" w:color="auto"/>
              <w:right w:val="single" w:sz="8" w:space="0" w:color="auto"/>
            </w:tcBorders>
            <w:shd w:val="clear" w:color="auto" w:fill="auto"/>
            <w:vAlign w:val="center"/>
          </w:tcPr>
          <w:p w:rsidR="00D76CEA" w:rsidRDefault="00D76CEA">
            <w:pPr>
              <w:jc w:val="center"/>
            </w:pPr>
          </w:p>
        </w:tc>
        <w:tc>
          <w:tcPr>
            <w:tcW w:w="2074" w:type="dxa"/>
            <w:tcBorders>
              <w:top w:val="nil"/>
              <w:left w:val="nil"/>
              <w:bottom w:val="single" w:sz="8" w:space="0" w:color="auto"/>
              <w:right w:val="single" w:sz="12" w:space="0" w:color="auto"/>
            </w:tcBorders>
            <w:shd w:val="clear" w:color="auto" w:fill="auto"/>
            <w:vAlign w:val="center"/>
          </w:tcPr>
          <w:p w:rsidR="00D76CEA" w:rsidRDefault="00D76CEA">
            <w:pPr>
              <w:jc w:val="center"/>
            </w:pPr>
          </w:p>
        </w:tc>
      </w:tr>
      <w:tr w:rsidR="00D76CEA" w:rsidTr="005E52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
          <w:wBefore w:w="202" w:type="dxa"/>
          <w:wAfter w:w="166" w:type="dxa"/>
          <w:trHeight w:val="645"/>
        </w:trPr>
        <w:tc>
          <w:tcPr>
            <w:tcW w:w="2080" w:type="dxa"/>
            <w:gridSpan w:val="2"/>
            <w:tcBorders>
              <w:top w:val="nil"/>
              <w:left w:val="single" w:sz="12" w:space="0" w:color="auto"/>
              <w:bottom w:val="single" w:sz="12" w:space="0" w:color="auto"/>
              <w:right w:val="nil"/>
            </w:tcBorders>
            <w:shd w:val="clear" w:color="auto" w:fill="auto"/>
            <w:vAlign w:val="center"/>
            <w:hideMark/>
          </w:tcPr>
          <w:p w:rsidR="00D76CEA" w:rsidRDefault="00D76CEA">
            <w:pPr>
              <w:jc w:val="both"/>
            </w:pPr>
            <w:r>
              <w:t>1.4.3. Kiti finansavimo šaltiniai</w:t>
            </w:r>
          </w:p>
        </w:tc>
        <w:tc>
          <w:tcPr>
            <w:tcW w:w="1820" w:type="dxa"/>
            <w:gridSpan w:val="3"/>
            <w:tcBorders>
              <w:top w:val="nil"/>
              <w:left w:val="single" w:sz="8" w:space="0" w:color="auto"/>
              <w:bottom w:val="single" w:sz="12" w:space="0" w:color="auto"/>
              <w:right w:val="single" w:sz="8" w:space="0" w:color="auto"/>
            </w:tcBorders>
            <w:shd w:val="clear" w:color="auto" w:fill="auto"/>
            <w:vAlign w:val="center"/>
          </w:tcPr>
          <w:p w:rsidR="00D76CEA" w:rsidRDefault="00D76CEA">
            <w:pPr>
              <w:jc w:val="center"/>
            </w:pPr>
          </w:p>
        </w:tc>
        <w:tc>
          <w:tcPr>
            <w:tcW w:w="1660" w:type="dxa"/>
            <w:gridSpan w:val="4"/>
            <w:tcBorders>
              <w:top w:val="nil"/>
              <w:left w:val="nil"/>
              <w:bottom w:val="single" w:sz="12" w:space="0" w:color="auto"/>
              <w:right w:val="single" w:sz="8" w:space="0" w:color="auto"/>
            </w:tcBorders>
            <w:shd w:val="clear" w:color="auto" w:fill="auto"/>
            <w:vAlign w:val="center"/>
          </w:tcPr>
          <w:p w:rsidR="00D76CEA" w:rsidRDefault="00D76CEA">
            <w:pPr>
              <w:jc w:val="center"/>
            </w:pPr>
          </w:p>
        </w:tc>
        <w:tc>
          <w:tcPr>
            <w:tcW w:w="1905" w:type="dxa"/>
            <w:gridSpan w:val="3"/>
            <w:tcBorders>
              <w:top w:val="nil"/>
              <w:left w:val="nil"/>
              <w:bottom w:val="single" w:sz="12" w:space="0" w:color="auto"/>
              <w:right w:val="single" w:sz="8" w:space="0" w:color="auto"/>
            </w:tcBorders>
            <w:shd w:val="clear" w:color="auto" w:fill="auto"/>
            <w:vAlign w:val="center"/>
          </w:tcPr>
          <w:p w:rsidR="00D76CEA" w:rsidRDefault="00D76CEA">
            <w:pPr>
              <w:jc w:val="center"/>
            </w:pPr>
          </w:p>
        </w:tc>
        <w:tc>
          <w:tcPr>
            <w:tcW w:w="2074" w:type="dxa"/>
            <w:tcBorders>
              <w:top w:val="nil"/>
              <w:left w:val="nil"/>
              <w:bottom w:val="single" w:sz="12" w:space="0" w:color="auto"/>
              <w:right w:val="single" w:sz="12" w:space="0" w:color="auto"/>
            </w:tcBorders>
            <w:shd w:val="clear" w:color="auto" w:fill="auto"/>
            <w:vAlign w:val="center"/>
          </w:tcPr>
          <w:p w:rsidR="00D76CEA" w:rsidRDefault="00D76CEA">
            <w:pPr>
              <w:jc w:val="center"/>
            </w:pPr>
          </w:p>
        </w:tc>
      </w:tr>
    </w:tbl>
    <w:p w:rsidR="00D76CEA" w:rsidRDefault="00D76CEA" w:rsidP="00804DE5">
      <w:pPr>
        <w:jc w:val="center"/>
        <w:rPr>
          <w:rFonts w:ascii="Arial" w:hAnsi="Arial" w:cs="Arial"/>
          <w:sz w:val="20"/>
          <w:szCs w:val="20"/>
          <w:lang w:val="lt-LT"/>
        </w:rPr>
      </w:pPr>
    </w:p>
    <w:p w:rsidR="00D76CEA" w:rsidRDefault="00D76CEA" w:rsidP="00804DE5">
      <w:pPr>
        <w:jc w:val="center"/>
        <w:rPr>
          <w:rFonts w:ascii="Arial" w:hAnsi="Arial" w:cs="Arial"/>
          <w:sz w:val="20"/>
          <w:szCs w:val="20"/>
          <w:lang w:val="lt-LT"/>
        </w:rPr>
      </w:pPr>
    </w:p>
    <w:p w:rsidR="00804DE5" w:rsidRPr="00FA6DFF" w:rsidRDefault="000510C0" w:rsidP="00804DE5">
      <w:pPr>
        <w:jc w:val="center"/>
        <w:rPr>
          <w:lang w:val="lt-LT"/>
        </w:rPr>
      </w:pPr>
      <w:r w:rsidRPr="00F212BC">
        <w:rPr>
          <w:rFonts w:ascii="Arial" w:hAnsi="Arial" w:cs="Arial"/>
          <w:sz w:val="20"/>
          <w:szCs w:val="20"/>
          <w:lang w:val="lt-LT"/>
        </w:rPr>
        <w:tab/>
      </w:r>
      <w:r w:rsidR="00804DE5">
        <w:rPr>
          <w:lang w:val="lt-LT"/>
        </w:rPr>
        <w:t>_________________________________</w:t>
      </w:r>
    </w:p>
    <w:p w:rsidR="000510C0" w:rsidRPr="00F212BC" w:rsidRDefault="000510C0" w:rsidP="00060FB7">
      <w:pPr>
        <w:tabs>
          <w:tab w:val="left" w:pos="7588"/>
        </w:tabs>
        <w:rPr>
          <w:rFonts w:ascii="Arial" w:hAnsi="Arial" w:cs="Arial"/>
          <w:sz w:val="20"/>
          <w:szCs w:val="20"/>
          <w:lang w:val="lt-LT"/>
        </w:rPr>
      </w:pPr>
      <w:r w:rsidRPr="00F212BC">
        <w:rPr>
          <w:rFonts w:ascii="Arial" w:hAnsi="Arial" w:cs="Arial"/>
          <w:sz w:val="20"/>
          <w:szCs w:val="20"/>
          <w:lang w:val="lt-LT"/>
        </w:rPr>
        <w:tab/>
      </w:r>
    </w:p>
    <w:sectPr w:rsidR="000510C0" w:rsidRPr="00F212BC" w:rsidSect="005D7B92">
      <w:pgSz w:w="11907" w:h="16839" w:code="9"/>
      <w:pgMar w:top="720" w:right="1259" w:bottom="1134"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LT">
    <w:altName w:val="Times New Roman"/>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TimesNewRomanPSMT">
    <w:altName w:val="Arial Unicode MS"/>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00002FF" w:usb1="4000ACFF" w:usb2="00000001" w:usb3="00000000" w:csb0="0000019F" w:csb1="00000000"/>
  </w:font>
  <w:font w:name="Palatino Linotype">
    <w:panose1 w:val="02040502050505030304"/>
    <w:charset w:val="BA"/>
    <w:family w:val="roman"/>
    <w:pitch w:val="variable"/>
    <w:sig w:usb0="E0000287" w:usb1="40000013" w:usb2="00000000" w:usb3="00000000" w:csb0="0000019F"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C58B5"/>
    <w:multiLevelType w:val="hybridMultilevel"/>
    <w:tmpl w:val="AF82AA8C"/>
    <w:lvl w:ilvl="0" w:tplc="B6068AC4">
      <w:numFmt w:val="bullet"/>
      <w:lvlText w:val="-"/>
      <w:lvlJc w:val="left"/>
      <w:pPr>
        <w:ind w:left="840" w:hanging="360"/>
      </w:pPr>
      <w:rPr>
        <w:rFonts w:ascii="Times New Roman" w:eastAsia="Times New Roman" w:hAnsi="Times New Roman" w:cs="Times New Roman"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
    <w:nsid w:val="151D1BE9"/>
    <w:multiLevelType w:val="multilevel"/>
    <w:tmpl w:val="EDCC407C"/>
    <w:lvl w:ilvl="0">
      <w:start w:val="1"/>
      <w:numFmt w:val="upperRoman"/>
      <w:lvlText w:val="%1."/>
      <w:lvlJc w:val="left"/>
      <w:pPr>
        <w:tabs>
          <w:tab w:val="num" w:pos="1080"/>
        </w:tabs>
        <w:ind w:left="1080" w:hanging="720"/>
      </w:pPr>
      <w:rPr>
        <w:rFonts w:cs="Times New Roman"/>
      </w:rPr>
    </w:lvl>
    <w:lvl w:ilvl="1">
      <w:start w:val="1"/>
      <w:numFmt w:val="decimal"/>
      <w:isLgl/>
      <w:lvlText w:val="%1.%2."/>
      <w:lvlJc w:val="left"/>
      <w:pPr>
        <w:ind w:left="1065" w:hanging="705"/>
      </w:pPr>
      <w:rPr>
        <w:rFonts w:cs="Times New Roman"/>
      </w:rPr>
    </w:lvl>
    <w:lvl w:ilvl="2">
      <w:start w:val="3"/>
      <w:numFmt w:val="decimal"/>
      <w:isLgl/>
      <w:lvlText w:val="%1.%2.%3."/>
      <w:lvlJc w:val="left"/>
      <w:pPr>
        <w:ind w:left="1080" w:hanging="720"/>
      </w:pPr>
      <w:rPr>
        <w:rFonts w:cs="Times New Roman"/>
      </w:rPr>
    </w:lvl>
    <w:lvl w:ilvl="3">
      <w:start w:val="20"/>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440" w:hanging="108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1800" w:hanging="1440"/>
      </w:pPr>
      <w:rPr>
        <w:rFonts w:cs="Times New Roman"/>
      </w:rPr>
    </w:lvl>
  </w:abstractNum>
  <w:abstractNum w:abstractNumId="2">
    <w:nsid w:val="1ED15C4D"/>
    <w:multiLevelType w:val="hybridMultilevel"/>
    <w:tmpl w:val="D870C2E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nsid w:val="2DA13BB8"/>
    <w:multiLevelType w:val="hybridMultilevel"/>
    <w:tmpl w:val="B44C775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nsid w:val="484011DE"/>
    <w:multiLevelType w:val="hybridMultilevel"/>
    <w:tmpl w:val="522845CC"/>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5">
    <w:nsid w:val="4EFF4C7A"/>
    <w:multiLevelType w:val="hybridMultilevel"/>
    <w:tmpl w:val="6FC0A6D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nsid w:val="619F5009"/>
    <w:multiLevelType w:val="hybridMultilevel"/>
    <w:tmpl w:val="4B9872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5E66F94"/>
    <w:multiLevelType w:val="hybridMultilevel"/>
    <w:tmpl w:val="F9ACF2F0"/>
    <w:lvl w:ilvl="0" w:tplc="B6068AC4">
      <w:numFmt w:val="bullet"/>
      <w:lvlText w:val="-"/>
      <w:lvlJc w:val="left"/>
      <w:pPr>
        <w:tabs>
          <w:tab w:val="num" w:pos="840"/>
        </w:tabs>
        <w:ind w:lef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77501C12"/>
    <w:multiLevelType w:val="hybridMultilevel"/>
    <w:tmpl w:val="CE90F888"/>
    <w:lvl w:ilvl="0" w:tplc="0A047F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7"/>
  </w:num>
  <w:num w:numId="3">
    <w:abstractNumId w:val="6"/>
  </w:num>
  <w:num w:numId="4">
    <w:abstractNumId w:val="0"/>
  </w:num>
  <w:num w:numId="5">
    <w:abstractNumId w:val="4"/>
  </w:num>
  <w:num w:numId="6">
    <w:abstractNumId w:val="1"/>
    <w:lvlOverride w:ilvl="0">
      <w:startOverride w:val="1"/>
    </w:lvlOverride>
    <w:lvlOverride w:ilvl="1">
      <w:startOverride w:val="1"/>
    </w:lvlOverride>
    <w:lvlOverride w:ilvl="2">
      <w:startOverride w:val="3"/>
    </w:lvlOverride>
    <w:lvlOverride w:ilvl="3">
      <w:startOverride w:val="20"/>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C5F"/>
    <w:rsid w:val="00012ED4"/>
    <w:rsid w:val="00034417"/>
    <w:rsid w:val="00043521"/>
    <w:rsid w:val="000439FB"/>
    <w:rsid w:val="000510C0"/>
    <w:rsid w:val="00060FB7"/>
    <w:rsid w:val="00062C52"/>
    <w:rsid w:val="00065838"/>
    <w:rsid w:val="00070787"/>
    <w:rsid w:val="000760B3"/>
    <w:rsid w:val="00087041"/>
    <w:rsid w:val="00087FF8"/>
    <w:rsid w:val="000A40E2"/>
    <w:rsid w:val="000A7915"/>
    <w:rsid w:val="000B5B01"/>
    <w:rsid w:val="000B7C6E"/>
    <w:rsid w:val="000C7BBB"/>
    <w:rsid w:val="000D75F2"/>
    <w:rsid w:val="000E7080"/>
    <w:rsid w:val="00110B55"/>
    <w:rsid w:val="00112B8E"/>
    <w:rsid w:val="0011556A"/>
    <w:rsid w:val="00123A0C"/>
    <w:rsid w:val="00124EF2"/>
    <w:rsid w:val="00125864"/>
    <w:rsid w:val="00134499"/>
    <w:rsid w:val="001734B7"/>
    <w:rsid w:val="001764B8"/>
    <w:rsid w:val="00186809"/>
    <w:rsid w:val="001B57ED"/>
    <w:rsid w:val="001C1C97"/>
    <w:rsid w:val="001C4ED3"/>
    <w:rsid w:val="001C68CE"/>
    <w:rsid w:val="001D2876"/>
    <w:rsid w:val="001D5734"/>
    <w:rsid w:val="001E163B"/>
    <w:rsid w:val="001F147F"/>
    <w:rsid w:val="001F31BB"/>
    <w:rsid w:val="00201F67"/>
    <w:rsid w:val="00207FAF"/>
    <w:rsid w:val="00220642"/>
    <w:rsid w:val="00234034"/>
    <w:rsid w:val="00236362"/>
    <w:rsid w:val="0024333A"/>
    <w:rsid w:val="0024739A"/>
    <w:rsid w:val="002550A8"/>
    <w:rsid w:val="00256027"/>
    <w:rsid w:val="00267BB3"/>
    <w:rsid w:val="00274519"/>
    <w:rsid w:val="00283DA7"/>
    <w:rsid w:val="00291A54"/>
    <w:rsid w:val="002949AB"/>
    <w:rsid w:val="002A28C3"/>
    <w:rsid w:val="002A4195"/>
    <w:rsid w:val="002A54BB"/>
    <w:rsid w:val="002B2E58"/>
    <w:rsid w:val="002B4A23"/>
    <w:rsid w:val="002C7395"/>
    <w:rsid w:val="002C7979"/>
    <w:rsid w:val="002E1DCE"/>
    <w:rsid w:val="002F693C"/>
    <w:rsid w:val="00341240"/>
    <w:rsid w:val="00342685"/>
    <w:rsid w:val="00346100"/>
    <w:rsid w:val="00360749"/>
    <w:rsid w:val="0038142F"/>
    <w:rsid w:val="003B5188"/>
    <w:rsid w:val="003B72C2"/>
    <w:rsid w:val="003C2C4E"/>
    <w:rsid w:val="003D1B24"/>
    <w:rsid w:val="003D7FE6"/>
    <w:rsid w:val="003E56E9"/>
    <w:rsid w:val="00410716"/>
    <w:rsid w:val="00415FCC"/>
    <w:rsid w:val="00434C83"/>
    <w:rsid w:val="00435493"/>
    <w:rsid w:val="00435C4F"/>
    <w:rsid w:val="004364B0"/>
    <w:rsid w:val="0045075B"/>
    <w:rsid w:val="004543E4"/>
    <w:rsid w:val="00455A4E"/>
    <w:rsid w:val="00455BDD"/>
    <w:rsid w:val="00461719"/>
    <w:rsid w:val="004750B1"/>
    <w:rsid w:val="004A1350"/>
    <w:rsid w:val="004A1D77"/>
    <w:rsid w:val="004A7A6A"/>
    <w:rsid w:val="004B1CC7"/>
    <w:rsid w:val="004B2910"/>
    <w:rsid w:val="004B7D6C"/>
    <w:rsid w:val="004C529E"/>
    <w:rsid w:val="004C58EB"/>
    <w:rsid w:val="004D119B"/>
    <w:rsid w:val="004D30A9"/>
    <w:rsid w:val="004E2D07"/>
    <w:rsid w:val="004F4305"/>
    <w:rsid w:val="0052395B"/>
    <w:rsid w:val="00540D94"/>
    <w:rsid w:val="00540F92"/>
    <w:rsid w:val="00542E11"/>
    <w:rsid w:val="005435A0"/>
    <w:rsid w:val="00574F8D"/>
    <w:rsid w:val="00575A14"/>
    <w:rsid w:val="005763A7"/>
    <w:rsid w:val="005D47D1"/>
    <w:rsid w:val="005D5723"/>
    <w:rsid w:val="005D6D38"/>
    <w:rsid w:val="005D7B92"/>
    <w:rsid w:val="005E52B4"/>
    <w:rsid w:val="005F7CF7"/>
    <w:rsid w:val="0061270C"/>
    <w:rsid w:val="006210A6"/>
    <w:rsid w:val="00631293"/>
    <w:rsid w:val="00632878"/>
    <w:rsid w:val="00633013"/>
    <w:rsid w:val="00644271"/>
    <w:rsid w:val="0064623C"/>
    <w:rsid w:val="00651935"/>
    <w:rsid w:val="00653D7A"/>
    <w:rsid w:val="006570EF"/>
    <w:rsid w:val="00657E41"/>
    <w:rsid w:val="0066406E"/>
    <w:rsid w:val="00664C93"/>
    <w:rsid w:val="006A00E9"/>
    <w:rsid w:val="006A75B3"/>
    <w:rsid w:val="006C5A69"/>
    <w:rsid w:val="006C7AE2"/>
    <w:rsid w:val="006D15E0"/>
    <w:rsid w:val="007007E5"/>
    <w:rsid w:val="00703AB0"/>
    <w:rsid w:val="00710403"/>
    <w:rsid w:val="0072258B"/>
    <w:rsid w:val="00726D63"/>
    <w:rsid w:val="00736CA2"/>
    <w:rsid w:val="0074249A"/>
    <w:rsid w:val="00754180"/>
    <w:rsid w:val="007610E6"/>
    <w:rsid w:val="00761560"/>
    <w:rsid w:val="0076776C"/>
    <w:rsid w:val="007709B4"/>
    <w:rsid w:val="00783586"/>
    <w:rsid w:val="00787F75"/>
    <w:rsid w:val="00795653"/>
    <w:rsid w:val="007D5AAC"/>
    <w:rsid w:val="008020B8"/>
    <w:rsid w:val="00804DE5"/>
    <w:rsid w:val="00817D39"/>
    <w:rsid w:val="0082736B"/>
    <w:rsid w:val="00851CA1"/>
    <w:rsid w:val="00851F45"/>
    <w:rsid w:val="00877ABA"/>
    <w:rsid w:val="00882122"/>
    <w:rsid w:val="0089558F"/>
    <w:rsid w:val="008A0434"/>
    <w:rsid w:val="008A1350"/>
    <w:rsid w:val="008A1C76"/>
    <w:rsid w:val="008A644F"/>
    <w:rsid w:val="008B2C56"/>
    <w:rsid w:val="008C1137"/>
    <w:rsid w:val="008C180A"/>
    <w:rsid w:val="008C62C1"/>
    <w:rsid w:val="008D2055"/>
    <w:rsid w:val="008D25D0"/>
    <w:rsid w:val="008E2656"/>
    <w:rsid w:val="008F708B"/>
    <w:rsid w:val="00901D72"/>
    <w:rsid w:val="009200DA"/>
    <w:rsid w:val="00926F3A"/>
    <w:rsid w:val="0095557F"/>
    <w:rsid w:val="009618C7"/>
    <w:rsid w:val="009773A2"/>
    <w:rsid w:val="009B4DD2"/>
    <w:rsid w:val="009C134F"/>
    <w:rsid w:val="009C3E83"/>
    <w:rsid w:val="009E42C0"/>
    <w:rsid w:val="009F40D5"/>
    <w:rsid w:val="00A01023"/>
    <w:rsid w:val="00A252B4"/>
    <w:rsid w:val="00A42433"/>
    <w:rsid w:val="00A50C5F"/>
    <w:rsid w:val="00A543E0"/>
    <w:rsid w:val="00A60B02"/>
    <w:rsid w:val="00A63945"/>
    <w:rsid w:val="00A71D7D"/>
    <w:rsid w:val="00A83BC7"/>
    <w:rsid w:val="00A84CC1"/>
    <w:rsid w:val="00A855E0"/>
    <w:rsid w:val="00A911DD"/>
    <w:rsid w:val="00A9334E"/>
    <w:rsid w:val="00AA397A"/>
    <w:rsid w:val="00AB21EA"/>
    <w:rsid w:val="00AB3692"/>
    <w:rsid w:val="00AC5483"/>
    <w:rsid w:val="00AD735B"/>
    <w:rsid w:val="00AE7EB5"/>
    <w:rsid w:val="00AF3265"/>
    <w:rsid w:val="00AF51D0"/>
    <w:rsid w:val="00AF79BC"/>
    <w:rsid w:val="00B00D95"/>
    <w:rsid w:val="00B0296E"/>
    <w:rsid w:val="00B03E64"/>
    <w:rsid w:val="00B10417"/>
    <w:rsid w:val="00B25487"/>
    <w:rsid w:val="00B275D8"/>
    <w:rsid w:val="00B3127C"/>
    <w:rsid w:val="00B32147"/>
    <w:rsid w:val="00B3412A"/>
    <w:rsid w:val="00B3797B"/>
    <w:rsid w:val="00B519A4"/>
    <w:rsid w:val="00B53E3C"/>
    <w:rsid w:val="00B624EA"/>
    <w:rsid w:val="00B75422"/>
    <w:rsid w:val="00B762CA"/>
    <w:rsid w:val="00B84A14"/>
    <w:rsid w:val="00BA076D"/>
    <w:rsid w:val="00BA441A"/>
    <w:rsid w:val="00BB12DC"/>
    <w:rsid w:val="00BB2EAA"/>
    <w:rsid w:val="00BD17DF"/>
    <w:rsid w:val="00BD5E47"/>
    <w:rsid w:val="00BE419C"/>
    <w:rsid w:val="00C07685"/>
    <w:rsid w:val="00C0792D"/>
    <w:rsid w:val="00C1152B"/>
    <w:rsid w:val="00C12755"/>
    <w:rsid w:val="00C1547E"/>
    <w:rsid w:val="00C202A6"/>
    <w:rsid w:val="00C236AE"/>
    <w:rsid w:val="00C24625"/>
    <w:rsid w:val="00C377FF"/>
    <w:rsid w:val="00C5146D"/>
    <w:rsid w:val="00C55697"/>
    <w:rsid w:val="00C834AE"/>
    <w:rsid w:val="00C83F7A"/>
    <w:rsid w:val="00C84F4D"/>
    <w:rsid w:val="00C9317F"/>
    <w:rsid w:val="00C9546A"/>
    <w:rsid w:val="00CA45AC"/>
    <w:rsid w:val="00CD1388"/>
    <w:rsid w:val="00CD2A81"/>
    <w:rsid w:val="00CD3989"/>
    <w:rsid w:val="00CD536D"/>
    <w:rsid w:val="00D02F3D"/>
    <w:rsid w:val="00D17F01"/>
    <w:rsid w:val="00D22E5A"/>
    <w:rsid w:val="00D23324"/>
    <w:rsid w:val="00D34F31"/>
    <w:rsid w:val="00D44302"/>
    <w:rsid w:val="00D509E8"/>
    <w:rsid w:val="00D51583"/>
    <w:rsid w:val="00D730FA"/>
    <w:rsid w:val="00D76CEA"/>
    <w:rsid w:val="00D819BC"/>
    <w:rsid w:val="00DA1240"/>
    <w:rsid w:val="00DC4B8F"/>
    <w:rsid w:val="00DE191B"/>
    <w:rsid w:val="00DE549B"/>
    <w:rsid w:val="00DF3EC9"/>
    <w:rsid w:val="00E1547A"/>
    <w:rsid w:val="00E1656A"/>
    <w:rsid w:val="00E16804"/>
    <w:rsid w:val="00E26F28"/>
    <w:rsid w:val="00E670DF"/>
    <w:rsid w:val="00E75AC2"/>
    <w:rsid w:val="00E83682"/>
    <w:rsid w:val="00E8491A"/>
    <w:rsid w:val="00E9772C"/>
    <w:rsid w:val="00EA36E8"/>
    <w:rsid w:val="00EA5D18"/>
    <w:rsid w:val="00EB4037"/>
    <w:rsid w:val="00EB4488"/>
    <w:rsid w:val="00EB558A"/>
    <w:rsid w:val="00EC23DA"/>
    <w:rsid w:val="00ED1C96"/>
    <w:rsid w:val="00EF090E"/>
    <w:rsid w:val="00EF6146"/>
    <w:rsid w:val="00F0201A"/>
    <w:rsid w:val="00F05C93"/>
    <w:rsid w:val="00F1083A"/>
    <w:rsid w:val="00F11E79"/>
    <w:rsid w:val="00F155CE"/>
    <w:rsid w:val="00F212BC"/>
    <w:rsid w:val="00F35EB8"/>
    <w:rsid w:val="00F712AA"/>
    <w:rsid w:val="00F83760"/>
    <w:rsid w:val="00FB45F1"/>
    <w:rsid w:val="00FC6E92"/>
    <w:rsid w:val="00FD0938"/>
    <w:rsid w:val="00FE6807"/>
    <w:rsid w:val="00FF0CB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0C9824F2-2185-4BB2-A5F4-1BC5228CA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lang w:val="en-US" w:eastAsia="en-US"/>
    </w:rPr>
  </w:style>
  <w:style w:type="paragraph" w:styleId="Antrat1">
    <w:name w:val="heading 1"/>
    <w:basedOn w:val="prastasis"/>
    <w:next w:val="prastasis"/>
    <w:qFormat/>
    <w:rsid w:val="00A63945"/>
    <w:pPr>
      <w:keepNext/>
      <w:jc w:val="center"/>
      <w:outlineLvl w:val="0"/>
    </w:pPr>
    <w:rPr>
      <w:rFonts w:ascii="HelveticaLT" w:hAnsi="HelveticaLT"/>
      <w:b/>
      <w:sz w:val="28"/>
      <w:szCs w:val="20"/>
      <w:lang w:val="lt-LT"/>
    </w:rPr>
  </w:style>
  <w:style w:type="paragraph" w:styleId="Antrat3">
    <w:name w:val="heading 3"/>
    <w:basedOn w:val="prastasis"/>
    <w:next w:val="prastasis"/>
    <w:qFormat/>
    <w:rsid w:val="00A63945"/>
    <w:pPr>
      <w:keepNext/>
      <w:ind w:right="-766"/>
      <w:jc w:val="center"/>
      <w:outlineLvl w:val="2"/>
    </w:pPr>
    <w:rPr>
      <w:b/>
      <w:bCs/>
      <w:lang w:val="lt-LT"/>
    </w:rPr>
  </w:style>
  <w:style w:type="paragraph" w:styleId="Antrat4">
    <w:name w:val="heading 4"/>
    <w:basedOn w:val="prastasis"/>
    <w:next w:val="prastasis"/>
    <w:qFormat/>
    <w:rsid w:val="00A63945"/>
    <w:pPr>
      <w:keepNext/>
      <w:jc w:val="center"/>
      <w:outlineLvl w:val="3"/>
    </w:pPr>
    <w:rPr>
      <w:b/>
      <w:bCs/>
      <w:sz w:val="22"/>
      <w:lang w:val="en-GB"/>
    </w:rPr>
  </w:style>
  <w:style w:type="paragraph" w:styleId="Antrat5">
    <w:name w:val="heading 5"/>
    <w:basedOn w:val="prastasis"/>
    <w:next w:val="prastasis"/>
    <w:qFormat/>
    <w:rsid w:val="00A63945"/>
    <w:pPr>
      <w:keepNext/>
      <w:outlineLvl w:val="4"/>
    </w:pPr>
    <w:rPr>
      <w:sz w:val="22"/>
      <w:lang w:val="en-GB"/>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semiHidden/>
  </w:style>
  <w:style w:type="paragraph" w:styleId="Pavadinimas">
    <w:name w:val="Title"/>
    <w:basedOn w:val="prastasis"/>
    <w:qFormat/>
    <w:rsid w:val="00A63945"/>
    <w:pPr>
      <w:jc w:val="center"/>
    </w:pPr>
    <w:rPr>
      <w:b/>
      <w:bCs/>
      <w:lang w:val="lt-LT"/>
    </w:rPr>
  </w:style>
  <w:style w:type="paragraph" w:styleId="Pagrindinistekstas3">
    <w:name w:val="Body Text 3"/>
    <w:basedOn w:val="prastasis"/>
    <w:rsid w:val="00A63945"/>
    <w:pPr>
      <w:spacing w:after="120"/>
    </w:pPr>
    <w:rPr>
      <w:sz w:val="16"/>
      <w:szCs w:val="16"/>
      <w:lang w:val="lt-LT"/>
    </w:rPr>
  </w:style>
  <w:style w:type="paragraph" w:styleId="Pagrindinistekstas">
    <w:name w:val="Body Text"/>
    <w:basedOn w:val="prastasis"/>
    <w:link w:val="PagrindinistekstasDiagrama"/>
    <w:rsid w:val="00A63945"/>
    <w:pPr>
      <w:spacing w:after="120"/>
    </w:pPr>
  </w:style>
  <w:style w:type="paragraph" w:styleId="Antrats">
    <w:name w:val="header"/>
    <w:basedOn w:val="prastasis"/>
    <w:rsid w:val="00A63945"/>
    <w:pPr>
      <w:spacing w:before="100" w:beforeAutospacing="1" w:after="100" w:afterAutospacing="1"/>
    </w:pPr>
    <w:rPr>
      <w:lang w:val="lt-LT"/>
    </w:rPr>
  </w:style>
  <w:style w:type="table" w:styleId="Lentelstinklelis">
    <w:name w:val="Table Grid"/>
    <w:basedOn w:val="prastojilentel"/>
    <w:rsid w:val="00A63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FC6E92"/>
    <w:rPr>
      <w:rFonts w:ascii="Tahoma" w:hAnsi="Tahoma" w:cs="Tahoma"/>
      <w:sz w:val="16"/>
      <w:szCs w:val="16"/>
    </w:rPr>
  </w:style>
  <w:style w:type="paragraph" w:styleId="Dokumentostruktra">
    <w:name w:val="Document Map"/>
    <w:basedOn w:val="prastasis"/>
    <w:semiHidden/>
    <w:rsid w:val="00C07685"/>
    <w:pPr>
      <w:shd w:val="clear" w:color="auto" w:fill="000080"/>
    </w:pPr>
    <w:rPr>
      <w:rFonts w:ascii="Tahoma" w:hAnsi="Tahoma" w:cs="Tahoma"/>
      <w:sz w:val="20"/>
      <w:szCs w:val="20"/>
    </w:rPr>
  </w:style>
  <w:style w:type="paragraph" w:customStyle="1" w:styleId="LLPTekstas">
    <w:name w:val="LLPTekstas"/>
    <w:basedOn w:val="prastasis"/>
    <w:rsid w:val="008A1350"/>
    <w:pPr>
      <w:ind w:firstLine="567"/>
      <w:jc w:val="both"/>
    </w:pPr>
    <w:rPr>
      <w:szCs w:val="20"/>
      <w:lang w:val="lt-LT"/>
    </w:rPr>
  </w:style>
  <w:style w:type="character" w:customStyle="1" w:styleId="LLCTekstas">
    <w:name w:val="LLCTekstas"/>
    <w:basedOn w:val="Numatytasispastraiposriftas"/>
    <w:uiPriority w:val="99"/>
    <w:rsid w:val="008A1350"/>
  </w:style>
  <w:style w:type="paragraph" w:customStyle="1" w:styleId="DiagramaDiagramaCharCharDiagramaDiagramaCharChar">
    <w:name w:val=" Diagrama Diagrama Char Char Diagrama Diagrama Char Char"/>
    <w:basedOn w:val="prastasis"/>
    <w:rsid w:val="00062C52"/>
    <w:pPr>
      <w:spacing w:after="160" w:line="240" w:lineRule="exact"/>
    </w:pPr>
    <w:rPr>
      <w:rFonts w:ascii="Tahoma" w:hAnsi="Tahoma"/>
      <w:sz w:val="20"/>
      <w:szCs w:val="20"/>
    </w:rPr>
  </w:style>
  <w:style w:type="table" w:styleId="LentelTrimaiaiefektai1">
    <w:name w:val="Table 3D effects 1"/>
    <w:basedOn w:val="prastojilentel"/>
    <w:rsid w:val="00E670DF"/>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styleId="Hipersaitas">
    <w:name w:val="Hyperlink"/>
    <w:uiPriority w:val="99"/>
    <w:unhideWhenUsed/>
    <w:rsid w:val="00C236AE"/>
    <w:rPr>
      <w:color w:val="0000FF"/>
      <w:u w:val="single"/>
    </w:rPr>
  </w:style>
  <w:style w:type="paragraph" w:styleId="prastasiniatinklio">
    <w:name w:val="Normal (Web)"/>
    <w:basedOn w:val="prastasis"/>
    <w:uiPriority w:val="99"/>
    <w:rsid w:val="002C7979"/>
    <w:pPr>
      <w:spacing w:before="100" w:beforeAutospacing="1" w:after="100" w:afterAutospacing="1"/>
    </w:pPr>
    <w:rPr>
      <w:lang w:val="lt-LT" w:eastAsia="lt-LT"/>
    </w:rPr>
  </w:style>
  <w:style w:type="character" w:customStyle="1" w:styleId="PagrindinistekstasDiagrama">
    <w:name w:val="Pagrindinis tekstas Diagrama"/>
    <w:link w:val="Pagrindinistekstas"/>
    <w:rsid w:val="00087041"/>
    <w:rPr>
      <w:sz w:val="24"/>
      <w:szCs w:val="24"/>
      <w:lang w:val="en-US" w:eastAsia="en-US"/>
    </w:rPr>
  </w:style>
  <w:style w:type="character" w:styleId="Emfaz">
    <w:name w:val="Emphasis"/>
    <w:uiPriority w:val="20"/>
    <w:qFormat/>
    <w:rsid w:val="00A83BC7"/>
    <w:rPr>
      <w:b/>
      <w:bCs/>
      <w:i w:val="0"/>
      <w:iCs w:val="0"/>
    </w:rPr>
  </w:style>
  <w:style w:type="character" w:customStyle="1" w:styleId="st1">
    <w:name w:val="st1"/>
    <w:rsid w:val="00A83B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802611">
      <w:bodyDiv w:val="1"/>
      <w:marLeft w:val="0"/>
      <w:marRight w:val="0"/>
      <w:marTop w:val="0"/>
      <w:marBottom w:val="0"/>
      <w:divBdr>
        <w:top w:val="none" w:sz="0" w:space="0" w:color="auto"/>
        <w:left w:val="none" w:sz="0" w:space="0" w:color="auto"/>
        <w:bottom w:val="none" w:sz="0" w:space="0" w:color="auto"/>
        <w:right w:val="none" w:sz="0" w:space="0" w:color="auto"/>
      </w:divBdr>
    </w:div>
    <w:div w:id="533419201">
      <w:bodyDiv w:val="1"/>
      <w:marLeft w:val="0"/>
      <w:marRight w:val="0"/>
      <w:marTop w:val="0"/>
      <w:marBottom w:val="0"/>
      <w:divBdr>
        <w:top w:val="none" w:sz="0" w:space="0" w:color="auto"/>
        <w:left w:val="none" w:sz="0" w:space="0" w:color="auto"/>
        <w:bottom w:val="none" w:sz="0" w:space="0" w:color="auto"/>
        <w:right w:val="none" w:sz="0" w:space="0" w:color="auto"/>
      </w:divBdr>
    </w:div>
    <w:div w:id="654602112">
      <w:bodyDiv w:val="1"/>
      <w:marLeft w:val="0"/>
      <w:marRight w:val="0"/>
      <w:marTop w:val="0"/>
      <w:marBottom w:val="0"/>
      <w:divBdr>
        <w:top w:val="none" w:sz="0" w:space="0" w:color="auto"/>
        <w:left w:val="none" w:sz="0" w:space="0" w:color="auto"/>
        <w:bottom w:val="none" w:sz="0" w:space="0" w:color="auto"/>
        <w:right w:val="none" w:sz="0" w:space="0" w:color="auto"/>
      </w:divBdr>
    </w:div>
    <w:div w:id="743795853">
      <w:bodyDiv w:val="1"/>
      <w:marLeft w:val="0"/>
      <w:marRight w:val="0"/>
      <w:marTop w:val="0"/>
      <w:marBottom w:val="0"/>
      <w:divBdr>
        <w:top w:val="none" w:sz="0" w:space="0" w:color="auto"/>
        <w:left w:val="none" w:sz="0" w:space="0" w:color="auto"/>
        <w:bottom w:val="none" w:sz="0" w:space="0" w:color="auto"/>
        <w:right w:val="none" w:sz="0" w:space="0" w:color="auto"/>
      </w:divBdr>
    </w:div>
    <w:div w:id="761992059">
      <w:bodyDiv w:val="1"/>
      <w:marLeft w:val="0"/>
      <w:marRight w:val="0"/>
      <w:marTop w:val="0"/>
      <w:marBottom w:val="0"/>
      <w:divBdr>
        <w:top w:val="none" w:sz="0" w:space="0" w:color="auto"/>
        <w:left w:val="none" w:sz="0" w:space="0" w:color="auto"/>
        <w:bottom w:val="none" w:sz="0" w:space="0" w:color="auto"/>
        <w:right w:val="none" w:sz="0" w:space="0" w:color="auto"/>
      </w:divBdr>
    </w:div>
    <w:div w:id="842285764">
      <w:bodyDiv w:val="1"/>
      <w:marLeft w:val="0"/>
      <w:marRight w:val="0"/>
      <w:marTop w:val="0"/>
      <w:marBottom w:val="0"/>
      <w:divBdr>
        <w:top w:val="none" w:sz="0" w:space="0" w:color="auto"/>
        <w:left w:val="none" w:sz="0" w:space="0" w:color="auto"/>
        <w:bottom w:val="none" w:sz="0" w:space="0" w:color="auto"/>
        <w:right w:val="none" w:sz="0" w:space="0" w:color="auto"/>
      </w:divBdr>
    </w:div>
    <w:div w:id="886911995">
      <w:bodyDiv w:val="1"/>
      <w:marLeft w:val="0"/>
      <w:marRight w:val="0"/>
      <w:marTop w:val="0"/>
      <w:marBottom w:val="0"/>
      <w:divBdr>
        <w:top w:val="none" w:sz="0" w:space="0" w:color="auto"/>
        <w:left w:val="none" w:sz="0" w:space="0" w:color="auto"/>
        <w:bottom w:val="none" w:sz="0" w:space="0" w:color="auto"/>
        <w:right w:val="none" w:sz="0" w:space="0" w:color="auto"/>
      </w:divBdr>
    </w:div>
    <w:div w:id="925724485">
      <w:bodyDiv w:val="1"/>
      <w:marLeft w:val="0"/>
      <w:marRight w:val="0"/>
      <w:marTop w:val="0"/>
      <w:marBottom w:val="0"/>
      <w:divBdr>
        <w:top w:val="none" w:sz="0" w:space="0" w:color="auto"/>
        <w:left w:val="none" w:sz="0" w:space="0" w:color="auto"/>
        <w:bottom w:val="none" w:sz="0" w:space="0" w:color="auto"/>
        <w:right w:val="none" w:sz="0" w:space="0" w:color="auto"/>
      </w:divBdr>
    </w:div>
    <w:div w:id="934286162">
      <w:bodyDiv w:val="1"/>
      <w:marLeft w:val="0"/>
      <w:marRight w:val="0"/>
      <w:marTop w:val="0"/>
      <w:marBottom w:val="0"/>
      <w:divBdr>
        <w:top w:val="none" w:sz="0" w:space="0" w:color="auto"/>
        <w:left w:val="none" w:sz="0" w:space="0" w:color="auto"/>
        <w:bottom w:val="none" w:sz="0" w:space="0" w:color="auto"/>
        <w:right w:val="none" w:sz="0" w:space="0" w:color="auto"/>
      </w:divBdr>
      <w:divsChild>
        <w:div w:id="1119684006">
          <w:marLeft w:val="0"/>
          <w:marRight w:val="0"/>
          <w:marTop w:val="0"/>
          <w:marBottom w:val="300"/>
          <w:divBdr>
            <w:top w:val="none" w:sz="0" w:space="0" w:color="auto"/>
            <w:left w:val="none" w:sz="0" w:space="0" w:color="auto"/>
            <w:bottom w:val="none" w:sz="0" w:space="0" w:color="auto"/>
            <w:right w:val="none" w:sz="0" w:space="0" w:color="auto"/>
          </w:divBdr>
          <w:divsChild>
            <w:div w:id="658339646">
              <w:marLeft w:val="0"/>
              <w:marRight w:val="0"/>
              <w:marTop w:val="0"/>
              <w:marBottom w:val="0"/>
              <w:divBdr>
                <w:top w:val="none" w:sz="0" w:space="0" w:color="auto"/>
                <w:left w:val="none" w:sz="0" w:space="0" w:color="auto"/>
                <w:bottom w:val="none" w:sz="0" w:space="0" w:color="auto"/>
                <w:right w:val="none" w:sz="0" w:space="0" w:color="auto"/>
              </w:divBdr>
              <w:divsChild>
                <w:div w:id="197166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301559">
      <w:bodyDiv w:val="1"/>
      <w:marLeft w:val="0"/>
      <w:marRight w:val="0"/>
      <w:marTop w:val="0"/>
      <w:marBottom w:val="0"/>
      <w:divBdr>
        <w:top w:val="none" w:sz="0" w:space="0" w:color="auto"/>
        <w:left w:val="none" w:sz="0" w:space="0" w:color="auto"/>
        <w:bottom w:val="none" w:sz="0" w:space="0" w:color="auto"/>
        <w:right w:val="none" w:sz="0" w:space="0" w:color="auto"/>
      </w:divBdr>
    </w:div>
    <w:div w:id="1150708500">
      <w:bodyDiv w:val="1"/>
      <w:marLeft w:val="0"/>
      <w:marRight w:val="0"/>
      <w:marTop w:val="0"/>
      <w:marBottom w:val="0"/>
      <w:divBdr>
        <w:top w:val="none" w:sz="0" w:space="0" w:color="auto"/>
        <w:left w:val="none" w:sz="0" w:space="0" w:color="auto"/>
        <w:bottom w:val="none" w:sz="0" w:space="0" w:color="auto"/>
        <w:right w:val="none" w:sz="0" w:space="0" w:color="auto"/>
      </w:divBdr>
    </w:div>
    <w:div w:id="1155146225">
      <w:bodyDiv w:val="1"/>
      <w:marLeft w:val="0"/>
      <w:marRight w:val="0"/>
      <w:marTop w:val="0"/>
      <w:marBottom w:val="0"/>
      <w:divBdr>
        <w:top w:val="none" w:sz="0" w:space="0" w:color="auto"/>
        <w:left w:val="none" w:sz="0" w:space="0" w:color="auto"/>
        <w:bottom w:val="none" w:sz="0" w:space="0" w:color="auto"/>
        <w:right w:val="none" w:sz="0" w:space="0" w:color="auto"/>
      </w:divBdr>
    </w:div>
    <w:div w:id="1209609641">
      <w:bodyDiv w:val="1"/>
      <w:marLeft w:val="0"/>
      <w:marRight w:val="0"/>
      <w:marTop w:val="0"/>
      <w:marBottom w:val="0"/>
      <w:divBdr>
        <w:top w:val="none" w:sz="0" w:space="0" w:color="auto"/>
        <w:left w:val="none" w:sz="0" w:space="0" w:color="auto"/>
        <w:bottom w:val="none" w:sz="0" w:space="0" w:color="auto"/>
        <w:right w:val="none" w:sz="0" w:space="0" w:color="auto"/>
      </w:divBdr>
    </w:div>
    <w:div w:id="1577739170">
      <w:bodyDiv w:val="1"/>
      <w:marLeft w:val="0"/>
      <w:marRight w:val="0"/>
      <w:marTop w:val="0"/>
      <w:marBottom w:val="0"/>
      <w:divBdr>
        <w:top w:val="none" w:sz="0" w:space="0" w:color="auto"/>
        <w:left w:val="none" w:sz="0" w:space="0" w:color="auto"/>
        <w:bottom w:val="none" w:sz="0" w:space="0" w:color="auto"/>
        <w:right w:val="none" w:sz="0" w:space="0" w:color="auto"/>
      </w:divBdr>
    </w:div>
    <w:div w:id="1736778672">
      <w:bodyDiv w:val="1"/>
      <w:marLeft w:val="0"/>
      <w:marRight w:val="0"/>
      <w:marTop w:val="0"/>
      <w:marBottom w:val="0"/>
      <w:divBdr>
        <w:top w:val="none" w:sz="0" w:space="0" w:color="auto"/>
        <w:left w:val="none" w:sz="0" w:space="0" w:color="auto"/>
        <w:bottom w:val="none" w:sz="0" w:space="0" w:color="auto"/>
        <w:right w:val="none" w:sz="0" w:space="0" w:color="auto"/>
      </w:divBdr>
    </w:div>
    <w:div w:id="1999575452">
      <w:bodyDiv w:val="1"/>
      <w:marLeft w:val="0"/>
      <w:marRight w:val="0"/>
      <w:marTop w:val="0"/>
      <w:marBottom w:val="0"/>
      <w:divBdr>
        <w:top w:val="none" w:sz="0" w:space="0" w:color="auto"/>
        <w:left w:val="none" w:sz="0" w:space="0" w:color="auto"/>
        <w:bottom w:val="none" w:sz="0" w:space="0" w:color="auto"/>
        <w:right w:val="none" w:sz="0" w:space="0" w:color="auto"/>
      </w:divBdr>
    </w:div>
    <w:div w:id="2092582756">
      <w:bodyDiv w:val="1"/>
      <w:marLeft w:val="0"/>
      <w:marRight w:val="0"/>
      <w:marTop w:val="0"/>
      <w:marBottom w:val="0"/>
      <w:divBdr>
        <w:top w:val="none" w:sz="0" w:space="0" w:color="auto"/>
        <w:left w:val="none" w:sz="0" w:space="0" w:color="auto"/>
        <w:bottom w:val="none" w:sz="0" w:space="0" w:color="auto"/>
        <w:right w:val="none" w:sz="0" w:space="0" w:color="auto"/>
      </w:divBdr>
      <w:divsChild>
        <w:div w:id="855463178">
          <w:marLeft w:val="0"/>
          <w:marRight w:val="0"/>
          <w:marTop w:val="0"/>
          <w:marBottom w:val="300"/>
          <w:divBdr>
            <w:top w:val="none" w:sz="0" w:space="0" w:color="auto"/>
            <w:left w:val="none" w:sz="0" w:space="0" w:color="auto"/>
            <w:bottom w:val="none" w:sz="0" w:space="0" w:color="auto"/>
            <w:right w:val="none" w:sz="0" w:space="0" w:color="auto"/>
          </w:divBdr>
          <w:divsChild>
            <w:div w:id="1209225113">
              <w:marLeft w:val="0"/>
              <w:marRight w:val="0"/>
              <w:marTop w:val="0"/>
              <w:marBottom w:val="0"/>
              <w:divBdr>
                <w:top w:val="none" w:sz="0" w:space="0" w:color="auto"/>
                <w:left w:val="none" w:sz="0" w:space="0" w:color="auto"/>
                <w:bottom w:val="none" w:sz="0" w:space="0" w:color="auto"/>
                <w:right w:val="none" w:sz="0" w:space="0" w:color="auto"/>
              </w:divBdr>
              <w:divsChild>
                <w:div w:id="162053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322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0C689F-82D4-4223-AA30-28795564B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24421</Words>
  <Characters>13921</Characters>
  <Application>Microsoft Office Word</Application>
  <DocSecurity>0</DocSecurity>
  <Lines>116</Lines>
  <Paragraphs>76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38266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r.dirsiene</dc:creator>
  <cp:keywords/>
  <dc:description/>
  <cp:lastModifiedBy>Alytaus rajono savivaldybė</cp:lastModifiedBy>
  <cp:revision>2</cp:revision>
  <cp:lastPrinted>2014-12-05T05:34:00Z</cp:lastPrinted>
  <dcterms:created xsi:type="dcterms:W3CDTF">2015-01-08T09:41:00Z</dcterms:created>
  <dcterms:modified xsi:type="dcterms:W3CDTF">2015-01-08T09:41:00Z</dcterms:modified>
</cp:coreProperties>
</file>