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BD0918" w14:textId="77777777" w:rsidR="006D5015" w:rsidRDefault="00634283" w:rsidP="006D5015">
      <w:pPr>
        <w:keepLines/>
        <w:tabs>
          <w:tab w:val="left" w:pos="720"/>
          <w:tab w:val="left" w:pos="1304"/>
          <w:tab w:val="left" w:pos="1457"/>
          <w:tab w:val="left" w:pos="1604"/>
          <w:tab w:val="left" w:pos="1757"/>
        </w:tabs>
        <w:suppressAutoHyphens/>
        <w:ind w:firstLine="4536"/>
        <w:rPr>
          <w:szCs w:val="24"/>
        </w:rPr>
      </w:pPr>
      <w:r>
        <w:rPr>
          <w:szCs w:val="24"/>
        </w:rPr>
        <w:t xml:space="preserve">Alytaus rajono savivaldybės jaunimo </w:t>
      </w:r>
    </w:p>
    <w:p w14:paraId="35FB947F" w14:textId="77777777" w:rsidR="006D5015" w:rsidRDefault="00634283" w:rsidP="006D5015">
      <w:pPr>
        <w:keepLines/>
        <w:tabs>
          <w:tab w:val="left" w:pos="720"/>
          <w:tab w:val="left" w:pos="1304"/>
          <w:tab w:val="left" w:pos="1457"/>
          <w:tab w:val="left" w:pos="1604"/>
          <w:tab w:val="left" w:pos="1757"/>
        </w:tabs>
        <w:suppressAutoHyphens/>
        <w:ind w:firstLine="4536"/>
        <w:rPr>
          <w:szCs w:val="24"/>
        </w:rPr>
      </w:pPr>
      <w:r>
        <w:rPr>
          <w:szCs w:val="24"/>
        </w:rPr>
        <w:t xml:space="preserve">vasaros užimtumo ir integracijos į darbo </w:t>
      </w:r>
    </w:p>
    <w:p w14:paraId="5C33AF16" w14:textId="77777777" w:rsidR="006D5015" w:rsidRDefault="00634283" w:rsidP="006D5015">
      <w:pPr>
        <w:keepLines/>
        <w:tabs>
          <w:tab w:val="left" w:pos="720"/>
          <w:tab w:val="left" w:pos="1304"/>
          <w:tab w:val="left" w:pos="1457"/>
          <w:tab w:val="left" w:pos="1604"/>
          <w:tab w:val="left" w:pos="1757"/>
        </w:tabs>
        <w:suppressAutoHyphens/>
        <w:ind w:firstLine="4536"/>
        <w:rPr>
          <w:szCs w:val="24"/>
        </w:rPr>
      </w:pPr>
      <w:r>
        <w:rPr>
          <w:szCs w:val="24"/>
        </w:rPr>
        <w:t>rinką programos tvarkos aprašo</w:t>
      </w:r>
    </w:p>
    <w:p w14:paraId="3D893CF6" w14:textId="1A05D1A1" w:rsidR="00701192" w:rsidRDefault="00634283" w:rsidP="006D5015">
      <w:pPr>
        <w:keepLines/>
        <w:tabs>
          <w:tab w:val="left" w:pos="720"/>
          <w:tab w:val="left" w:pos="1304"/>
          <w:tab w:val="left" w:pos="1457"/>
          <w:tab w:val="left" w:pos="1604"/>
          <w:tab w:val="left" w:pos="1757"/>
        </w:tabs>
        <w:suppressAutoHyphens/>
        <w:ind w:firstLine="4536"/>
        <w:rPr>
          <w:szCs w:val="24"/>
        </w:rPr>
      </w:pPr>
      <w:r>
        <w:rPr>
          <w:szCs w:val="24"/>
        </w:rPr>
        <w:t>4 priedas</w:t>
      </w:r>
    </w:p>
    <w:p w14:paraId="16BD87D5" w14:textId="77777777" w:rsidR="00701192" w:rsidRDefault="00701192">
      <w:pPr>
        <w:keepLines/>
        <w:tabs>
          <w:tab w:val="left" w:pos="720"/>
          <w:tab w:val="left" w:pos="1304"/>
          <w:tab w:val="left" w:pos="1457"/>
          <w:tab w:val="left" w:pos="1604"/>
          <w:tab w:val="left" w:pos="1757"/>
        </w:tabs>
        <w:suppressAutoHyphens/>
        <w:ind w:left="6096" w:right="6"/>
        <w:jc w:val="both"/>
        <w:rPr>
          <w:szCs w:val="24"/>
        </w:rPr>
      </w:pPr>
    </w:p>
    <w:p w14:paraId="77BA2D31" w14:textId="0F296387" w:rsidR="00701192" w:rsidRDefault="00634283">
      <w:pPr>
        <w:jc w:val="center"/>
        <w:rPr>
          <w:b/>
          <w:bCs/>
          <w:szCs w:val="24"/>
          <w:lang w:eastAsia="lt-LT"/>
        </w:rPr>
      </w:pPr>
      <w:r>
        <w:rPr>
          <w:b/>
          <w:bCs/>
          <w:szCs w:val="24"/>
          <w:lang w:eastAsia="lt-LT"/>
        </w:rPr>
        <w:t>(</w:t>
      </w:r>
      <w:r>
        <w:rPr>
          <w:rFonts w:eastAsia="Calibri"/>
          <w:b/>
          <w:bCs/>
          <w:szCs w:val="24"/>
        </w:rPr>
        <w:t>Alytaus rajono savivaldybės jaunimo vasaros užimtumo ir integracijos į darbo rinką programos</w:t>
      </w:r>
      <w:r>
        <w:rPr>
          <w:rFonts w:eastAsia="Calibri"/>
          <w:szCs w:val="24"/>
        </w:rPr>
        <w:t xml:space="preserve"> </w:t>
      </w:r>
      <w:r>
        <w:rPr>
          <w:rFonts w:eastAsia="Calibri"/>
          <w:b/>
          <w:bCs/>
          <w:szCs w:val="24"/>
        </w:rPr>
        <w:t>i</w:t>
      </w:r>
      <w:r>
        <w:rPr>
          <w:b/>
          <w:bCs/>
          <w:szCs w:val="24"/>
          <w:lang w:eastAsia="lt-LT"/>
        </w:rPr>
        <w:t>šlaidų kompensavimo sutarties forma)</w:t>
      </w:r>
    </w:p>
    <w:p w14:paraId="3C6499A0" w14:textId="77777777" w:rsidR="00701192" w:rsidRDefault="00701192">
      <w:pPr>
        <w:jc w:val="center"/>
        <w:rPr>
          <w:szCs w:val="24"/>
          <w:lang w:eastAsia="lt-LT"/>
        </w:rPr>
      </w:pPr>
    </w:p>
    <w:p w14:paraId="7A666D75" w14:textId="5743D6A7" w:rsidR="00701192" w:rsidRDefault="00634283">
      <w:pPr>
        <w:jc w:val="center"/>
        <w:rPr>
          <w:b/>
          <w:bCs/>
          <w:szCs w:val="24"/>
          <w:lang w:eastAsia="lt-LT"/>
        </w:rPr>
      </w:pPr>
      <w:r>
        <w:rPr>
          <w:b/>
          <w:szCs w:val="24"/>
          <w:lang w:eastAsia="lt-LT"/>
        </w:rPr>
        <w:t>ALYTAUS RAJONO SAVIVALDYBĖS JAUNIMO VASAROS UŽIMTUMO IR INTEGRACIJOS Į DARBO RINKĄ PROGRAMOS IŠLAIDŲ KOMPENSAVIMO SUTARTIS</w:t>
      </w:r>
    </w:p>
    <w:p w14:paraId="468215A5" w14:textId="77777777" w:rsidR="00701192" w:rsidRDefault="00701192">
      <w:pPr>
        <w:jc w:val="center"/>
        <w:rPr>
          <w:szCs w:val="24"/>
          <w:lang w:eastAsia="lt-LT"/>
        </w:rPr>
      </w:pPr>
    </w:p>
    <w:p w14:paraId="07852367" w14:textId="5194ABCC" w:rsidR="00701192" w:rsidRDefault="00634283">
      <w:pPr>
        <w:jc w:val="center"/>
        <w:rPr>
          <w:szCs w:val="24"/>
          <w:lang w:eastAsia="lt-LT"/>
        </w:rPr>
      </w:pPr>
      <w:r>
        <w:rPr>
          <w:szCs w:val="24"/>
          <w:lang w:eastAsia="lt-LT"/>
        </w:rPr>
        <w:t>20...... m. ..................... ......  d. Nr. ...</w:t>
      </w:r>
    </w:p>
    <w:p w14:paraId="19ABCC56" w14:textId="77777777" w:rsidR="00701192" w:rsidRDefault="00634283">
      <w:pPr>
        <w:jc w:val="center"/>
        <w:rPr>
          <w:szCs w:val="24"/>
          <w:lang w:eastAsia="lt-LT"/>
        </w:rPr>
      </w:pPr>
      <w:r>
        <w:rPr>
          <w:szCs w:val="24"/>
          <w:lang w:eastAsia="lt-LT"/>
        </w:rPr>
        <w:t>Alytus</w:t>
      </w:r>
    </w:p>
    <w:p w14:paraId="6ECAAF45" w14:textId="77777777" w:rsidR="00701192" w:rsidRDefault="00701192">
      <w:pPr>
        <w:jc w:val="center"/>
        <w:rPr>
          <w:szCs w:val="24"/>
          <w:lang w:eastAsia="lt-LT"/>
        </w:rPr>
      </w:pPr>
    </w:p>
    <w:p w14:paraId="70B2D476" w14:textId="77777777" w:rsidR="00701192" w:rsidRDefault="00701192">
      <w:pPr>
        <w:jc w:val="both"/>
        <w:rPr>
          <w:b/>
          <w:szCs w:val="24"/>
          <w:lang w:eastAsia="lt-LT"/>
        </w:rPr>
      </w:pPr>
    </w:p>
    <w:p w14:paraId="178DB060" w14:textId="32EB3C72" w:rsidR="00701192" w:rsidRDefault="00634283">
      <w:pPr>
        <w:tabs>
          <w:tab w:val="left" w:pos="720"/>
        </w:tabs>
        <w:ind w:firstLine="720"/>
        <w:jc w:val="both"/>
        <w:rPr>
          <w:szCs w:val="24"/>
          <w:lang w:eastAsia="lt-LT"/>
        </w:rPr>
      </w:pPr>
      <w:r>
        <w:rPr>
          <w:szCs w:val="24"/>
          <w:lang w:eastAsia="lt-LT"/>
        </w:rPr>
        <w:t>Alytaus rajono savivaldybės administracija, atstovaujama Alytaus rajono savivaldybės administracijos direktoriaus (-ės) .................................................. (vardas, pavardė) (toliau – Administracija), ir .............................................. (toliau – Lėšų gavėjas), atstovaujamas (-a)</w:t>
      </w:r>
      <w:r>
        <w:rPr>
          <w:b/>
          <w:bCs/>
          <w:szCs w:val="24"/>
          <w:lang w:eastAsia="lt-LT"/>
        </w:rPr>
        <w:t xml:space="preserve"> </w:t>
      </w:r>
      <w:r>
        <w:rPr>
          <w:szCs w:val="24"/>
          <w:lang w:eastAsia="lt-LT"/>
        </w:rPr>
        <w:t>......................................................................... (pareigos, vardas, pavardė), toliau kartu šioje sutartyje vadinami – šalimis, kiekvienas atskirai – šalimi, vadovaudamiesi Alytaus rajono savivaldybės tarybos 20...... m. ..................... ......  d. sprendimu Nr. ... „</w:t>
      </w:r>
      <w:r>
        <w:rPr>
          <w:rFonts w:eastAsia="Calibri"/>
          <w:szCs w:val="24"/>
        </w:rPr>
        <w:t xml:space="preserve">Dėl Alytaus rajono savivaldybės jaunimo vasaros užimtumo ir integracijos į darbo rinką programos tvarkos aprašo patvirtinimo“ </w:t>
      </w:r>
      <w:r>
        <w:rPr>
          <w:szCs w:val="24"/>
          <w:lang w:eastAsia="lt-LT"/>
        </w:rPr>
        <w:t>patvirtinto Alytaus rajono savivaldybės jaunimo vasaros užimtumo ir integracijos į darbo rinką tvarkos aprašo 12.5 papunkčiu, Alytaus rajono savivaldybės administracijos direktoriaus 20...... m. ..................... ......  d. įsakymu</w:t>
      </w:r>
      <w:r>
        <w:rPr>
          <w:i/>
          <w:szCs w:val="24"/>
          <w:lang w:eastAsia="lt-LT"/>
        </w:rPr>
        <w:t xml:space="preserve"> </w:t>
      </w:r>
      <w:r>
        <w:rPr>
          <w:color w:val="000000"/>
          <w:szCs w:val="24"/>
          <w:lang w:eastAsia="lt-LT"/>
        </w:rPr>
        <w:t>Nr. ...</w:t>
      </w:r>
      <w:r>
        <w:rPr>
          <w:szCs w:val="24"/>
          <w:lang w:eastAsia="lt-LT"/>
        </w:rPr>
        <w:t xml:space="preserve">, sudarė šią sutartį. </w:t>
      </w:r>
    </w:p>
    <w:p w14:paraId="31B40FF1" w14:textId="376FCE23" w:rsidR="00701192" w:rsidRDefault="00701192">
      <w:pPr>
        <w:jc w:val="both"/>
        <w:rPr>
          <w:b/>
          <w:szCs w:val="24"/>
          <w:lang w:eastAsia="lt-LT"/>
        </w:rPr>
      </w:pPr>
    </w:p>
    <w:p w14:paraId="63D46BD0" w14:textId="77777777" w:rsidR="00701192" w:rsidRDefault="00634283">
      <w:pPr>
        <w:jc w:val="center"/>
        <w:rPr>
          <w:b/>
          <w:szCs w:val="24"/>
          <w:lang w:eastAsia="lt-LT"/>
        </w:rPr>
      </w:pPr>
      <w:r>
        <w:rPr>
          <w:b/>
          <w:szCs w:val="24"/>
          <w:lang w:eastAsia="lt-LT"/>
        </w:rPr>
        <w:t>I. SUTARTIES OBJEKTAS</w:t>
      </w:r>
    </w:p>
    <w:p w14:paraId="6738ED8A" w14:textId="77777777" w:rsidR="00701192" w:rsidRDefault="00701192">
      <w:pPr>
        <w:jc w:val="both"/>
        <w:rPr>
          <w:b/>
          <w:szCs w:val="24"/>
          <w:lang w:eastAsia="lt-LT"/>
        </w:rPr>
      </w:pPr>
    </w:p>
    <w:p w14:paraId="0DFDC551" w14:textId="00C79BFB" w:rsidR="00701192" w:rsidRDefault="00634283">
      <w:pPr>
        <w:tabs>
          <w:tab w:val="left" w:pos="720"/>
        </w:tabs>
        <w:ind w:firstLine="720"/>
        <w:jc w:val="both"/>
        <w:rPr>
          <w:rFonts w:eastAsia="SimSun"/>
          <w:szCs w:val="24"/>
          <w:lang w:eastAsia="zh-CN"/>
        </w:rPr>
      </w:pPr>
      <w:r>
        <w:rPr>
          <w:rFonts w:eastAsia="SimSun"/>
          <w:szCs w:val="24"/>
          <w:lang w:eastAsia="zh-CN"/>
        </w:rPr>
        <w:t xml:space="preserve">1. 20__ metų </w:t>
      </w:r>
      <w:r>
        <w:rPr>
          <w:szCs w:val="24"/>
          <w:lang w:eastAsia="lt-LT"/>
        </w:rPr>
        <w:t xml:space="preserve">Jaunimo politikos įgyvendinimo programos ............................ </w:t>
      </w:r>
      <w:r>
        <w:rPr>
          <w:rFonts w:eastAsia="SimSun"/>
          <w:szCs w:val="24"/>
          <w:lang w:eastAsia="zh-CN"/>
        </w:rPr>
        <w:t>(</w:t>
      </w:r>
      <w:r>
        <w:rPr>
          <w:rFonts w:eastAsia="SimSun"/>
          <w:i/>
          <w:szCs w:val="24"/>
          <w:lang w:eastAsia="zh-CN"/>
        </w:rPr>
        <w:t>įrašomas priemonės pavadinimas</w:t>
      </w:r>
      <w:r>
        <w:rPr>
          <w:rFonts w:eastAsia="SimSun"/>
          <w:szCs w:val="24"/>
          <w:lang w:eastAsia="zh-CN"/>
        </w:rPr>
        <w:t xml:space="preserve">) </w:t>
      </w:r>
      <w:r>
        <w:rPr>
          <w:szCs w:val="24"/>
          <w:lang w:eastAsia="lt-LT"/>
        </w:rPr>
        <w:t xml:space="preserve">priemonės </w:t>
      </w:r>
      <w:r>
        <w:rPr>
          <w:rFonts w:eastAsia="SimSun"/>
          <w:szCs w:val="24"/>
          <w:lang w:eastAsia="zh-CN"/>
        </w:rPr>
        <w:t xml:space="preserve">jaunimo įdarbinimo vasarą ne ugdymo proceso metu kompensacija. </w:t>
      </w:r>
    </w:p>
    <w:p w14:paraId="5B876368" w14:textId="77777777" w:rsidR="00701192" w:rsidRDefault="00701192">
      <w:pPr>
        <w:rPr>
          <w:szCs w:val="24"/>
          <w:lang w:eastAsia="lt-LT"/>
        </w:rPr>
      </w:pPr>
    </w:p>
    <w:p w14:paraId="73FD6259" w14:textId="77777777" w:rsidR="00701192" w:rsidRDefault="00634283">
      <w:pPr>
        <w:jc w:val="center"/>
        <w:rPr>
          <w:b/>
          <w:szCs w:val="24"/>
          <w:lang w:eastAsia="lt-LT"/>
        </w:rPr>
      </w:pPr>
      <w:r>
        <w:rPr>
          <w:b/>
          <w:szCs w:val="24"/>
          <w:lang w:eastAsia="lt-LT"/>
        </w:rPr>
        <w:t xml:space="preserve">II. SUTARTIES ŠALIŲ ĮSIPAREIGOJIMAI </w:t>
      </w:r>
    </w:p>
    <w:p w14:paraId="5AB2DACE" w14:textId="77777777" w:rsidR="00701192" w:rsidRDefault="00634283">
      <w:pPr>
        <w:jc w:val="center"/>
        <w:rPr>
          <w:b/>
          <w:szCs w:val="24"/>
          <w:lang w:eastAsia="lt-LT"/>
        </w:rPr>
      </w:pPr>
      <w:r>
        <w:rPr>
          <w:b/>
          <w:szCs w:val="24"/>
          <w:lang w:eastAsia="lt-LT"/>
        </w:rPr>
        <w:t>IR ATITIKIMAS PROGRAMAI</w:t>
      </w:r>
    </w:p>
    <w:p w14:paraId="1A80EF06" w14:textId="77777777" w:rsidR="00701192" w:rsidRDefault="00701192">
      <w:pPr>
        <w:jc w:val="both"/>
        <w:rPr>
          <w:b/>
          <w:szCs w:val="24"/>
          <w:lang w:eastAsia="lt-LT"/>
        </w:rPr>
      </w:pPr>
    </w:p>
    <w:p w14:paraId="5F5E7904" w14:textId="28C02415" w:rsidR="00701192" w:rsidRDefault="00634283">
      <w:pPr>
        <w:tabs>
          <w:tab w:val="left" w:pos="720"/>
        </w:tabs>
        <w:ind w:firstLine="720"/>
        <w:jc w:val="both"/>
        <w:rPr>
          <w:szCs w:val="24"/>
          <w:lang w:eastAsia="lt-LT"/>
        </w:rPr>
      </w:pPr>
      <w:r>
        <w:rPr>
          <w:szCs w:val="24"/>
          <w:lang w:eastAsia="lt-LT"/>
        </w:rPr>
        <w:t>2. Lėšų gavėjui atitikus 3, 4 šios sutarties punktus, Administracija įsipareigoja:</w:t>
      </w:r>
    </w:p>
    <w:p w14:paraId="4655855D" w14:textId="413E1F49" w:rsidR="00701192" w:rsidRDefault="00634283">
      <w:pPr>
        <w:tabs>
          <w:tab w:val="left" w:pos="720"/>
        </w:tabs>
        <w:ind w:firstLine="720"/>
        <w:jc w:val="both"/>
        <w:rPr>
          <w:szCs w:val="24"/>
          <w:lang w:eastAsia="lt-LT"/>
        </w:rPr>
      </w:pPr>
      <w:r>
        <w:rPr>
          <w:szCs w:val="24"/>
          <w:lang w:eastAsia="lt-LT"/>
        </w:rPr>
        <w:t>2.1. kompensuoti iš Jaunimo politikos įgyvendinimo programos (toliau – Programa)  ..................................................................... priemonės  ................ Eur (</w:t>
      </w:r>
      <w:r>
        <w:rPr>
          <w:i/>
          <w:szCs w:val="24"/>
          <w:lang w:eastAsia="lt-LT"/>
        </w:rPr>
        <w:t xml:space="preserve">.................................................................................... </w:t>
      </w:r>
      <w:r>
        <w:rPr>
          <w:iCs/>
          <w:szCs w:val="24"/>
          <w:lang w:eastAsia="lt-LT"/>
        </w:rPr>
        <w:t>Eur)</w:t>
      </w:r>
      <w:r>
        <w:rPr>
          <w:szCs w:val="24"/>
          <w:lang w:eastAsia="lt-LT"/>
        </w:rPr>
        <w:t xml:space="preserve"> už ................ (nurodomas jaunuolių skaičius)  jaunuolio (-</w:t>
      </w:r>
      <w:proofErr w:type="spellStart"/>
      <w:r>
        <w:rPr>
          <w:szCs w:val="24"/>
          <w:lang w:eastAsia="lt-LT"/>
        </w:rPr>
        <w:t>ių</w:t>
      </w:r>
      <w:proofErr w:type="spellEnd"/>
      <w:r>
        <w:rPr>
          <w:szCs w:val="24"/>
          <w:lang w:eastAsia="lt-LT"/>
        </w:rPr>
        <w:t>) įdarbinimą;</w:t>
      </w:r>
    </w:p>
    <w:p w14:paraId="59EA24BD" w14:textId="23F8E440" w:rsidR="00701192" w:rsidRDefault="00634283">
      <w:pPr>
        <w:tabs>
          <w:tab w:val="left" w:pos="720"/>
        </w:tabs>
        <w:ind w:firstLine="720"/>
        <w:jc w:val="both"/>
        <w:rPr>
          <w:szCs w:val="24"/>
          <w:lang w:eastAsia="lt-LT"/>
        </w:rPr>
      </w:pPr>
      <w:r>
        <w:rPr>
          <w:szCs w:val="24"/>
          <w:lang w:eastAsia="lt-LT"/>
        </w:rPr>
        <w:t>2.2. per 10 darbo dienų nuo šios sutarties pasirašymo pervesti lėšas į sutartyje nurodytą sąskaitą.</w:t>
      </w:r>
    </w:p>
    <w:p w14:paraId="06904C57" w14:textId="77777777" w:rsidR="00701192" w:rsidRDefault="00634283">
      <w:pPr>
        <w:tabs>
          <w:tab w:val="left" w:pos="720"/>
        </w:tabs>
        <w:ind w:left="720"/>
        <w:jc w:val="both"/>
        <w:rPr>
          <w:szCs w:val="24"/>
          <w:lang w:eastAsia="lt-LT"/>
        </w:rPr>
      </w:pPr>
      <w:r>
        <w:rPr>
          <w:szCs w:val="24"/>
          <w:lang w:eastAsia="lt-LT"/>
        </w:rPr>
        <w:t xml:space="preserve">3. Lėšų gavėjas turi būti įvykdęs šiuos Programos reikalavimus: </w:t>
      </w:r>
    </w:p>
    <w:p w14:paraId="68CD6BBC" w14:textId="77777777" w:rsidR="00701192" w:rsidRDefault="00634283">
      <w:pPr>
        <w:tabs>
          <w:tab w:val="left" w:pos="720"/>
        </w:tabs>
        <w:ind w:left="720"/>
        <w:jc w:val="both"/>
        <w:rPr>
          <w:szCs w:val="24"/>
          <w:lang w:eastAsia="lt-LT"/>
        </w:rPr>
      </w:pPr>
      <w:r>
        <w:rPr>
          <w:szCs w:val="24"/>
          <w:lang w:eastAsia="lt-LT"/>
        </w:rPr>
        <w:t>3.1. jaunuolį įdarbinęs ne mažiau kaip 10 darbo dienų terminui;</w:t>
      </w:r>
    </w:p>
    <w:p w14:paraId="2BAB0C1A" w14:textId="77777777" w:rsidR="00701192" w:rsidRDefault="00634283">
      <w:pPr>
        <w:tabs>
          <w:tab w:val="left" w:pos="720"/>
        </w:tabs>
        <w:ind w:left="720"/>
        <w:jc w:val="both"/>
        <w:rPr>
          <w:szCs w:val="24"/>
          <w:lang w:eastAsia="lt-LT"/>
        </w:rPr>
      </w:pPr>
      <w:r>
        <w:rPr>
          <w:szCs w:val="24"/>
          <w:lang w:eastAsia="lt-LT"/>
        </w:rPr>
        <w:t>3.2. jaunuolį įdarbinęs ne ugdymo proceso metu;</w:t>
      </w:r>
    </w:p>
    <w:p w14:paraId="5BFBFE23" w14:textId="77777777" w:rsidR="00701192" w:rsidRDefault="00634283">
      <w:pPr>
        <w:tabs>
          <w:tab w:val="left" w:pos="720"/>
        </w:tabs>
        <w:ind w:left="720"/>
        <w:jc w:val="both"/>
        <w:rPr>
          <w:szCs w:val="24"/>
          <w:lang w:eastAsia="lt-LT"/>
        </w:rPr>
      </w:pPr>
      <w:r>
        <w:rPr>
          <w:szCs w:val="24"/>
          <w:lang w:eastAsia="lt-LT"/>
        </w:rPr>
        <w:t>3.3. tą patį jaunuolį įdarbinęs tik vieną kartą per finansinius metus;</w:t>
      </w:r>
    </w:p>
    <w:p w14:paraId="6D51637F" w14:textId="77777777" w:rsidR="00701192" w:rsidRDefault="00634283">
      <w:pPr>
        <w:tabs>
          <w:tab w:val="left" w:pos="720"/>
        </w:tabs>
        <w:ind w:left="720"/>
        <w:jc w:val="both"/>
        <w:rPr>
          <w:szCs w:val="24"/>
          <w:lang w:eastAsia="lt-LT"/>
        </w:rPr>
      </w:pPr>
      <w:r>
        <w:rPr>
          <w:szCs w:val="24"/>
          <w:lang w:eastAsia="lt-LT"/>
        </w:rPr>
        <w:t>3.4. su įdarbintu jaunuoliu turi būti sudaręs teisės aktus atitinkančią darbo sutartį;</w:t>
      </w:r>
    </w:p>
    <w:p w14:paraId="6662F6B8" w14:textId="77777777" w:rsidR="00701192" w:rsidRDefault="00634283">
      <w:pPr>
        <w:tabs>
          <w:tab w:val="left" w:pos="720"/>
        </w:tabs>
        <w:ind w:left="720"/>
        <w:jc w:val="both"/>
        <w:rPr>
          <w:szCs w:val="24"/>
          <w:lang w:eastAsia="lt-LT"/>
        </w:rPr>
      </w:pPr>
      <w:r>
        <w:rPr>
          <w:szCs w:val="24"/>
          <w:lang w:eastAsia="lt-LT"/>
        </w:rPr>
        <w:t>3.5. įdarbintam jaunuoliui laiku išmokėjęs nustatytą darbo užmokestį;</w:t>
      </w:r>
    </w:p>
    <w:p w14:paraId="7D9FED25" w14:textId="77777777" w:rsidR="00701192" w:rsidRDefault="00634283">
      <w:pPr>
        <w:tabs>
          <w:tab w:val="left" w:pos="720"/>
        </w:tabs>
        <w:ind w:left="720"/>
        <w:jc w:val="both"/>
        <w:rPr>
          <w:szCs w:val="24"/>
          <w:lang w:eastAsia="lt-LT"/>
        </w:rPr>
      </w:pPr>
      <w:r>
        <w:rPr>
          <w:szCs w:val="24"/>
          <w:lang w:eastAsia="lt-LT"/>
        </w:rPr>
        <w:t>3.6. turi būti laiku sumokėjęs visus mokesčius, susijusius su darbo santykiais;</w:t>
      </w:r>
    </w:p>
    <w:p w14:paraId="7B59B1C1" w14:textId="77777777" w:rsidR="00701192" w:rsidRDefault="00634283">
      <w:pPr>
        <w:tabs>
          <w:tab w:val="left" w:pos="720"/>
        </w:tabs>
        <w:ind w:left="720"/>
        <w:jc w:val="both"/>
        <w:rPr>
          <w:szCs w:val="24"/>
          <w:lang w:eastAsia="lt-LT"/>
        </w:rPr>
      </w:pPr>
      <w:r>
        <w:rPr>
          <w:szCs w:val="24"/>
          <w:lang w:eastAsia="lt-LT"/>
        </w:rPr>
        <w:t>3.7. turi būti įdarbinęs ne daugiau kaip 3 jaunuolius per finansinius metus.</w:t>
      </w:r>
    </w:p>
    <w:p w14:paraId="3B052922" w14:textId="455DEEE4" w:rsidR="00701192" w:rsidRDefault="00634283">
      <w:pPr>
        <w:tabs>
          <w:tab w:val="left" w:pos="720"/>
        </w:tabs>
        <w:ind w:firstLine="720"/>
        <w:jc w:val="both"/>
        <w:rPr>
          <w:szCs w:val="24"/>
          <w:lang w:eastAsia="lt-LT"/>
        </w:rPr>
      </w:pPr>
      <w:r>
        <w:rPr>
          <w:szCs w:val="24"/>
          <w:lang w:eastAsia="lt-LT"/>
        </w:rPr>
        <w:lastRenderedPageBreak/>
        <w:t>4. Iki einamųjų metų rugsėjo 20 d. Lėšų gavėjas Administracijai turi būti pateikęs su kiekvienu įdarbintu jaunuoliu susijusius dokumentus:</w:t>
      </w:r>
    </w:p>
    <w:p w14:paraId="5007C61B" w14:textId="77777777" w:rsidR="00701192" w:rsidRDefault="00634283">
      <w:pPr>
        <w:tabs>
          <w:tab w:val="left" w:pos="720"/>
        </w:tabs>
        <w:ind w:left="720"/>
        <w:jc w:val="both"/>
        <w:rPr>
          <w:szCs w:val="24"/>
          <w:lang w:eastAsia="lt-LT"/>
        </w:rPr>
      </w:pPr>
      <w:r>
        <w:rPr>
          <w:szCs w:val="24"/>
          <w:lang w:eastAsia="lt-LT"/>
        </w:rPr>
        <w:t>4.1. darbo sutarties kopiją;</w:t>
      </w:r>
    </w:p>
    <w:p w14:paraId="5547E1F5" w14:textId="77777777" w:rsidR="00701192" w:rsidRDefault="00634283">
      <w:pPr>
        <w:tabs>
          <w:tab w:val="left" w:pos="720"/>
        </w:tabs>
        <w:ind w:left="720"/>
        <w:jc w:val="both"/>
        <w:rPr>
          <w:szCs w:val="24"/>
          <w:lang w:eastAsia="lt-LT"/>
        </w:rPr>
      </w:pPr>
      <w:r>
        <w:rPr>
          <w:szCs w:val="24"/>
          <w:lang w:eastAsia="lt-LT"/>
        </w:rPr>
        <w:t>4.2. darbo laiko apskaitos žiniaraščio kopiją;</w:t>
      </w:r>
    </w:p>
    <w:p w14:paraId="41B46047" w14:textId="77777777" w:rsidR="00701192" w:rsidRDefault="00634283">
      <w:pPr>
        <w:tabs>
          <w:tab w:val="left" w:pos="720"/>
        </w:tabs>
        <w:ind w:left="720"/>
        <w:jc w:val="both"/>
        <w:rPr>
          <w:szCs w:val="24"/>
          <w:lang w:eastAsia="lt-LT"/>
        </w:rPr>
      </w:pPr>
      <w:r>
        <w:rPr>
          <w:szCs w:val="24"/>
          <w:lang w:eastAsia="lt-LT"/>
        </w:rPr>
        <w:t>4.3. darbo užmokesčio išmokėjimo žiniaraščio kopiją;</w:t>
      </w:r>
    </w:p>
    <w:p w14:paraId="3FDE4954" w14:textId="77777777" w:rsidR="00701192" w:rsidRDefault="00634283">
      <w:pPr>
        <w:tabs>
          <w:tab w:val="left" w:pos="720"/>
        </w:tabs>
        <w:ind w:left="720"/>
        <w:jc w:val="both"/>
        <w:rPr>
          <w:szCs w:val="24"/>
          <w:lang w:eastAsia="lt-LT"/>
        </w:rPr>
      </w:pPr>
      <w:r>
        <w:rPr>
          <w:szCs w:val="24"/>
          <w:lang w:eastAsia="lt-LT"/>
        </w:rPr>
        <w:t>4.4. darbo užmokesčio išmokėjimo bankinio pervedimo kopiją;</w:t>
      </w:r>
    </w:p>
    <w:p w14:paraId="4DAFE492" w14:textId="77777777" w:rsidR="00701192" w:rsidRDefault="00634283">
      <w:pPr>
        <w:tabs>
          <w:tab w:val="left" w:pos="720"/>
        </w:tabs>
        <w:ind w:left="720"/>
        <w:jc w:val="both"/>
        <w:rPr>
          <w:szCs w:val="24"/>
          <w:lang w:eastAsia="lt-LT"/>
        </w:rPr>
      </w:pPr>
      <w:r>
        <w:rPr>
          <w:szCs w:val="24"/>
          <w:lang w:eastAsia="lt-LT"/>
        </w:rPr>
        <w:t>4.5. dokumentus, įrodančius visų su darbo santykiais susijusių mokesčių sumokėjimą.</w:t>
      </w:r>
    </w:p>
    <w:p w14:paraId="6FE092B2" w14:textId="166503A6" w:rsidR="00701192" w:rsidRDefault="00634283">
      <w:pPr>
        <w:tabs>
          <w:tab w:val="left" w:pos="720"/>
        </w:tabs>
        <w:ind w:firstLine="720"/>
        <w:jc w:val="both"/>
        <w:rPr>
          <w:szCs w:val="24"/>
          <w:lang w:eastAsia="lt-LT"/>
        </w:rPr>
      </w:pPr>
      <w:r>
        <w:rPr>
          <w:szCs w:val="24"/>
          <w:lang w:eastAsia="lt-LT"/>
        </w:rPr>
        <w:t>5. Administracijai pareikalavus Lėšų gavėjas įsipareigoja per 5 darbo dienas pateikti papildomus dokumentus;</w:t>
      </w:r>
    </w:p>
    <w:p w14:paraId="1568B8D1" w14:textId="06CAA5E6" w:rsidR="00701192" w:rsidRDefault="00634283">
      <w:pPr>
        <w:tabs>
          <w:tab w:val="left" w:pos="709"/>
        </w:tabs>
        <w:ind w:firstLine="720"/>
        <w:jc w:val="both"/>
        <w:rPr>
          <w:szCs w:val="24"/>
          <w:lang w:eastAsia="lt-LT"/>
        </w:rPr>
      </w:pPr>
      <w:r>
        <w:rPr>
          <w:szCs w:val="24"/>
          <w:lang w:eastAsia="lt-LT"/>
        </w:rPr>
        <w:t xml:space="preserve">6. Pasibaigus finansiniams metams, sudaryti sąlygas Administracijos darbuotojams patikrinti Lėšų gavėjo finansinės atskaitomybės dokumentus. </w:t>
      </w:r>
    </w:p>
    <w:p w14:paraId="6D86F108" w14:textId="77777777" w:rsidR="00701192" w:rsidRDefault="00701192">
      <w:pPr>
        <w:tabs>
          <w:tab w:val="left" w:pos="3402"/>
        </w:tabs>
        <w:jc w:val="both"/>
        <w:rPr>
          <w:rFonts w:eastAsia="SimSun"/>
          <w:szCs w:val="24"/>
          <w:lang w:eastAsia="lt-LT"/>
        </w:rPr>
      </w:pPr>
    </w:p>
    <w:p w14:paraId="6CD9A834" w14:textId="77777777" w:rsidR="00701192" w:rsidRDefault="00634283">
      <w:pPr>
        <w:jc w:val="center"/>
        <w:rPr>
          <w:rFonts w:eastAsia="SimSun"/>
          <w:b/>
          <w:bCs/>
          <w:szCs w:val="24"/>
          <w:lang w:eastAsia="lt-LT"/>
        </w:rPr>
      </w:pPr>
      <w:r>
        <w:rPr>
          <w:rFonts w:eastAsia="SimSun"/>
          <w:b/>
          <w:bCs/>
          <w:szCs w:val="24"/>
          <w:lang w:eastAsia="lt-LT"/>
        </w:rPr>
        <w:t>III. SUTARTIES TERMINAS</w:t>
      </w:r>
    </w:p>
    <w:p w14:paraId="7516CD19" w14:textId="77777777" w:rsidR="00701192" w:rsidRDefault="00701192">
      <w:pPr>
        <w:jc w:val="both"/>
        <w:rPr>
          <w:rFonts w:eastAsia="SimSun"/>
          <w:szCs w:val="24"/>
          <w:lang w:eastAsia="zh-CN"/>
        </w:rPr>
      </w:pPr>
    </w:p>
    <w:p w14:paraId="06C71BD1" w14:textId="77777777" w:rsidR="00701192" w:rsidRDefault="00634283">
      <w:pPr>
        <w:tabs>
          <w:tab w:val="left" w:pos="720"/>
        </w:tabs>
        <w:ind w:left="720"/>
        <w:jc w:val="both"/>
        <w:rPr>
          <w:rFonts w:eastAsia="SimSun"/>
          <w:szCs w:val="24"/>
          <w:lang w:eastAsia="lt-LT"/>
        </w:rPr>
      </w:pPr>
      <w:r>
        <w:rPr>
          <w:rFonts w:eastAsia="SimSun"/>
          <w:szCs w:val="24"/>
          <w:lang w:eastAsia="lt-LT"/>
        </w:rPr>
        <w:t>7. Sutartis įsigalioja nuo pasirašymo dienos ir galioja iki 20__ m. gruodžio 15 d.</w:t>
      </w:r>
    </w:p>
    <w:p w14:paraId="1F82CB6A" w14:textId="083FC7EB" w:rsidR="00701192" w:rsidRDefault="00634283">
      <w:pPr>
        <w:tabs>
          <w:tab w:val="left" w:pos="720"/>
        </w:tabs>
        <w:ind w:firstLine="720"/>
        <w:jc w:val="both"/>
        <w:rPr>
          <w:rFonts w:eastAsia="SimSun"/>
          <w:szCs w:val="24"/>
          <w:lang w:eastAsia="lt-LT"/>
        </w:rPr>
      </w:pPr>
      <w:r>
        <w:rPr>
          <w:rFonts w:eastAsia="SimSun"/>
          <w:szCs w:val="24"/>
          <w:lang w:eastAsia="lt-LT"/>
        </w:rPr>
        <w:t>8. Administracija nutraukia sutartį, jeigu paaiškėja iki sutarties sudarymo nežinomi faktai apie Lėšų gavėjo vykdytus pažeidimus.</w:t>
      </w:r>
    </w:p>
    <w:p w14:paraId="77C2549B" w14:textId="77777777" w:rsidR="00701192" w:rsidRDefault="00701192">
      <w:pPr>
        <w:jc w:val="both"/>
        <w:rPr>
          <w:rFonts w:eastAsia="SimSun"/>
          <w:szCs w:val="24"/>
          <w:lang w:eastAsia="zh-CN"/>
        </w:rPr>
      </w:pPr>
    </w:p>
    <w:p w14:paraId="7534B9DD" w14:textId="77777777" w:rsidR="00701192" w:rsidRDefault="00634283">
      <w:pPr>
        <w:jc w:val="center"/>
        <w:rPr>
          <w:rFonts w:eastAsia="SimSun"/>
          <w:b/>
          <w:bCs/>
          <w:szCs w:val="24"/>
          <w:lang w:eastAsia="lt-LT"/>
        </w:rPr>
      </w:pPr>
      <w:r>
        <w:rPr>
          <w:rFonts w:eastAsia="SimSun"/>
          <w:b/>
          <w:bCs/>
          <w:szCs w:val="24"/>
          <w:lang w:eastAsia="lt-LT"/>
        </w:rPr>
        <w:t>IV. ŠALIŲ ATSAKOMYBĖ</w:t>
      </w:r>
    </w:p>
    <w:p w14:paraId="02CB415C" w14:textId="77777777" w:rsidR="00701192" w:rsidRDefault="00701192">
      <w:pPr>
        <w:jc w:val="center"/>
        <w:rPr>
          <w:rFonts w:eastAsia="SimSun"/>
          <w:b/>
          <w:bCs/>
          <w:szCs w:val="24"/>
          <w:lang w:eastAsia="lt-LT"/>
        </w:rPr>
      </w:pPr>
    </w:p>
    <w:p w14:paraId="4A971374" w14:textId="201C0558" w:rsidR="00701192" w:rsidRDefault="00634283">
      <w:pPr>
        <w:tabs>
          <w:tab w:val="left" w:pos="720"/>
        </w:tabs>
        <w:ind w:firstLine="720"/>
        <w:jc w:val="both"/>
        <w:rPr>
          <w:rFonts w:eastAsia="SimSun"/>
          <w:szCs w:val="24"/>
          <w:lang w:eastAsia="lt-LT"/>
        </w:rPr>
      </w:pPr>
      <w:r>
        <w:rPr>
          <w:rFonts w:eastAsia="SimSun"/>
          <w:szCs w:val="24"/>
          <w:lang w:eastAsia="lt-LT"/>
        </w:rPr>
        <w:t>9. Po kompensacijos skyrimo nustačius, kad Lėšų gavėjas pateikė neteisingus (klaidingus) duomenis ir dėl to buvo nepagrįstai skirta kompensacija, Administracijai pareikalavus per 10 darbo dienų gautos lėšos grąžinamos Administracijai.</w:t>
      </w:r>
    </w:p>
    <w:p w14:paraId="20D2295A" w14:textId="4F3181D7" w:rsidR="00701192" w:rsidRDefault="00634283">
      <w:pPr>
        <w:tabs>
          <w:tab w:val="left" w:pos="720"/>
        </w:tabs>
        <w:ind w:firstLine="720"/>
        <w:jc w:val="both"/>
        <w:rPr>
          <w:rFonts w:eastAsia="SimSun"/>
          <w:szCs w:val="24"/>
          <w:lang w:eastAsia="lt-LT"/>
        </w:rPr>
      </w:pPr>
      <w:r>
        <w:rPr>
          <w:rFonts w:eastAsia="SimSun"/>
          <w:szCs w:val="24"/>
          <w:lang w:eastAsia="lt-LT"/>
        </w:rPr>
        <w:t>10. Ginčai, kilę tarp šalių dėl sutarties sąlygų ar kitų su šia sutartimi susijusių teisinių santykių arba ryšių su jais, sprendžiami šalių susitarimu, o šalims nesutarus, sprendžiami Lietuvos Respublikos įstatymų nustatyta tvarka.</w:t>
      </w:r>
    </w:p>
    <w:p w14:paraId="398934DE" w14:textId="77777777" w:rsidR="00701192" w:rsidRDefault="00701192">
      <w:pPr>
        <w:jc w:val="both"/>
        <w:rPr>
          <w:rFonts w:eastAsia="SimSun"/>
          <w:szCs w:val="24"/>
          <w:lang w:eastAsia="zh-CN"/>
        </w:rPr>
      </w:pPr>
    </w:p>
    <w:p w14:paraId="5FBDF3F3" w14:textId="77777777" w:rsidR="00701192" w:rsidRDefault="00634283">
      <w:pPr>
        <w:jc w:val="center"/>
        <w:rPr>
          <w:rFonts w:eastAsia="SimSun"/>
          <w:b/>
          <w:bCs/>
          <w:szCs w:val="24"/>
          <w:lang w:eastAsia="lt-LT"/>
        </w:rPr>
      </w:pPr>
      <w:r>
        <w:rPr>
          <w:rFonts w:eastAsia="SimSun"/>
          <w:b/>
          <w:bCs/>
          <w:szCs w:val="24"/>
          <w:lang w:eastAsia="lt-LT"/>
        </w:rPr>
        <w:t>V. KITOS SĄLYGOS</w:t>
      </w:r>
    </w:p>
    <w:p w14:paraId="1544A02D" w14:textId="77777777" w:rsidR="00701192" w:rsidRDefault="00701192">
      <w:pPr>
        <w:ind w:firstLine="888"/>
        <w:jc w:val="both"/>
        <w:rPr>
          <w:rFonts w:eastAsia="SimSun"/>
          <w:szCs w:val="24"/>
          <w:lang w:eastAsia="zh-CN"/>
        </w:rPr>
      </w:pPr>
    </w:p>
    <w:p w14:paraId="04C18B3C" w14:textId="228E58F4" w:rsidR="00701192" w:rsidRDefault="00634283">
      <w:pPr>
        <w:tabs>
          <w:tab w:val="left" w:pos="720"/>
        </w:tabs>
        <w:ind w:firstLine="720"/>
        <w:jc w:val="both"/>
        <w:rPr>
          <w:rFonts w:eastAsia="SimSun"/>
          <w:szCs w:val="24"/>
          <w:lang w:eastAsia="lt-LT"/>
        </w:rPr>
      </w:pPr>
      <w:r>
        <w:rPr>
          <w:rFonts w:eastAsia="SimSun"/>
          <w:szCs w:val="24"/>
          <w:lang w:eastAsia="lt-LT"/>
        </w:rPr>
        <w:t>11. Sutartis privaloma sutarties šalims ir jų teisių perėmėjams, nepriklausomai nuo sutarties šalių pertvarkymo ar jų vadovybės pasikeitimo.</w:t>
      </w:r>
    </w:p>
    <w:p w14:paraId="100728B5" w14:textId="31CF9159" w:rsidR="00701192" w:rsidRDefault="00634283">
      <w:pPr>
        <w:tabs>
          <w:tab w:val="left" w:pos="720"/>
        </w:tabs>
        <w:ind w:firstLine="720"/>
        <w:jc w:val="both"/>
        <w:rPr>
          <w:rFonts w:eastAsia="SimSun"/>
          <w:szCs w:val="24"/>
          <w:lang w:eastAsia="lt-LT"/>
        </w:rPr>
      </w:pPr>
      <w:r>
        <w:rPr>
          <w:rFonts w:eastAsia="SimSun"/>
          <w:szCs w:val="24"/>
          <w:lang w:eastAsia="lt-LT"/>
        </w:rPr>
        <w:t>12. Sutartis sudaryta 2 egzemplioriais, turinčiais vienodą juridinę galią, kiekvienai šaliai po vieną.</w:t>
      </w:r>
    </w:p>
    <w:p w14:paraId="7DB16C29" w14:textId="0307C520" w:rsidR="00701192" w:rsidRDefault="00634283">
      <w:pPr>
        <w:tabs>
          <w:tab w:val="left" w:pos="720"/>
        </w:tabs>
        <w:ind w:firstLine="720"/>
        <w:jc w:val="both"/>
        <w:rPr>
          <w:szCs w:val="24"/>
          <w:lang w:eastAsia="lt-LT"/>
        </w:rPr>
      </w:pPr>
      <w:r>
        <w:rPr>
          <w:szCs w:val="24"/>
          <w:lang w:eastAsia="lt-LT"/>
        </w:rPr>
        <w:t>13. Už sutartį atsakingi asmenys:</w:t>
      </w:r>
    </w:p>
    <w:p w14:paraId="1A8F5AE1" w14:textId="3A1B9560" w:rsidR="00701192" w:rsidRDefault="00634283">
      <w:pPr>
        <w:tabs>
          <w:tab w:val="left" w:pos="720"/>
        </w:tabs>
        <w:ind w:firstLine="720"/>
        <w:jc w:val="both"/>
        <w:rPr>
          <w:szCs w:val="24"/>
          <w:lang w:val="en-US" w:eastAsia="lt-LT"/>
        </w:rPr>
      </w:pPr>
      <w:r>
        <w:rPr>
          <w:szCs w:val="24"/>
          <w:lang w:eastAsia="lt-LT"/>
        </w:rPr>
        <w:t>13.1. Administracijos paskirtas asmuo, atsakingas už sutarties vykdymą –  ........................................ (vardas, pavardė), ................................ (pareigos), el. p. ...........................................</w:t>
      </w:r>
      <w:r>
        <w:rPr>
          <w:szCs w:val="24"/>
          <w:lang w:val="en-US" w:eastAsia="lt-LT"/>
        </w:rPr>
        <w:t>, tel. ……………………</w:t>
      </w:r>
      <w:proofErr w:type="gramStart"/>
      <w:r>
        <w:rPr>
          <w:szCs w:val="24"/>
          <w:lang w:val="en-US" w:eastAsia="lt-LT"/>
        </w:rPr>
        <w:t>...;</w:t>
      </w:r>
      <w:proofErr w:type="gramEnd"/>
      <w:r>
        <w:rPr>
          <w:szCs w:val="24"/>
          <w:lang w:eastAsia="lt-LT"/>
        </w:rPr>
        <w:t xml:space="preserve"> </w:t>
      </w:r>
    </w:p>
    <w:p w14:paraId="089E387E" w14:textId="23A1698E" w:rsidR="00701192" w:rsidRDefault="00634283">
      <w:pPr>
        <w:tabs>
          <w:tab w:val="left" w:pos="720"/>
        </w:tabs>
        <w:ind w:firstLine="720"/>
        <w:jc w:val="both"/>
        <w:rPr>
          <w:szCs w:val="24"/>
          <w:lang w:eastAsia="lt-LT"/>
        </w:rPr>
      </w:pPr>
      <w:r>
        <w:rPr>
          <w:szCs w:val="24"/>
          <w:lang w:eastAsia="lt-LT"/>
        </w:rPr>
        <w:t>13.2. Lėšų gavėjo paskirtas asmuo, atsakingas už sutarties vykdymą – ........................................ (vardas, pavardė), ................................ (pareigos), el. p. ...........................................</w:t>
      </w:r>
      <w:r>
        <w:rPr>
          <w:szCs w:val="24"/>
          <w:lang w:val="en-US" w:eastAsia="lt-LT"/>
        </w:rPr>
        <w:t>, tel. ……………………...</w:t>
      </w:r>
    </w:p>
    <w:p w14:paraId="38E9E994" w14:textId="77777777" w:rsidR="00701192" w:rsidRDefault="00701192">
      <w:pPr>
        <w:rPr>
          <w:b/>
          <w:szCs w:val="24"/>
          <w:lang w:eastAsia="lt-LT"/>
        </w:rPr>
      </w:pPr>
    </w:p>
    <w:p w14:paraId="00B2A843" w14:textId="6E2112C6" w:rsidR="00701192" w:rsidRDefault="00634283">
      <w:pPr>
        <w:jc w:val="center"/>
        <w:rPr>
          <w:b/>
          <w:szCs w:val="24"/>
          <w:lang w:eastAsia="lt-LT"/>
        </w:rPr>
      </w:pPr>
      <w:r>
        <w:rPr>
          <w:b/>
          <w:szCs w:val="24"/>
          <w:lang w:eastAsia="lt-LT"/>
        </w:rPr>
        <w:t>VI. ŠALIŲ JURIDINIAI ADRESAI IR REKVIZITAI</w:t>
      </w:r>
    </w:p>
    <w:p w14:paraId="60EDCF7B" w14:textId="77777777" w:rsidR="00701192" w:rsidRDefault="00701192">
      <w:pPr>
        <w:jc w:val="center"/>
        <w:rPr>
          <w:b/>
          <w:szCs w:val="24"/>
          <w:lang w:eastAsia="lt-LT"/>
        </w:rPr>
      </w:pPr>
    </w:p>
    <w:tbl>
      <w:tblPr>
        <w:tblW w:w="8898" w:type="dxa"/>
        <w:tblLayout w:type="fixed"/>
        <w:tblLook w:val="04A0" w:firstRow="1" w:lastRow="0" w:firstColumn="1" w:lastColumn="0" w:noHBand="0" w:noVBand="1"/>
      </w:tblPr>
      <w:tblGrid>
        <w:gridCol w:w="4503"/>
        <w:gridCol w:w="4395"/>
      </w:tblGrid>
      <w:tr w:rsidR="00701192" w14:paraId="7FCC970C" w14:textId="77777777">
        <w:trPr>
          <w:trHeight w:val="282"/>
        </w:trPr>
        <w:tc>
          <w:tcPr>
            <w:tcW w:w="4503" w:type="dxa"/>
            <w:hideMark/>
          </w:tcPr>
          <w:p w14:paraId="1E3D83EB" w14:textId="3E71DA1E" w:rsidR="00701192" w:rsidRDefault="00634283">
            <w:pPr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Alytaus rajono savivaldybės administracija</w:t>
            </w:r>
          </w:p>
        </w:tc>
        <w:tc>
          <w:tcPr>
            <w:tcW w:w="4395" w:type="dxa"/>
            <w:hideMark/>
          </w:tcPr>
          <w:p w14:paraId="38FA9255" w14:textId="77777777" w:rsidR="00701192" w:rsidRDefault="00634283">
            <w:pPr>
              <w:tabs>
                <w:tab w:val="left" w:pos="1134"/>
              </w:tabs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(Lėšų gavėjo pavadinimas)</w:t>
            </w:r>
          </w:p>
        </w:tc>
      </w:tr>
      <w:tr w:rsidR="00701192" w14:paraId="15477036" w14:textId="77777777">
        <w:tc>
          <w:tcPr>
            <w:tcW w:w="4503" w:type="dxa"/>
            <w:hideMark/>
          </w:tcPr>
          <w:p w14:paraId="2FF33986" w14:textId="78E7AA32" w:rsidR="00701192" w:rsidRDefault="00634283">
            <w:pPr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Pulko g. 21, Alytus, LT-62135</w:t>
            </w:r>
          </w:p>
        </w:tc>
        <w:tc>
          <w:tcPr>
            <w:tcW w:w="4395" w:type="dxa"/>
            <w:hideMark/>
          </w:tcPr>
          <w:p w14:paraId="20F294E9" w14:textId="77777777" w:rsidR="00701192" w:rsidRDefault="00634283">
            <w:pPr>
              <w:tabs>
                <w:tab w:val="left" w:pos="1134"/>
              </w:tabs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(Lėšų gavėjo adresas)</w:t>
            </w:r>
          </w:p>
        </w:tc>
      </w:tr>
      <w:tr w:rsidR="00701192" w14:paraId="44D24467" w14:textId="77777777">
        <w:tc>
          <w:tcPr>
            <w:tcW w:w="4503" w:type="dxa"/>
            <w:hideMark/>
          </w:tcPr>
          <w:p w14:paraId="70A8789E" w14:textId="4F7A5EB7" w:rsidR="00701192" w:rsidRDefault="00634283">
            <w:pPr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 xml:space="preserve">Kodas 188718528 </w:t>
            </w:r>
          </w:p>
        </w:tc>
        <w:tc>
          <w:tcPr>
            <w:tcW w:w="4395" w:type="dxa"/>
            <w:hideMark/>
          </w:tcPr>
          <w:p w14:paraId="0A283DA9" w14:textId="77777777" w:rsidR="00701192" w:rsidRDefault="00634283">
            <w:pPr>
              <w:tabs>
                <w:tab w:val="left" w:pos="1134"/>
              </w:tabs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Kodas</w:t>
            </w:r>
          </w:p>
        </w:tc>
      </w:tr>
      <w:tr w:rsidR="00701192" w14:paraId="54293A83" w14:textId="77777777">
        <w:tc>
          <w:tcPr>
            <w:tcW w:w="4503" w:type="dxa"/>
            <w:hideMark/>
          </w:tcPr>
          <w:p w14:paraId="5196EC3F" w14:textId="77777777" w:rsidR="00701192" w:rsidRDefault="00634283">
            <w:pPr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(Banko pavadinimas)</w:t>
            </w:r>
          </w:p>
        </w:tc>
        <w:tc>
          <w:tcPr>
            <w:tcW w:w="4395" w:type="dxa"/>
            <w:hideMark/>
          </w:tcPr>
          <w:p w14:paraId="25F21C02" w14:textId="77777777" w:rsidR="00701192" w:rsidRDefault="00634283">
            <w:pPr>
              <w:tabs>
                <w:tab w:val="left" w:pos="1134"/>
              </w:tabs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(Banko pavadinimas)</w:t>
            </w:r>
          </w:p>
        </w:tc>
      </w:tr>
      <w:tr w:rsidR="00701192" w14:paraId="7A4F8F57" w14:textId="77777777">
        <w:tc>
          <w:tcPr>
            <w:tcW w:w="4503" w:type="dxa"/>
            <w:hideMark/>
          </w:tcPr>
          <w:p w14:paraId="4CB69FDC" w14:textId="77777777" w:rsidR="00701192" w:rsidRDefault="00634283">
            <w:pPr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 xml:space="preserve">A. s. </w:t>
            </w:r>
          </w:p>
        </w:tc>
        <w:tc>
          <w:tcPr>
            <w:tcW w:w="4395" w:type="dxa"/>
            <w:hideMark/>
          </w:tcPr>
          <w:p w14:paraId="151FA6D2" w14:textId="77777777" w:rsidR="00701192" w:rsidRDefault="00634283">
            <w:pPr>
              <w:tabs>
                <w:tab w:val="left" w:pos="1134"/>
              </w:tabs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A. s.</w:t>
            </w:r>
          </w:p>
        </w:tc>
      </w:tr>
      <w:tr w:rsidR="00701192" w14:paraId="1347B692" w14:textId="77777777">
        <w:tc>
          <w:tcPr>
            <w:tcW w:w="4503" w:type="dxa"/>
            <w:hideMark/>
          </w:tcPr>
          <w:p w14:paraId="593B00A1" w14:textId="26008CC9" w:rsidR="00701192" w:rsidRDefault="00634283">
            <w:pPr>
              <w:rPr>
                <w:rFonts w:eastAsia="SimSun"/>
                <w:szCs w:val="24"/>
                <w:lang w:eastAsia="zh-CN"/>
              </w:rPr>
            </w:pPr>
            <w:r>
              <w:rPr>
                <w:rFonts w:eastAsia="SimSun"/>
                <w:szCs w:val="24"/>
                <w:lang w:eastAsia="zh-CN"/>
              </w:rPr>
              <w:t xml:space="preserve">Tel. (+370 315) 69 019 </w:t>
            </w:r>
          </w:p>
        </w:tc>
        <w:tc>
          <w:tcPr>
            <w:tcW w:w="4395" w:type="dxa"/>
            <w:hideMark/>
          </w:tcPr>
          <w:p w14:paraId="4793FC6D" w14:textId="77777777" w:rsidR="00701192" w:rsidRDefault="00634283">
            <w:pPr>
              <w:tabs>
                <w:tab w:val="left" w:pos="1134"/>
              </w:tabs>
              <w:rPr>
                <w:szCs w:val="24"/>
                <w:lang w:eastAsia="lt-LT"/>
              </w:rPr>
            </w:pPr>
            <w:r>
              <w:rPr>
                <w:rFonts w:eastAsia="SimSun"/>
                <w:szCs w:val="24"/>
                <w:lang w:eastAsia="zh-CN"/>
              </w:rPr>
              <w:t>Tel.</w:t>
            </w:r>
          </w:p>
        </w:tc>
      </w:tr>
      <w:tr w:rsidR="00701192" w14:paraId="2550F609" w14:textId="77777777">
        <w:tc>
          <w:tcPr>
            <w:tcW w:w="4503" w:type="dxa"/>
            <w:hideMark/>
          </w:tcPr>
          <w:p w14:paraId="3177B63A" w14:textId="0E3AD697" w:rsidR="00701192" w:rsidRDefault="00634283">
            <w:pPr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 xml:space="preserve">El. p. </w:t>
            </w:r>
            <w:r>
              <w:rPr>
                <w:color w:val="0563C1"/>
                <w:szCs w:val="24"/>
                <w:u w:val="single"/>
                <w:lang w:eastAsia="lt-LT"/>
              </w:rPr>
              <w:t>info@arsa.lt</w:t>
            </w:r>
            <w:r>
              <w:rPr>
                <w:szCs w:val="24"/>
                <w:lang w:eastAsia="lt-LT"/>
              </w:rPr>
              <w:t xml:space="preserve"> </w:t>
            </w:r>
          </w:p>
        </w:tc>
        <w:tc>
          <w:tcPr>
            <w:tcW w:w="4395" w:type="dxa"/>
          </w:tcPr>
          <w:p w14:paraId="58969EA5" w14:textId="5C41BFF2" w:rsidR="00701192" w:rsidRDefault="00634283">
            <w:pPr>
              <w:tabs>
                <w:tab w:val="left" w:pos="1134"/>
              </w:tabs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 xml:space="preserve">El. p. </w:t>
            </w:r>
          </w:p>
        </w:tc>
      </w:tr>
      <w:tr w:rsidR="00701192" w14:paraId="6ED6B25E" w14:textId="77777777">
        <w:tc>
          <w:tcPr>
            <w:tcW w:w="4503" w:type="dxa"/>
          </w:tcPr>
          <w:p w14:paraId="2DFB85CC" w14:textId="77777777" w:rsidR="00701192" w:rsidRDefault="00701192">
            <w:pPr>
              <w:rPr>
                <w:szCs w:val="24"/>
                <w:lang w:eastAsia="lt-LT"/>
              </w:rPr>
            </w:pPr>
          </w:p>
        </w:tc>
        <w:tc>
          <w:tcPr>
            <w:tcW w:w="4395" w:type="dxa"/>
          </w:tcPr>
          <w:p w14:paraId="2548A460" w14:textId="77777777" w:rsidR="00701192" w:rsidRDefault="00701192">
            <w:pPr>
              <w:tabs>
                <w:tab w:val="left" w:pos="1134"/>
              </w:tabs>
              <w:rPr>
                <w:szCs w:val="24"/>
                <w:lang w:eastAsia="lt-LT"/>
              </w:rPr>
            </w:pPr>
          </w:p>
        </w:tc>
      </w:tr>
      <w:tr w:rsidR="00701192" w14:paraId="368B44ED" w14:textId="77777777">
        <w:tc>
          <w:tcPr>
            <w:tcW w:w="4503" w:type="dxa"/>
            <w:hideMark/>
          </w:tcPr>
          <w:p w14:paraId="3D85A288" w14:textId="04E67ECF" w:rsidR="00701192" w:rsidRDefault="00634283">
            <w:pPr>
              <w:rPr>
                <w:szCs w:val="24"/>
                <w:lang w:eastAsia="lt-LT"/>
              </w:rPr>
            </w:pPr>
            <w:r>
              <w:rPr>
                <w:color w:val="000000"/>
                <w:szCs w:val="24"/>
                <w:lang w:eastAsia="lt-LT"/>
              </w:rPr>
              <w:lastRenderedPageBreak/>
              <w:t>Alytaus rajono savivaldybės administracijos direktorius (-ė)</w:t>
            </w:r>
          </w:p>
        </w:tc>
        <w:tc>
          <w:tcPr>
            <w:tcW w:w="4395" w:type="dxa"/>
            <w:hideMark/>
          </w:tcPr>
          <w:p w14:paraId="4AB901EA" w14:textId="77777777" w:rsidR="00701192" w:rsidRDefault="00634283">
            <w:pPr>
              <w:tabs>
                <w:tab w:val="left" w:pos="1134"/>
              </w:tabs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(Lėšų gavėjo  vadovo ar atstovaujančio asmens pareigos)</w:t>
            </w:r>
          </w:p>
        </w:tc>
      </w:tr>
      <w:tr w:rsidR="00701192" w14:paraId="1A41F2EF" w14:textId="77777777">
        <w:tc>
          <w:tcPr>
            <w:tcW w:w="4503" w:type="dxa"/>
          </w:tcPr>
          <w:p w14:paraId="17E0068D" w14:textId="77777777" w:rsidR="00701192" w:rsidRDefault="00701192">
            <w:pPr>
              <w:rPr>
                <w:color w:val="000000"/>
                <w:szCs w:val="24"/>
                <w:lang w:eastAsia="lt-LT"/>
              </w:rPr>
            </w:pPr>
          </w:p>
        </w:tc>
        <w:tc>
          <w:tcPr>
            <w:tcW w:w="4395" w:type="dxa"/>
          </w:tcPr>
          <w:p w14:paraId="08680985" w14:textId="77777777" w:rsidR="00701192" w:rsidRDefault="00701192">
            <w:pPr>
              <w:tabs>
                <w:tab w:val="left" w:pos="1134"/>
              </w:tabs>
              <w:rPr>
                <w:szCs w:val="24"/>
                <w:lang w:eastAsia="lt-LT"/>
              </w:rPr>
            </w:pPr>
          </w:p>
        </w:tc>
      </w:tr>
      <w:tr w:rsidR="00701192" w14:paraId="2961167D" w14:textId="77777777">
        <w:trPr>
          <w:trHeight w:val="57"/>
        </w:trPr>
        <w:tc>
          <w:tcPr>
            <w:tcW w:w="4503" w:type="dxa"/>
            <w:hideMark/>
          </w:tcPr>
          <w:p w14:paraId="6F117677" w14:textId="77777777" w:rsidR="00701192" w:rsidRDefault="00634283">
            <w:pPr>
              <w:rPr>
                <w:szCs w:val="24"/>
                <w:lang w:eastAsia="lt-LT"/>
              </w:rPr>
            </w:pPr>
            <w:r>
              <w:rPr>
                <w:color w:val="000000"/>
                <w:szCs w:val="24"/>
                <w:lang w:eastAsia="lt-LT"/>
              </w:rPr>
              <w:t>(Parašas)</w:t>
            </w:r>
          </w:p>
        </w:tc>
        <w:tc>
          <w:tcPr>
            <w:tcW w:w="4395" w:type="dxa"/>
            <w:hideMark/>
          </w:tcPr>
          <w:p w14:paraId="0BFAA38D" w14:textId="77777777" w:rsidR="00701192" w:rsidRDefault="00634283">
            <w:pPr>
              <w:tabs>
                <w:tab w:val="left" w:pos="1134"/>
              </w:tabs>
              <w:rPr>
                <w:szCs w:val="24"/>
                <w:lang w:eastAsia="lt-LT"/>
              </w:rPr>
            </w:pPr>
            <w:r>
              <w:rPr>
                <w:color w:val="000000"/>
                <w:szCs w:val="24"/>
                <w:lang w:eastAsia="lt-LT"/>
              </w:rPr>
              <w:t>(Parašas)</w:t>
            </w:r>
          </w:p>
        </w:tc>
      </w:tr>
      <w:tr w:rsidR="00701192" w14:paraId="59AC6B4B" w14:textId="77777777">
        <w:tc>
          <w:tcPr>
            <w:tcW w:w="4503" w:type="dxa"/>
            <w:hideMark/>
          </w:tcPr>
          <w:p w14:paraId="0CA89114" w14:textId="77777777" w:rsidR="00701192" w:rsidRDefault="00634283">
            <w:pPr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  <w:lang w:eastAsia="lt-LT"/>
              </w:rPr>
              <w:t>(Vardas, pavardė)</w:t>
            </w:r>
          </w:p>
        </w:tc>
        <w:tc>
          <w:tcPr>
            <w:tcW w:w="4395" w:type="dxa"/>
            <w:hideMark/>
          </w:tcPr>
          <w:p w14:paraId="39D273AC" w14:textId="77777777" w:rsidR="00701192" w:rsidRDefault="00634283">
            <w:pPr>
              <w:tabs>
                <w:tab w:val="left" w:pos="1134"/>
              </w:tabs>
              <w:rPr>
                <w:szCs w:val="24"/>
                <w:lang w:eastAsia="lt-LT"/>
              </w:rPr>
            </w:pPr>
            <w:r>
              <w:rPr>
                <w:color w:val="000000"/>
                <w:szCs w:val="24"/>
                <w:lang w:eastAsia="lt-LT"/>
              </w:rPr>
              <w:t>(Vardas, pavardė)</w:t>
            </w:r>
          </w:p>
        </w:tc>
      </w:tr>
      <w:tr w:rsidR="00701192" w14:paraId="0379B2F9" w14:textId="77777777">
        <w:tc>
          <w:tcPr>
            <w:tcW w:w="4503" w:type="dxa"/>
            <w:hideMark/>
          </w:tcPr>
          <w:p w14:paraId="469D05F8" w14:textId="77777777" w:rsidR="00701192" w:rsidRDefault="00634283">
            <w:pPr>
              <w:ind w:firstLine="1984"/>
              <w:jc w:val="both"/>
              <w:rPr>
                <w:szCs w:val="24"/>
                <w:lang w:eastAsia="lt-LT"/>
              </w:rPr>
            </w:pPr>
            <w:r>
              <w:rPr>
                <w:color w:val="000000"/>
                <w:szCs w:val="24"/>
                <w:lang w:eastAsia="lt-LT"/>
              </w:rPr>
              <w:t xml:space="preserve">A. V. </w:t>
            </w:r>
          </w:p>
        </w:tc>
        <w:tc>
          <w:tcPr>
            <w:tcW w:w="4395" w:type="dxa"/>
            <w:hideMark/>
          </w:tcPr>
          <w:p w14:paraId="10FAE040" w14:textId="53C5EC13" w:rsidR="00701192" w:rsidRDefault="00634283">
            <w:pPr>
              <w:tabs>
                <w:tab w:val="left" w:pos="1134"/>
              </w:tabs>
              <w:ind w:firstLine="1984"/>
              <w:rPr>
                <w:szCs w:val="24"/>
                <w:lang w:eastAsia="lt-LT"/>
              </w:rPr>
            </w:pPr>
            <w:r>
              <w:rPr>
                <w:color w:val="000000"/>
                <w:szCs w:val="24"/>
                <w:lang w:eastAsia="lt-LT"/>
              </w:rPr>
              <w:t xml:space="preserve">A. V. </w:t>
            </w:r>
          </w:p>
        </w:tc>
      </w:tr>
    </w:tbl>
    <w:p w14:paraId="691010F8" w14:textId="7D12ABDE" w:rsidR="00701192" w:rsidRDefault="00634283" w:rsidP="00634283">
      <w:pPr>
        <w:jc w:val="center"/>
        <w:rPr>
          <w:szCs w:val="24"/>
        </w:rPr>
      </w:pPr>
      <w:r>
        <w:rPr>
          <w:bCs/>
          <w:szCs w:val="24"/>
          <w:lang w:eastAsia="lt-LT"/>
        </w:rPr>
        <w:t>_____________</w:t>
      </w:r>
    </w:p>
    <w:sectPr w:rsidR="00701192" w:rsidSect="0063428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1134" w:left="1701" w:header="567" w:footer="567" w:gutter="0"/>
      <w:pgNumType w:start="1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4FCA0A" w14:textId="77777777" w:rsidR="00634283" w:rsidRDefault="00634283" w:rsidP="00634283">
      <w:r>
        <w:separator/>
      </w:r>
    </w:p>
  </w:endnote>
  <w:endnote w:type="continuationSeparator" w:id="0">
    <w:p w14:paraId="31970390" w14:textId="77777777" w:rsidR="00634283" w:rsidRDefault="00634283" w:rsidP="006342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DB92A8" w14:textId="77777777" w:rsidR="00634283" w:rsidRDefault="00634283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78D9FD" w14:textId="77777777" w:rsidR="00634283" w:rsidRDefault="00634283">
    <w:pPr>
      <w:pStyle w:val="Por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D5CAC7" w14:textId="77777777" w:rsidR="00634283" w:rsidRDefault="00634283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13BCD2" w14:textId="77777777" w:rsidR="00634283" w:rsidRDefault="00634283" w:rsidP="00634283">
      <w:r>
        <w:separator/>
      </w:r>
    </w:p>
  </w:footnote>
  <w:footnote w:type="continuationSeparator" w:id="0">
    <w:p w14:paraId="37547D16" w14:textId="77777777" w:rsidR="00634283" w:rsidRDefault="00634283" w:rsidP="006342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E7C3E5" w14:textId="77777777" w:rsidR="00634283" w:rsidRDefault="00634283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168064856"/>
      <w:docPartObj>
        <w:docPartGallery w:val="Page Numbers (Top of Page)"/>
        <w:docPartUnique/>
      </w:docPartObj>
    </w:sdtPr>
    <w:sdtEndPr/>
    <w:sdtContent>
      <w:p w14:paraId="5CB31C6C" w14:textId="7DCFC2F0" w:rsidR="00634283" w:rsidRDefault="00634283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D5015">
          <w:rPr>
            <w:noProof/>
          </w:rPr>
          <w:t>2</w:t>
        </w:r>
        <w:r>
          <w:fldChar w:fldCharType="end"/>
        </w:r>
      </w:p>
    </w:sdtContent>
  </w:sdt>
  <w:p w14:paraId="19AD5F2C" w14:textId="77777777" w:rsidR="00634283" w:rsidRDefault="00634283">
    <w:pPr>
      <w:pStyle w:val="Antrats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F19771" w14:textId="77777777" w:rsidR="00634283" w:rsidRDefault="00634283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8"/>
  <w:hyphenationZone w:val="396"/>
  <w:doNotHyphenateCap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498C"/>
    <w:rsid w:val="001E7AC4"/>
    <w:rsid w:val="00281B78"/>
    <w:rsid w:val="00634283"/>
    <w:rsid w:val="006D5015"/>
    <w:rsid w:val="00701192"/>
    <w:rsid w:val="008C60D8"/>
    <w:rsid w:val="00CF49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02F2DE"/>
  <w15:chartTrackingRefBased/>
  <w15:docId w15:val="{050DA617-EDB7-4402-9AB8-E5112E9A9F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lang w:val="lt-LT" w:eastAsia="en-US" w:bidi="ar-SA"/>
      </w:rPr>
    </w:rPrDefault>
    <w:pPrDefault/>
  </w:docDefaults>
  <w:latentStyles w:defLockedState="0" w:defUIPriority="0" w:defSemiHidden="0" w:defUnhideWhenUsed="0" w:defQFormat="0" w:count="376"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Vietosrezervavimoenklotekstas">
    <w:name w:val="Placeholder Text"/>
    <w:basedOn w:val="Numatytasispastraiposriftas"/>
    <w:rsid w:val="00634283"/>
    <w:rPr>
      <w:color w:val="808080"/>
    </w:rPr>
  </w:style>
  <w:style w:type="paragraph" w:styleId="Antrats">
    <w:name w:val="header"/>
    <w:basedOn w:val="prastasis"/>
    <w:link w:val="AntratsDiagrama"/>
    <w:uiPriority w:val="99"/>
    <w:unhideWhenUsed/>
    <w:rsid w:val="00634283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634283"/>
  </w:style>
  <w:style w:type="paragraph" w:styleId="Porat">
    <w:name w:val="footer"/>
    <w:basedOn w:val="prastasis"/>
    <w:link w:val="PoratDiagrama"/>
    <w:unhideWhenUsed/>
    <w:rsid w:val="00634283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rsid w:val="006342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4860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93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72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7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81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812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208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73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22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30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08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3513</Words>
  <Characters>2003</Characters>
  <Application>Microsoft Office Word</Application>
  <DocSecurity>0</DocSecurity>
  <Lines>16</Lines>
  <Paragraphs>11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Gitana Račkauskaitė</dc:creator>
  <cp:lastModifiedBy>Aistė Kašelionė</cp:lastModifiedBy>
  <cp:revision>6</cp:revision>
  <cp:lastPrinted>2025-04-09T07:56:00Z</cp:lastPrinted>
  <dcterms:created xsi:type="dcterms:W3CDTF">2025-05-02T15:09:00Z</dcterms:created>
  <dcterms:modified xsi:type="dcterms:W3CDTF">2025-05-12T08:36:00Z</dcterms:modified>
</cp:coreProperties>
</file>