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38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Cs w:val="24"/>
        </w:rPr>
        <w:t>2</w:t>
      </w:r>
      <w:r w:rsidRPr="007141F7">
        <w:rPr>
          <w:rFonts w:ascii="Times New Roman" w:hAnsi="Times New Roman"/>
          <w:b/>
          <w:szCs w:val="24"/>
        </w:rPr>
        <w:t xml:space="preserve"> lentelė </w:t>
      </w:r>
    </w:p>
    <w:p w:rsidR="004E6E07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4E6E07" w:rsidRPr="004E6E07" w:rsidRDefault="004E6E07" w:rsidP="004E6E07">
      <w:pPr>
        <w:pStyle w:val="Antrats"/>
        <w:spacing w:before="0" w:beforeAutospacing="0" w:after="0" w:afterAutospacing="0"/>
        <w:jc w:val="center"/>
        <w:rPr>
          <w:b/>
          <w:bCs/>
          <w:sz w:val="28"/>
          <w:szCs w:val="22"/>
        </w:rPr>
      </w:pPr>
      <w:r w:rsidRPr="004E6E07">
        <w:rPr>
          <w:b/>
          <w:bCs/>
        </w:rPr>
        <w:t>SAVIVALDYBĖS VEIKLOS, PAGRINDINIŲ FUNKCIJŲ VYKDYMO, STRATEGIJOS FORMAVIMO IR JOS ĮGYVENDINIMO PROGRAMOS</w:t>
      </w:r>
    </w:p>
    <w:p w:rsidR="004E6E07" w:rsidRPr="007141F7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015438" w:rsidRDefault="00015438" w:rsidP="00015438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015438" w:rsidRPr="005B1E73" w:rsidRDefault="00015438" w:rsidP="00015438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015438" w:rsidRPr="00845C77" w:rsidRDefault="00015438" w:rsidP="00015438">
      <w:pPr>
        <w:jc w:val="center"/>
        <w:rPr>
          <w:b/>
          <w:sz w:val="8"/>
          <w:szCs w:val="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304"/>
        <w:gridCol w:w="4253"/>
        <w:gridCol w:w="1730"/>
        <w:gridCol w:w="963"/>
        <w:gridCol w:w="992"/>
        <w:gridCol w:w="992"/>
        <w:gridCol w:w="945"/>
      </w:tblGrid>
      <w:tr w:rsidR="00015438" w:rsidRPr="00120E6E" w:rsidTr="007A319C">
        <w:trPr>
          <w:tblHeader/>
        </w:trPr>
        <w:tc>
          <w:tcPr>
            <w:tcW w:w="11223" w:type="dxa"/>
            <w:gridSpan w:val="6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Vertinimo kriterijaus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92" w:type="dxa"/>
            <w:gridSpan w:val="4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Vertinimo kriterijaus reikšmės (metais)</w:t>
            </w:r>
          </w:p>
        </w:tc>
      </w:tr>
      <w:tr w:rsidR="00015438" w:rsidRPr="00120E6E" w:rsidTr="007A319C">
        <w:trPr>
          <w:tblHeader/>
        </w:trPr>
        <w:tc>
          <w:tcPr>
            <w:tcW w:w="5240" w:type="dxa"/>
            <w:gridSpan w:val="4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Kodai</w:t>
            </w:r>
          </w:p>
        </w:tc>
        <w:tc>
          <w:tcPr>
            <w:tcW w:w="4253" w:type="dxa"/>
            <w:vMerge w:val="restart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Pavadinimas, mato vienetas 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 w:val="restart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Vertinimo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kriterijaus 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963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992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992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945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2018</w:t>
            </w:r>
          </w:p>
        </w:tc>
      </w:tr>
      <w:tr w:rsidR="00015438" w:rsidRPr="00120E6E" w:rsidTr="007A319C">
        <w:trPr>
          <w:trHeight w:val="921"/>
        </w:trPr>
        <w:tc>
          <w:tcPr>
            <w:tcW w:w="1384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Strateginio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tikslo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 kodas</w:t>
            </w:r>
          </w:p>
        </w:tc>
        <w:tc>
          <w:tcPr>
            <w:tcW w:w="1276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Programos kodas</w:t>
            </w:r>
          </w:p>
        </w:tc>
        <w:tc>
          <w:tcPr>
            <w:tcW w:w="1276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Programos tikslo kodas</w:t>
            </w:r>
          </w:p>
        </w:tc>
        <w:tc>
          <w:tcPr>
            <w:tcW w:w="1304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Uždavinio kodas</w:t>
            </w:r>
          </w:p>
        </w:tc>
        <w:tc>
          <w:tcPr>
            <w:tcW w:w="4253" w:type="dxa"/>
            <w:vMerge/>
          </w:tcPr>
          <w:p w:rsidR="00015438" w:rsidRPr="00120E6E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63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45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15438" w:rsidRPr="00120E6E" w:rsidTr="007A319C">
        <w:trPr>
          <w:trHeight w:val="409"/>
        </w:trPr>
        <w:tc>
          <w:tcPr>
            <w:tcW w:w="15115" w:type="dxa"/>
            <w:gridSpan w:val="10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Efekto kriterijus (-ai)</w:t>
            </w:r>
          </w:p>
        </w:tc>
      </w:tr>
      <w:tr w:rsidR="00015438" w:rsidRPr="00120E6E" w:rsidTr="00FA7058">
        <w:tc>
          <w:tcPr>
            <w:tcW w:w="1384" w:type="dxa"/>
          </w:tcPr>
          <w:p w:rsidR="00015438" w:rsidRPr="00E60A27" w:rsidRDefault="00120E6E" w:rsidP="00E60A27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 w:rsidRPr="00E60A2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</w:tcPr>
          <w:p w:rsidR="00015438" w:rsidRPr="00120E6E" w:rsidRDefault="00681819" w:rsidP="006A2C2A">
            <w:pPr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Gyventojų skaičius Alytaus rajon</w:t>
            </w:r>
            <w:r w:rsidR="006A2C2A">
              <w:rPr>
                <w:rFonts w:ascii="Times New Roman" w:hAnsi="Times New Roman"/>
                <w:szCs w:val="24"/>
              </w:rPr>
              <w:t>o savivaldybėje metų pradžioje</w:t>
            </w:r>
          </w:p>
        </w:tc>
        <w:tc>
          <w:tcPr>
            <w:tcW w:w="1730" w:type="dxa"/>
          </w:tcPr>
          <w:p w:rsidR="00015438" w:rsidRPr="00120E6E" w:rsidRDefault="00E60A27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E-04-02-01</w:t>
            </w:r>
          </w:p>
        </w:tc>
        <w:tc>
          <w:tcPr>
            <w:tcW w:w="963" w:type="dxa"/>
          </w:tcPr>
          <w:p w:rsidR="00015438" w:rsidRPr="00120E6E" w:rsidRDefault="00053C86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27126</w:t>
            </w:r>
          </w:p>
        </w:tc>
        <w:tc>
          <w:tcPr>
            <w:tcW w:w="992" w:type="dxa"/>
          </w:tcPr>
          <w:p w:rsidR="00015438" w:rsidRPr="00120E6E" w:rsidRDefault="00053C86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26840</w:t>
            </w:r>
          </w:p>
        </w:tc>
        <w:tc>
          <w:tcPr>
            <w:tcW w:w="992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26554</w:t>
            </w:r>
          </w:p>
        </w:tc>
        <w:tc>
          <w:tcPr>
            <w:tcW w:w="945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26822</w:t>
            </w:r>
          </w:p>
        </w:tc>
      </w:tr>
      <w:tr w:rsidR="00015438" w:rsidRPr="00120E6E" w:rsidTr="007A319C">
        <w:trPr>
          <w:trHeight w:val="307"/>
        </w:trPr>
        <w:tc>
          <w:tcPr>
            <w:tcW w:w="15115" w:type="dxa"/>
            <w:gridSpan w:val="10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Rezultato kriterijus (-ai)</w:t>
            </w:r>
          </w:p>
        </w:tc>
      </w:tr>
      <w:tr w:rsidR="00015438" w:rsidRPr="00120E6E" w:rsidTr="00FA7058">
        <w:tc>
          <w:tcPr>
            <w:tcW w:w="1384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015438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015438" w:rsidRPr="00120E6E" w:rsidRDefault="00681819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Funkcijoms įgyvendinti ir gyventojų bendruomeniškumui skatinti skiriamų lėšų kitimas, tūkst. Eur</w:t>
            </w:r>
          </w:p>
        </w:tc>
        <w:tc>
          <w:tcPr>
            <w:tcW w:w="1730" w:type="dxa"/>
          </w:tcPr>
          <w:p w:rsidR="00015438" w:rsidRPr="00C746DF" w:rsidRDefault="00CE61A2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R-02-01-01</w:t>
            </w:r>
          </w:p>
        </w:tc>
        <w:tc>
          <w:tcPr>
            <w:tcW w:w="963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2196,3</w:t>
            </w:r>
          </w:p>
        </w:tc>
        <w:tc>
          <w:tcPr>
            <w:tcW w:w="992" w:type="dxa"/>
          </w:tcPr>
          <w:p w:rsidR="00015438" w:rsidRPr="00120E6E" w:rsidRDefault="006D5BCC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2192,3</w:t>
            </w:r>
          </w:p>
        </w:tc>
        <w:tc>
          <w:tcPr>
            <w:tcW w:w="992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2189,0</w:t>
            </w:r>
          </w:p>
        </w:tc>
        <w:tc>
          <w:tcPr>
            <w:tcW w:w="945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2195,7</w:t>
            </w:r>
          </w:p>
        </w:tc>
      </w:tr>
      <w:tr w:rsidR="00015438" w:rsidRPr="00120E6E" w:rsidTr="00FA7058">
        <w:tc>
          <w:tcPr>
            <w:tcW w:w="1384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015438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015438" w:rsidRPr="00120E6E" w:rsidRDefault="00681819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Finansinių ir veiklos auditų, patikrinimų kaita, vnt.</w:t>
            </w:r>
          </w:p>
        </w:tc>
        <w:tc>
          <w:tcPr>
            <w:tcW w:w="1730" w:type="dxa"/>
          </w:tcPr>
          <w:p w:rsidR="00015438" w:rsidRPr="00C746DF" w:rsidRDefault="00C746DF" w:rsidP="00C746DF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R-02-02-01</w:t>
            </w:r>
          </w:p>
        </w:tc>
        <w:tc>
          <w:tcPr>
            <w:tcW w:w="963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81819" w:rsidRPr="00120E6E" w:rsidTr="00FA7058">
        <w:tc>
          <w:tcPr>
            <w:tcW w:w="1384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681819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681819" w:rsidRPr="00120E6E" w:rsidRDefault="00681819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681819" w:rsidRPr="00120E6E" w:rsidRDefault="00681819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Finansinių įsipareigojimų vykdymas, proc.</w:t>
            </w:r>
          </w:p>
        </w:tc>
        <w:tc>
          <w:tcPr>
            <w:tcW w:w="1730" w:type="dxa"/>
          </w:tcPr>
          <w:p w:rsidR="00681819" w:rsidRPr="00C746DF" w:rsidRDefault="00C746DF" w:rsidP="00C746DF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R-02-03-01</w:t>
            </w:r>
          </w:p>
        </w:tc>
        <w:tc>
          <w:tcPr>
            <w:tcW w:w="963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45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681819" w:rsidRPr="00120E6E" w:rsidTr="00FA7058">
        <w:tc>
          <w:tcPr>
            <w:tcW w:w="1384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681819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681819" w:rsidRPr="00120E6E" w:rsidRDefault="00681819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681819" w:rsidRPr="00120E6E" w:rsidRDefault="00140CF5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Operatyvių ir sėkmingų iškvietimų skaičius nuo visų iškvietimų skaičiaus, proc.</w:t>
            </w:r>
          </w:p>
        </w:tc>
        <w:tc>
          <w:tcPr>
            <w:tcW w:w="1730" w:type="dxa"/>
          </w:tcPr>
          <w:p w:rsidR="00681819" w:rsidRPr="00C746DF" w:rsidRDefault="00C746DF" w:rsidP="00C746DF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R-02-04-01</w:t>
            </w:r>
          </w:p>
        </w:tc>
        <w:tc>
          <w:tcPr>
            <w:tcW w:w="963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45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015438" w:rsidRPr="00120E6E" w:rsidTr="007A319C">
        <w:tc>
          <w:tcPr>
            <w:tcW w:w="15115" w:type="dxa"/>
            <w:gridSpan w:val="10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Produkto kriterijus (-ai)</w:t>
            </w:r>
          </w:p>
        </w:tc>
      </w:tr>
      <w:tr w:rsidR="00681819" w:rsidRPr="00120E6E" w:rsidTr="007A319C">
        <w:tc>
          <w:tcPr>
            <w:tcW w:w="1384" w:type="dxa"/>
          </w:tcPr>
          <w:p w:rsidR="00681819" w:rsidRPr="00E60A27" w:rsidRDefault="00E60A27" w:rsidP="0068181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681819" w:rsidRPr="00E60A27" w:rsidRDefault="00E60A27" w:rsidP="0068181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681819" w:rsidRPr="00120E6E" w:rsidRDefault="00C746DF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681819" w:rsidRPr="00120E6E" w:rsidRDefault="00C746DF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681819" w:rsidRPr="00120E6E" w:rsidRDefault="00681819" w:rsidP="00681819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120E6E">
              <w:rPr>
                <w:rFonts w:ascii="Times New Roman" w:hAnsi="Times New Roman"/>
                <w:szCs w:val="24"/>
              </w:rPr>
              <w:t>Perduodamų asmenų prašymų savivaldybės struktūriniams  padaliniams, tarpin</w:t>
            </w:r>
            <w:r w:rsidR="00226334">
              <w:rPr>
                <w:rFonts w:ascii="Times New Roman" w:hAnsi="Times New Roman"/>
                <w:szCs w:val="24"/>
              </w:rPr>
              <w:t>inkaujant seniūnijoms, skaičius</w:t>
            </w:r>
            <w:r w:rsidRPr="00120E6E">
              <w:rPr>
                <w:rFonts w:ascii="Times New Roman" w:hAnsi="Times New Roman"/>
                <w:szCs w:val="24"/>
              </w:rPr>
              <w:t>, vnt.</w:t>
            </w:r>
          </w:p>
        </w:tc>
        <w:tc>
          <w:tcPr>
            <w:tcW w:w="1730" w:type="dxa"/>
          </w:tcPr>
          <w:p w:rsidR="00681819" w:rsidRPr="00120E6E" w:rsidRDefault="00C746DF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63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992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101</w:t>
            </w:r>
          </w:p>
        </w:tc>
        <w:tc>
          <w:tcPr>
            <w:tcW w:w="992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945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102</w:t>
            </w:r>
          </w:p>
        </w:tc>
      </w:tr>
      <w:tr w:rsidR="007A319C" w:rsidRPr="00120E6E" w:rsidTr="007A319C">
        <w:tc>
          <w:tcPr>
            <w:tcW w:w="1384" w:type="dxa"/>
          </w:tcPr>
          <w:p w:rsidR="007A319C" w:rsidRPr="00E60A27" w:rsidRDefault="007A319C" w:rsidP="007A31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7A319C" w:rsidRPr="00E60A27" w:rsidRDefault="007A319C" w:rsidP="007A31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7A319C" w:rsidRPr="00120E6E" w:rsidRDefault="007A319C" w:rsidP="007A31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7A319C" w:rsidRPr="00120E6E" w:rsidRDefault="007A319C" w:rsidP="007A31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A319C" w:rsidRPr="00120E6E" w:rsidRDefault="007A319C" w:rsidP="007A319C">
            <w:pPr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Savivaldybės teisės aktų skelbimas </w:t>
            </w:r>
            <w:r w:rsidRPr="00120E6E">
              <w:rPr>
                <w:rFonts w:ascii="Times New Roman" w:hAnsi="Times New Roman"/>
                <w:szCs w:val="24"/>
              </w:rPr>
              <w:lastRenderedPageBreak/>
              <w:t>Teisės aktų registre ir savivaldybės svetainės interneto puslapyje, įgyvendinimo terminas</w:t>
            </w:r>
          </w:p>
        </w:tc>
        <w:tc>
          <w:tcPr>
            <w:tcW w:w="1730" w:type="dxa"/>
          </w:tcPr>
          <w:p w:rsidR="007A319C" w:rsidRPr="00120E6E" w:rsidRDefault="007A319C" w:rsidP="007A319C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-02</w:t>
            </w:r>
          </w:p>
        </w:tc>
        <w:tc>
          <w:tcPr>
            <w:tcW w:w="963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7A319C">
              <w:rPr>
                <w:rFonts w:ascii="Times New Roman" w:hAnsi="Times New Roman"/>
                <w:sz w:val="16"/>
                <w:szCs w:val="24"/>
              </w:rPr>
              <w:t xml:space="preserve">Teisės aktų </w:t>
            </w: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>nustatytais terminais</w:t>
            </w:r>
          </w:p>
        </w:tc>
        <w:tc>
          <w:tcPr>
            <w:tcW w:w="992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 xml:space="preserve">Teisės aktų </w:t>
            </w:r>
          </w:p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>nustatytais terminais</w:t>
            </w:r>
          </w:p>
        </w:tc>
        <w:tc>
          <w:tcPr>
            <w:tcW w:w="992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 xml:space="preserve">Teisės aktų </w:t>
            </w: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>nustatytais terminais</w:t>
            </w:r>
          </w:p>
        </w:tc>
        <w:tc>
          <w:tcPr>
            <w:tcW w:w="945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 xml:space="preserve">Teisės aktų </w:t>
            </w:r>
            <w:r w:rsidRPr="007A319C">
              <w:rPr>
                <w:rFonts w:ascii="Times New Roman" w:hAnsi="Times New Roman"/>
                <w:sz w:val="16"/>
                <w:szCs w:val="24"/>
              </w:rPr>
              <w:lastRenderedPageBreak/>
              <w:t>nustatytais terminais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Atliktų, Alytaus rajono savivaldybės tarybos ir Administracijos direktoriaus priimtų teisės aktų, </w:t>
            </w:r>
            <w:r w:rsidR="005B5D4D">
              <w:rPr>
                <w:rFonts w:ascii="Times New Roman" w:hAnsi="Times New Roman"/>
                <w:szCs w:val="24"/>
              </w:rPr>
              <w:t xml:space="preserve">kuriuose numatyti įsipareigojimai asmeniui, </w:t>
            </w:r>
            <w:r>
              <w:rPr>
                <w:rFonts w:ascii="Times New Roman" w:hAnsi="Times New Roman"/>
                <w:szCs w:val="24"/>
              </w:rPr>
              <w:t>analizių skaičius, vnt.</w:t>
            </w:r>
          </w:p>
        </w:tc>
        <w:tc>
          <w:tcPr>
            <w:tcW w:w="1730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-03</w:t>
            </w:r>
          </w:p>
        </w:tc>
        <w:tc>
          <w:tcPr>
            <w:tcW w:w="963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rPr>
          <w:trHeight w:val="910"/>
        </w:trPr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Parengiamų teisės aktų, numatančių administracinės naštos proceso supaprastinimą,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-04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 w:rsidRPr="002D224B">
              <w:rPr>
                <w:rFonts w:ascii="Times New Roman" w:hAnsi="Times New Roman"/>
                <w:szCs w:val="24"/>
              </w:rPr>
              <w:t>Elektroniniu b</w:t>
            </w:r>
            <w:r>
              <w:rPr>
                <w:rFonts w:ascii="Times New Roman" w:hAnsi="Times New Roman"/>
                <w:szCs w:val="24"/>
              </w:rPr>
              <w:t>ūdu siunčiamų dokumentų</w:t>
            </w:r>
            <w:r w:rsidRPr="002D224B">
              <w:rPr>
                <w:rFonts w:ascii="Times New Roman" w:hAnsi="Times New Roman"/>
                <w:szCs w:val="24"/>
              </w:rPr>
              <w:t xml:space="preserve"> juridiniams asmenims ir valstybės institucijoms, kurios yra registruotos e-pristatymo sistemoje</w:t>
            </w:r>
            <w:r>
              <w:rPr>
                <w:rFonts w:ascii="Times New Roman" w:hAnsi="Times New Roman"/>
                <w:szCs w:val="24"/>
              </w:rPr>
              <w:t>,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-05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 laiškų</w:t>
            </w:r>
          </w:p>
        </w:tc>
        <w:tc>
          <w:tcPr>
            <w:tcW w:w="992" w:type="dxa"/>
          </w:tcPr>
          <w:p w:rsidR="005B5D4D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laiškų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  <w:r w:rsidR="00347E8E">
              <w:rPr>
                <w:rFonts w:ascii="Times New Roman" w:hAnsi="Times New Roman"/>
                <w:szCs w:val="24"/>
              </w:rPr>
              <w:t xml:space="preserve"> laiškų</w:t>
            </w:r>
          </w:p>
        </w:tc>
      </w:tr>
      <w:tr w:rsidR="00347E8E" w:rsidRPr="00120E6E" w:rsidTr="007A319C">
        <w:trPr>
          <w:trHeight w:val="1152"/>
        </w:trPr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7A319C" w:rsidRDefault="00347E8E" w:rsidP="00347E8E">
            <w:pPr>
              <w:jc w:val="both"/>
              <w:rPr>
                <w:rFonts w:ascii="Times New Roman" w:eastAsiaTheme="minorHAnsi" w:hAnsi="Times New Roman"/>
                <w:szCs w:val="24"/>
                <w:lang w:val="lt-LT"/>
              </w:rPr>
            </w:pPr>
            <w:r>
              <w:rPr>
                <w:rFonts w:ascii="Times New Roman" w:eastAsiaTheme="minorHAnsi" w:hAnsi="Times New Roman"/>
                <w:szCs w:val="24"/>
                <w:lang w:val="lt-LT"/>
              </w:rPr>
              <w:t xml:space="preserve">Peržiūrimų sutarčių, </w:t>
            </w:r>
            <w:r w:rsidRPr="008212F1">
              <w:rPr>
                <w:rFonts w:ascii="Times New Roman" w:eastAsiaTheme="minorHAnsi" w:hAnsi="Times New Roman"/>
                <w:szCs w:val="24"/>
                <w:lang w:val="lt-LT"/>
              </w:rPr>
              <w:t xml:space="preserve">dėl bendradarbiavimo su įvairiais registrais, siekiant, jog iš asmens nebūtų reikalaujama pristatyti papildomų </w:t>
            </w:r>
            <w:r>
              <w:rPr>
                <w:rFonts w:ascii="Times New Roman" w:eastAsiaTheme="minorHAnsi" w:hAnsi="Times New Roman"/>
                <w:szCs w:val="24"/>
                <w:lang w:val="lt-LT"/>
              </w:rPr>
              <w:t>dokumentų iš atitinkamų įstaigų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-06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Atliekamų apklausų, dėl administracinės naštos mažinimo, skaičius.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-07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Modifikuojamų</w:t>
            </w:r>
            <w:r w:rsidRPr="004F0DEE">
              <w:rPr>
                <w:rFonts w:ascii="Times New Roman" w:hAnsi="Times New Roman"/>
                <w:szCs w:val="24"/>
              </w:rPr>
              <w:t xml:space="preserve"> admin</w:t>
            </w:r>
            <w:r>
              <w:rPr>
                <w:rFonts w:ascii="Times New Roman" w:hAnsi="Times New Roman"/>
                <w:szCs w:val="24"/>
              </w:rPr>
              <w:t>istracinių paslaugų elektroninių prašymų formų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-08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Seniūnijose diegiamų procesų, dokumentų valdymo sistemoje „DocLogix,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-09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Informacinių bukletų, apie </w:t>
            </w:r>
            <w:r w:rsidRPr="00530BC7">
              <w:rPr>
                <w:rFonts w:ascii="Times New Roman" w:hAnsi="Times New Roman"/>
                <w:szCs w:val="24"/>
              </w:rPr>
              <w:t xml:space="preserve">galimybę atlikti informacinio įsipareigojimo veiksmus naudojantis elektroninėmis </w:t>
            </w:r>
            <w:r w:rsidRPr="00530BC7">
              <w:rPr>
                <w:rFonts w:ascii="Times New Roman" w:hAnsi="Times New Roman"/>
                <w:szCs w:val="24"/>
              </w:rPr>
              <w:lastRenderedPageBreak/>
              <w:t>paslaugomis per</w:t>
            </w:r>
            <w:r>
              <w:rPr>
                <w:rFonts w:ascii="Times New Roman" w:hAnsi="Times New Roman"/>
                <w:szCs w:val="24"/>
              </w:rPr>
              <w:t xml:space="preserve"> Savivaldybės interneto portalą,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-10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Prisijungimų elektroniniu parašu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-11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Asmenų, g</w:t>
            </w:r>
            <w:r w:rsidR="006A2C2A">
              <w:rPr>
                <w:rFonts w:ascii="Times New Roman" w:hAnsi="Times New Roman"/>
                <w:szCs w:val="24"/>
              </w:rPr>
              <w:t>avusių paslaugas, skaičius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bCs/>
                <w:szCs w:val="24"/>
              </w:rPr>
              <w:t>Užregistruotų aktų skaičius,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bCs/>
                <w:szCs w:val="24"/>
              </w:rPr>
              <w:t>Saugomų bylų archyve skaičius, tiesinių metrų lentynų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02-03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949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949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bCs/>
                <w:szCs w:val="24"/>
              </w:rPr>
              <w:t>Deklaravusių gyvena</w:t>
            </w:r>
            <w:r w:rsidR="006A2C2A">
              <w:rPr>
                <w:rFonts w:ascii="Times New Roman" w:hAnsi="Times New Roman"/>
                <w:bCs/>
                <w:szCs w:val="24"/>
              </w:rPr>
              <w:t>mąją vietą asmenų skaičius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Saugomų dokumentų kiekis,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02-05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Ekstremalių situacijų skaičius,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02-06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Mobilizacijos plano rengimas ir tikslinimas,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Ataskaitų, susijusių su mobilizacija, ruošimas,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Savivaldybės administracijos direktoriaus rezervas, </w:t>
            </w:r>
            <w:r>
              <w:rPr>
                <w:rFonts w:ascii="Times New Roman" w:hAnsi="Times New Roman"/>
                <w:szCs w:val="24"/>
                <w:lang w:val="en-US"/>
              </w:rPr>
              <w:t xml:space="preserve">% dydis, </w:t>
            </w:r>
            <w:r w:rsidRPr="00120E6E">
              <w:rPr>
                <w:rFonts w:ascii="Times New Roman" w:hAnsi="Times New Roman"/>
                <w:szCs w:val="24"/>
                <w:lang w:val="en-US"/>
              </w:rPr>
              <w:t>patvirtintas savivaldyb</w:t>
            </w:r>
            <w:r w:rsidRPr="00120E6E">
              <w:rPr>
                <w:rFonts w:ascii="Times New Roman" w:hAnsi="Times New Roman"/>
                <w:szCs w:val="24"/>
              </w:rPr>
              <w:t>ės biudžeto asignavimų sumos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03-01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0,17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LSA nario mokesčiui skirta pinigų suma, tūkst. Eur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04-01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5,6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5,5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Kvalifikacijos k</w:t>
            </w:r>
            <w:r>
              <w:rPr>
                <w:rFonts w:ascii="Times New Roman" w:hAnsi="Times New Roman"/>
                <w:szCs w:val="24"/>
              </w:rPr>
              <w:t xml:space="preserve">ėlimo mokymo, kursų, seminarų, </w:t>
            </w:r>
            <w:r w:rsidRPr="00120E6E">
              <w:rPr>
                <w:rFonts w:ascii="Times New Roman" w:hAnsi="Times New Roman"/>
                <w:szCs w:val="24"/>
              </w:rPr>
              <w:t>konferencijų skaičius,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color w:val="000000"/>
                <w:szCs w:val="24"/>
              </w:rPr>
              <w:t>Grąžinta paskolų, tūkst. Eur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662,5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810,9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810,9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color w:val="000000"/>
                <w:szCs w:val="24"/>
              </w:rPr>
              <w:t>Sumokėtos palūkanos už paskolas, tūkst. Eur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210,6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173,8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Iškvietimų skaičiaus kaita,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  <w:lang w:val="lt-LT"/>
              </w:rPr>
              <w:t>305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299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290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Priešgaisrinio inventoriaus įsigijimas, vnt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6A2C2A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Darbuotojų skaičius</w:t>
            </w:r>
            <w:r w:rsidR="006D5BCC">
              <w:rPr>
                <w:rFonts w:ascii="Times New Roman" w:hAnsi="Times New Roman"/>
                <w:szCs w:val="24"/>
              </w:rPr>
              <w:t>, asmenimis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01-03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Darbuotojų dalyvaujančių</w:t>
            </w:r>
          </w:p>
          <w:p w:rsidR="00347E8E" w:rsidRPr="00120E6E" w:rsidRDefault="006A2C2A" w:rsidP="006A2C2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mokymuose skaičius</w:t>
            </w:r>
            <w:r w:rsidR="006D5BCC">
              <w:rPr>
                <w:rFonts w:ascii="Times New Roman" w:hAnsi="Times New Roman"/>
                <w:szCs w:val="24"/>
              </w:rPr>
              <w:t>, asmenimis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Ugnegiasių komandų patalpų</w:t>
            </w:r>
          </w:p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 būklės gerinimas, komandų skaičius,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01-05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Darbuotojų sveikatos tikrinimas,</w:t>
            </w:r>
          </w:p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 darbuotojų skaičius</w:t>
            </w:r>
            <w:r w:rsidR="006D5BCC">
              <w:rPr>
                <w:rFonts w:ascii="Times New Roman" w:hAnsi="Times New Roman"/>
                <w:szCs w:val="24"/>
              </w:rPr>
              <w:t>, asmenimis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01-06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120E6E">
              <w:rPr>
                <w:rFonts w:ascii="Times New Roman" w:hAnsi="Times New Roman"/>
                <w:szCs w:val="24"/>
              </w:rPr>
              <w:t>Teikti paslaugas fiziniams ir juridiniams asmenims, suteiktų paslaugų kiekis, vnt.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01-07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10</w:t>
            </w:r>
          </w:p>
        </w:tc>
      </w:tr>
    </w:tbl>
    <w:p w:rsidR="00015438" w:rsidRDefault="00015438" w:rsidP="00015438">
      <w:pPr>
        <w:jc w:val="center"/>
        <w:rPr>
          <w:rFonts w:ascii="Times New Roman" w:hAnsi="Times New Roman"/>
          <w:b/>
          <w:szCs w:val="24"/>
        </w:rPr>
        <w:sectPr w:rsidR="00015438" w:rsidSect="00115A66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C7723B">
        <w:rPr>
          <w:b/>
          <w:bCs/>
          <w:sz w:val="18"/>
        </w:rPr>
        <w:t>____</w:t>
      </w:r>
      <w:r>
        <w:rPr>
          <w:b/>
          <w:bCs/>
          <w:sz w:val="18"/>
        </w:rPr>
        <w:t>_______________________________</w:t>
      </w:r>
    </w:p>
    <w:p w:rsidR="00B05EBD" w:rsidRDefault="00B05EBD"/>
    <w:sectPr w:rsidR="00B05EBD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53C86"/>
    <w:rsid w:val="00120E6E"/>
    <w:rsid w:val="00140CF5"/>
    <w:rsid w:val="00151B8A"/>
    <w:rsid w:val="00153521"/>
    <w:rsid w:val="001779AE"/>
    <w:rsid w:val="00226334"/>
    <w:rsid w:val="00347E8E"/>
    <w:rsid w:val="00495886"/>
    <w:rsid w:val="004E6E07"/>
    <w:rsid w:val="005B5D4D"/>
    <w:rsid w:val="0065375A"/>
    <w:rsid w:val="00681819"/>
    <w:rsid w:val="006A2C2A"/>
    <w:rsid w:val="006D5BCC"/>
    <w:rsid w:val="007A319C"/>
    <w:rsid w:val="007D0336"/>
    <w:rsid w:val="008212F1"/>
    <w:rsid w:val="00B05EBD"/>
    <w:rsid w:val="00B9315B"/>
    <w:rsid w:val="00C10F5E"/>
    <w:rsid w:val="00C746DF"/>
    <w:rsid w:val="00CE61A2"/>
    <w:rsid w:val="00CF6FF5"/>
    <w:rsid w:val="00E60A27"/>
    <w:rsid w:val="00FA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5A6F8-BAB2-48BB-AF4F-164F8EFD2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E6E07"/>
    <w:pPr>
      <w:spacing w:before="100" w:beforeAutospacing="1" w:after="100" w:afterAutospacing="1"/>
    </w:pPr>
    <w:rPr>
      <w:rFonts w:ascii="Times New Roman" w:hAnsi="Times New Roman"/>
      <w:szCs w:val="24"/>
      <w:lang w:val="lt-LT"/>
    </w:rPr>
  </w:style>
  <w:style w:type="character" w:customStyle="1" w:styleId="AntratsDiagrama">
    <w:name w:val="Antraštės Diagrama"/>
    <w:basedOn w:val="Numatytasispastraiposriftas"/>
    <w:link w:val="Antrats"/>
    <w:rsid w:val="004E6E0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4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3017</Words>
  <Characters>1721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3</cp:revision>
  <dcterms:created xsi:type="dcterms:W3CDTF">2017-03-24T07:38:00Z</dcterms:created>
  <dcterms:modified xsi:type="dcterms:W3CDTF">2017-03-24T07:38:00Z</dcterms:modified>
</cp:coreProperties>
</file>