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B4CAA" w14:textId="77777777" w:rsidR="00797DF7" w:rsidRDefault="00797DF7" w:rsidP="00797DF7">
      <w:pPr>
        <w:tabs>
          <w:tab w:val="left" w:pos="993"/>
        </w:tabs>
        <w:suppressAutoHyphens/>
        <w:ind w:firstLine="4253"/>
        <w:textAlignment w:val="baseline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 xml:space="preserve">Alytaus rajono savivaldybės teritorijoje esančių </w:t>
      </w:r>
    </w:p>
    <w:p w14:paraId="0C08DDFE" w14:textId="77777777" w:rsidR="00797DF7" w:rsidRDefault="00797DF7" w:rsidP="00797DF7">
      <w:pPr>
        <w:tabs>
          <w:tab w:val="left" w:pos="993"/>
        </w:tabs>
        <w:suppressAutoHyphens/>
        <w:ind w:firstLine="4253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valstybei nuosavybės teise priklausančių </w:t>
      </w:r>
    </w:p>
    <w:p w14:paraId="4B3910A5" w14:textId="77777777" w:rsidR="00797DF7" w:rsidRDefault="00797DF7" w:rsidP="00797DF7">
      <w:pPr>
        <w:tabs>
          <w:tab w:val="left" w:pos="993"/>
        </w:tabs>
        <w:suppressAutoHyphens/>
        <w:ind w:firstLine="4253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melioracijos statinių ir melioracijos sistemų </w:t>
      </w:r>
    </w:p>
    <w:p w14:paraId="67406CB2" w14:textId="77777777" w:rsidR="00797DF7" w:rsidRDefault="00797DF7" w:rsidP="00797DF7">
      <w:pPr>
        <w:tabs>
          <w:tab w:val="left" w:pos="993"/>
        </w:tabs>
        <w:suppressAutoHyphens/>
        <w:ind w:firstLine="4253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avarinių gedimų šalinimo ir remonto darbų </w:t>
      </w:r>
    </w:p>
    <w:p w14:paraId="2D96D1F1" w14:textId="77777777" w:rsidR="00797DF7" w:rsidRDefault="00797DF7" w:rsidP="00797DF7">
      <w:pPr>
        <w:tabs>
          <w:tab w:val="left" w:pos="993"/>
        </w:tabs>
        <w:suppressAutoHyphens/>
        <w:ind w:firstLine="4253"/>
        <w:textAlignment w:val="baseline"/>
        <w:rPr>
          <w:szCs w:val="24"/>
        </w:rPr>
      </w:pPr>
      <w:r>
        <w:rPr>
          <w:color w:val="000000"/>
          <w:szCs w:val="24"/>
        </w:rPr>
        <w:t xml:space="preserve">prioritetų nustatymo tvarkos </w:t>
      </w:r>
      <w:r>
        <w:rPr>
          <w:bCs/>
          <w:szCs w:val="24"/>
          <w:lang w:eastAsia="ar-SA"/>
        </w:rPr>
        <w:t>aprašo</w:t>
      </w:r>
    </w:p>
    <w:p w14:paraId="0E00C5E6" w14:textId="77777777" w:rsidR="00797DF7" w:rsidRDefault="00797DF7" w:rsidP="00797DF7">
      <w:pPr>
        <w:tabs>
          <w:tab w:val="left" w:pos="4874"/>
        </w:tabs>
        <w:suppressAutoHyphens/>
        <w:ind w:firstLine="4253"/>
        <w:textAlignment w:val="baseline"/>
        <w:rPr>
          <w:szCs w:val="24"/>
        </w:rPr>
      </w:pPr>
      <w:r>
        <w:rPr>
          <w:bCs/>
          <w:color w:val="000000"/>
          <w:szCs w:val="24"/>
          <w:lang w:eastAsia="ar-SA"/>
        </w:rPr>
        <w:t>1 priedas</w:t>
      </w:r>
    </w:p>
    <w:p w14:paraId="4EB4B6A3" w14:textId="77777777" w:rsidR="00797DF7" w:rsidRDefault="00797DF7" w:rsidP="00797DF7">
      <w:pPr>
        <w:suppressAutoHyphens/>
        <w:jc w:val="both"/>
        <w:textAlignment w:val="baseline"/>
        <w:rPr>
          <w:szCs w:val="24"/>
        </w:rPr>
      </w:pPr>
    </w:p>
    <w:p w14:paraId="05CF59E5" w14:textId="77777777" w:rsidR="00797DF7" w:rsidRDefault="00797DF7" w:rsidP="00797DF7">
      <w:pPr>
        <w:tabs>
          <w:tab w:val="left" w:pos="993"/>
        </w:tabs>
        <w:suppressAutoHyphens/>
        <w:ind w:firstLine="3969"/>
        <w:jc w:val="both"/>
        <w:textAlignment w:val="baseline"/>
        <w:rPr>
          <w:szCs w:val="24"/>
        </w:rPr>
      </w:pPr>
    </w:p>
    <w:p w14:paraId="7EB84F06" w14:textId="77777777" w:rsidR="00797DF7" w:rsidRDefault="00797DF7" w:rsidP="00797DF7">
      <w:pPr>
        <w:shd w:val="clear" w:color="auto" w:fill="FFFFFF"/>
        <w:jc w:val="center"/>
        <w:textAlignment w:val="baseline"/>
        <w:rPr>
          <w:spacing w:val="-2"/>
          <w:szCs w:val="24"/>
        </w:rPr>
      </w:pPr>
      <w:r>
        <w:rPr>
          <w:spacing w:val="-2"/>
          <w:szCs w:val="24"/>
        </w:rPr>
        <w:t>_________________________________________</w:t>
      </w:r>
    </w:p>
    <w:p w14:paraId="7FBC9927" w14:textId="77777777" w:rsidR="00797DF7" w:rsidRDefault="00797DF7" w:rsidP="00797DF7">
      <w:pPr>
        <w:shd w:val="clear" w:color="auto" w:fill="FFFFFF"/>
        <w:ind w:left="4248"/>
        <w:textAlignment w:val="baseline"/>
        <w:rPr>
          <w:spacing w:val="-2"/>
          <w:szCs w:val="24"/>
        </w:rPr>
      </w:pPr>
      <w:r>
        <w:rPr>
          <w:spacing w:val="-2"/>
          <w:szCs w:val="24"/>
        </w:rPr>
        <w:t>(vardas, pavardė)</w:t>
      </w:r>
    </w:p>
    <w:p w14:paraId="014C76AA" w14:textId="77777777" w:rsidR="00797DF7" w:rsidRDefault="00797DF7" w:rsidP="00797DF7">
      <w:pPr>
        <w:shd w:val="clear" w:color="auto" w:fill="FFFFFF"/>
        <w:ind w:left="4248"/>
        <w:textAlignment w:val="baseline"/>
        <w:rPr>
          <w:spacing w:val="-2"/>
          <w:szCs w:val="24"/>
        </w:rPr>
      </w:pPr>
    </w:p>
    <w:p w14:paraId="6D711738" w14:textId="77777777" w:rsidR="00797DF7" w:rsidRDefault="00797DF7" w:rsidP="00797DF7">
      <w:pPr>
        <w:shd w:val="clear" w:color="auto" w:fill="FFFFFF"/>
        <w:jc w:val="center"/>
        <w:textAlignment w:val="baseline"/>
        <w:rPr>
          <w:szCs w:val="24"/>
        </w:rPr>
      </w:pPr>
      <w:r>
        <w:rPr>
          <w:spacing w:val="-2"/>
          <w:szCs w:val="24"/>
        </w:rPr>
        <w:t>_________________________________________</w:t>
      </w:r>
    </w:p>
    <w:p w14:paraId="2694B9C8" w14:textId="77777777" w:rsidR="00797DF7" w:rsidRDefault="00797DF7" w:rsidP="00797DF7">
      <w:pPr>
        <w:shd w:val="clear" w:color="auto" w:fill="FFFFFF"/>
        <w:jc w:val="center"/>
        <w:textAlignment w:val="baseline"/>
        <w:rPr>
          <w:spacing w:val="-5"/>
          <w:szCs w:val="24"/>
        </w:rPr>
      </w:pPr>
      <w:r>
        <w:rPr>
          <w:spacing w:val="-5"/>
          <w:szCs w:val="24"/>
        </w:rPr>
        <w:t>(gyvenamoji vieta, telefonas el. paštas)</w:t>
      </w:r>
    </w:p>
    <w:p w14:paraId="32A7E508" w14:textId="77777777" w:rsidR="00797DF7" w:rsidRDefault="00797DF7" w:rsidP="00797DF7">
      <w:pPr>
        <w:shd w:val="clear" w:color="auto" w:fill="FFFFFF"/>
        <w:jc w:val="center"/>
        <w:textAlignment w:val="baseline"/>
        <w:rPr>
          <w:spacing w:val="-5"/>
          <w:szCs w:val="24"/>
        </w:rPr>
      </w:pPr>
    </w:p>
    <w:p w14:paraId="6E0A204C" w14:textId="77777777" w:rsidR="00797DF7" w:rsidRDefault="00797DF7" w:rsidP="00797DF7">
      <w:pPr>
        <w:rPr>
          <w:szCs w:val="24"/>
        </w:rPr>
      </w:pPr>
    </w:p>
    <w:p w14:paraId="1585ECE3" w14:textId="77777777" w:rsidR="00797DF7" w:rsidRDefault="00797DF7" w:rsidP="00797DF7">
      <w:pPr>
        <w:shd w:val="clear" w:color="auto" w:fill="FFFFFF"/>
        <w:spacing w:line="302" w:lineRule="exact"/>
        <w:ind w:left="14" w:right="5069"/>
        <w:textAlignment w:val="baseline"/>
        <w:rPr>
          <w:spacing w:val="-6"/>
          <w:szCs w:val="24"/>
        </w:rPr>
      </w:pPr>
      <w:r>
        <w:rPr>
          <w:spacing w:val="-6"/>
          <w:szCs w:val="24"/>
        </w:rPr>
        <w:t>Alytaus rajono savivaldybės administracijos</w:t>
      </w:r>
      <w:r>
        <w:rPr>
          <w:spacing w:val="-6"/>
          <w:szCs w:val="24"/>
        </w:rPr>
        <w:br/>
        <w:t>Komunalinio ūkio ir žemės ūkio skyriui</w:t>
      </w:r>
    </w:p>
    <w:p w14:paraId="4DDD7BE2" w14:textId="77777777" w:rsidR="00797DF7" w:rsidRDefault="00797DF7" w:rsidP="00797DF7">
      <w:pPr>
        <w:rPr>
          <w:szCs w:val="24"/>
        </w:rPr>
      </w:pPr>
    </w:p>
    <w:p w14:paraId="44E66884" w14:textId="77777777" w:rsidR="00797DF7" w:rsidRDefault="00797DF7" w:rsidP="00797DF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Cs w:val="24"/>
        </w:rPr>
      </w:pPr>
      <w:r>
        <w:rPr>
          <w:rFonts w:ascii="TimesNewRomanPS-BoldMT" w:hAnsi="TimesNewRomanPS-BoldMT" w:cs="TimesNewRomanPS-BoldMT"/>
          <w:b/>
          <w:bCs/>
          <w:szCs w:val="24"/>
        </w:rPr>
        <w:t>PRAŠYMAS</w:t>
      </w:r>
    </w:p>
    <w:p w14:paraId="56445A81" w14:textId="77777777" w:rsidR="00797DF7" w:rsidRDefault="00797DF7" w:rsidP="00797DF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Cs w:val="24"/>
        </w:rPr>
      </w:pPr>
      <w:r>
        <w:rPr>
          <w:rFonts w:ascii="TimesNewRomanPS-BoldMT" w:hAnsi="TimesNewRomanPS-BoldMT" w:cs="TimesNewRomanPS-BoldMT"/>
          <w:b/>
          <w:bCs/>
          <w:szCs w:val="24"/>
        </w:rPr>
        <w:t>DĖL VALSTYBEI NUOSAVYBĖS TEISE PRIKLAUSANČIŲ MELIORACIJOS</w:t>
      </w:r>
    </w:p>
    <w:p w14:paraId="1750FCCE" w14:textId="77777777" w:rsidR="00797DF7" w:rsidRDefault="00797DF7" w:rsidP="00797DF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Cs w:val="24"/>
        </w:rPr>
      </w:pPr>
      <w:r>
        <w:rPr>
          <w:rFonts w:ascii="TimesNewRomanPS-BoldMT" w:hAnsi="TimesNewRomanPS-BoldMT" w:cs="TimesNewRomanPS-BoldMT"/>
          <w:b/>
          <w:bCs/>
          <w:szCs w:val="24"/>
        </w:rPr>
        <w:t>STATINIŲ IR (AR) SISTEMŲ REMONTO IR AVARINIŲ GEDIMŲ ŠALINIMO</w:t>
      </w:r>
    </w:p>
    <w:p w14:paraId="18FF1A91" w14:textId="77777777" w:rsidR="00797DF7" w:rsidRDefault="00797DF7" w:rsidP="00797DF7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202_ m.________________</w:t>
      </w:r>
      <w:proofErr w:type="spellStart"/>
      <w:r>
        <w:rPr>
          <w:rFonts w:ascii="TimesNewRomanPSMT" w:hAnsi="TimesNewRomanPSMT" w:cs="TimesNewRomanPSMT"/>
          <w:szCs w:val="24"/>
        </w:rPr>
        <w:t>mėn</w:t>
      </w:r>
      <w:proofErr w:type="spellEnd"/>
      <w:r>
        <w:rPr>
          <w:rFonts w:ascii="TimesNewRomanPSMT" w:hAnsi="TimesNewRomanPSMT" w:cs="TimesNewRomanPSMT"/>
          <w:szCs w:val="24"/>
        </w:rPr>
        <w:t>.______d.</w:t>
      </w:r>
    </w:p>
    <w:p w14:paraId="0DAAFB34" w14:textId="77777777" w:rsidR="00797DF7" w:rsidRDefault="00797DF7" w:rsidP="00797DF7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14:paraId="7373BB26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Prašau suremontuoti žemės sklype esančius valstybei priklausančius melioracijos</w:t>
      </w:r>
    </w:p>
    <w:p w14:paraId="39DFA906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statinius, esančius_______________ seniūnijoje, _____________________ kaime, sklypo kadastro Nr.________________.</w:t>
      </w:r>
    </w:p>
    <w:p w14:paraId="54642DB6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Su prašymu pateikiu šiuos dokumentus:</w:t>
      </w:r>
    </w:p>
    <w:p w14:paraId="223A737D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1. Žemės sklypo, registruoto Nekilnojamojo turto registre, pažymėjimą (kopiją), ______ lapas (-ai).</w:t>
      </w:r>
    </w:p>
    <w:p w14:paraId="376D4A1E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2. Žemės sklypo planas M 1: 10000 arba M 1: 5000 (kopija),__________lapas (-ai).</w:t>
      </w:r>
    </w:p>
    <w:p w14:paraId="76C13437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3. _______________________________________________________________,____ lapas (-</w:t>
      </w:r>
      <w:proofErr w:type="spellStart"/>
      <w:r>
        <w:rPr>
          <w:rFonts w:ascii="TimesNewRomanPSMT" w:hAnsi="TimesNewRomanPSMT" w:cs="TimesNewRomanPSMT"/>
          <w:szCs w:val="24"/>
        </w:rPr>
        <w:t>ai,ų</w:t>
      </w:r>
      <w:proofErr w:type="spellEnd"/>
      <w:r>
        <w:rPr>
          <w:rFonts w:ascii="TimesNewRomanPSMT" w:hAnsi="TimesNewRomanPSMT" w:cs="TimesNewRomanPSMT"/>
          <w:szCs w:val="24"/>
        </w:rPr>
        <w:t>).(kiti dokumentai)</w:t>
      </w:r>
    </w:p>
    <w:p w14:paraId="6CFD2195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Esu informuotas ir sutinku dėl asmens duomenų tvarkymo*.</w:t>
      </w:r>
    </w:p>
    <w:p w14:paraId="45FE37DB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_____________________________________</w:t>
      </w:r>
    </w:p>
    <w:p w14:paraId="44B1A799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(vardas, pavardė, parašas)</w:t>
      </w:r>
    </w:p>
    <w:p w14:paraId="6E7766A8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Cs w:val="24"/>
        </w:rPr>
        <w:t xml:space="preserve">* </w:t>
      </w:r>
      <w:r>
        <w:rPr>
          <w:rFonts w:ascii="TimesNewRomanPSMT" w:hAnsi="TimesNewRomanPSMT" w:cs="TimesNewRomanPSMT"/>
          <w:sz w:val="22"/>
          <w:szCs w:val="22"/>
        </w:rPr>
        <w:t>Esu informuotas (-a) ir sutinku, kad (pildo tik fiziniai asmenys):</w:t>
      </w:r>
    </w:p>
    <w:p w14:paraId="75AA1F35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1. Asmens duomenys tvarkomi siekiant išnagrinėti prašymą/skundą/paklausimą.</w:t>
      </w:r>
    </w:p>
    <w:p w14:paraId="1A7C2EEA" w14:textId="77777777" w:rsidR="00797DF7" w:rsidRDefault="00797DF7" w:rsidP="00797DF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2. Esu informuotas (-a), kad, vadovaujantis 2016 m. balandžio 27 d. Europos Parlamento ir</w:t>
      </w:r>
    </w:p>
    <w:p w14:paraId="292087D3" w14:textId="77777777" w:rsidR="00797DF7" w:rsidRDefault="00797DF7" w:rsidP="00797DF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Tarybos reglamentu (ES) 2016/679 dėl fizinių asmenų apsaugos tvarkant asmens duomenis ir dėl laisvo tokių duomenų judėjimo ir kuriuo panaikinama Direktyva 95/46/EB (Bendrasis duomenų apsaugos reglamentas), duomenų subjektas turi šias teises: 1) teisę gauti informaciją apie savo duomenų tvarkymą; 2) teisę susipažinti su duomenimis; 3) teisę reikalauti ištaisyti duomenis; 4) teisę reikalauti ištrinti duomenis („teisė būti pamirštam“); 5) teisę apriboti duomenų tvarkymą; 6) teisę į duomenų perkėlimą; 7) teisę nesutikti su duomenų tvarkymu.</w:t>
      </w:r>
    </w:p>
    <w:p w14:paraId="627CAB2D" w14:textId="77777777" w:rsidR="00797DF7" w:rsidRDefault="00797DF7"/>
    <w:sectPr w:rsidR="00797DF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F7"/>
    <w:rsid w:val="00797DF7"/>
    <w:rsid w:val="00BB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AA4D"/>
  <w15:chartTrackingRefBased/>
  <w15:docId w15:val="{77AF5AB3-C089-4DFE-8E8A-31B5C626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97DF7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97D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97D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97DF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97DF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97DF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97DF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97DF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97DF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97DF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97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97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97D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97DF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97DF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97DF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97DF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97DF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97DF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97D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97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97DF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97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97DF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797DF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97DF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797DF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97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97DF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97D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1301</Words>
  <Characters>742</Characters>
  <Application>Microsoft Office Word</Application>
  <DocSecurity>0</DocSecurity>
  <Lines>6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Petrikas</dc:creator>
  <cp:keywords/>
  <dc:description/>
  <cp:lastModifiedBy>Mindaugas Petrikas</cp:lastModifiedBy>
  <cp:revision>1</cp:revision>
  <dcterms:created xsi:type="dcterms:W3CDTF">2026-03-24T08:51:00Z</dcterms:created>
  <dcterms:modified xsi:type="dcterms:W3CDTF">2026-03-24T08:52:00Z</dcterms:modified>
</cp:coreProperties>
</file>