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C89" w:rsidRDefault="00334C89" w:rsidP="00334C89">
      <w:pPr>
        <w:tabs>
          <w:tab w:val="left" w:pos="1247"/>
          <w:tab w:val="left" w:pos="1298"/>
        </w:tabs>
        <w:suppressAutoHyphens/>
        <w:ind w:left="5102"/>
        <w:jc w:val="right"/>
        <w:textAlignment w:val="baseline"/>
        <w:rPr>
          <w:b/>
          <w:szCs w:val="24"/>
        </w:rPr>
      </w:pPr>
      <w:r>
        <w:rPr>
          <w:b/>
          <w:szCs w:val="24"/>
        </w:rPr>
        <w:t xml:space="preserve">2 lentelė </w:t>
      </w:r>
    </w:p>
    <w:p w:rsidR="00334C89" w:rsidRDefault="00334C89" w:rsidP="00334C89">
      <w:pPr>
        <w:tabs>
          <w:tab w:val="left" w:pos="1247"/>
          <w:tab w:val="left" w:pos="1298"/>
        </w:tabs>
        <w:suppressAutoHyphens/>
        <w:ind w:left="5102"/>
        <w:jc w:val="right"/>
        <w:textAlignment w:val="baseline"/>
        <w:rPr>
          <w:b/>
          <w:szCs w:val="24"/>
        </w:rPr>
      </w:pPr>
    </w:p>
    <w:p w:rsidR="00334C89" w:rsidRDefault="00334C89" w:rsidP="00334C89">
      <w:pPr>
        <w:suppressAutoHyphens/>
        <w:jc w:val="center"/>
        <w:textAlignment w:val="baseline"/>
        <w:rPr>
          <w:b/>
          <w:szCs w:val="24"/>
        </w:rPr>
      </w:pPr>
      <w:r>
        <w:rPr>
          <w:b/>
          <w:szCs w:val="24"/>
        </w:rPr>
        <w:t>SOCIALINĖS APSAUGOS PLĖTOJIMO, SKURDO IR SOCIALINĖS ATSKIRTIES MAŽINIMO IR SVEIKATOS APSAUGOS PROGRAMOS</w:t>
      </w:r>
    </w:p>
    <w:p w:rsidR="00334C89" w:rsidRDefault="00334C89" w:rsidP="00334C89">
      <w:pPr>
        <w:tabs>
          <w:tab w:val="left" w:pos="1247"/>
          <w:tab w:val="left" w:pos="1298"/>
        </w:tabs>
        <w:suppressAutoHyphens/>
        <w:ind w:left="5102"/>
        <w:jc w:val="right"/>
        <w:textAlignment w:val="baseline"/>
        <w:rPr>
          <w:b/>
          <w:szCs w:val="24"/>
        </w:rPr>
      </w:pPr>
    </w:p>
    <w:p w:rsidR="00334C89" w:rsidRDefault="00334C89" w:rsidP="00334C89">
      <w:pPr>
        <w:tabs>
          <w:tab w:val="left" w:pos="1247"/>
          <w:tab w:val="left" w:pos="1298"/>
          <w:tab w:val="left" w:pos="4536"/>
        </w:tabs>
        <w:suppressAutoHyphens/>
        <w:ind w:firstLine="5040"/>
        <w:textAlignment w:val="baseline"/>
        <w:rPr>
          <w:b/>
          <w:szCs w:val="24"/>
        </w:rPr>
      </w:pPr>
      <w:r>
        <w:rPr>
          <w:b/>
          <w:szCs w:val="24"/>
        </w:rPr>
        <w:t>VERTINIMO KRITERIJŲ SUVESTINĖ</w:t>
      </w:r>
    </w:p>
    <w:p w:rsidR="00334C89" w:rsidRDefault="00334C89" w:rsidP="00334C89">
      <w:pPr>
        <w:suppressAutoHyphens/>
        <w:jc w:val="center"/>
        <w:textAlignment w:val="baseline"/>
        <w:rPr>
          <w:b/>
          <w:szCs w:val="24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282"/>
        <w:gridCol w:w="1842"/>
        <w:gridCol w:w="993"/>
        <w:gridCol w:w="992"/>
        <w:gridCol w:w="992"/>
        <w:gridCol w:w="992"/>
      </w:tblGrid>
      <w:tr w:rsidR="00334C89" w:rsidTr="004A6D32">
        <w:trPr>
          <w:tblHeader/>
        </w:trPr>
        <w:tc>
          <w:tcPr>
            <w:tcW w:w="11335" w:type="dxa"/>
            <w:gridSpan w:val="6"/>
            <w:vAlign w:val="center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Vertinimo kriterijaus</w:t>
            </w:r>
          </w:p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3969" w:type="dxa"/>
            <w:gridSpan w:val="4"/>
            <w:vAlign w:val="center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Vertinimo kriterijaus reikšmės (metais)</w:t>
            </w:r>
          </w:p>
        </w:tc>
      </w:tr>
      <w:tr w:rsidR="00334C89" w:rsidTr="004A6D32">
        <w:trPr>
          <w:tblHeader/>
        </w:trPr>
        <w:tc>
          <w:tcPr>
            <w:tcW w:w="5211" w:type="dxa"/>
            <w:gridSpan w:val="4"/>
            <w:vAlign w:val="center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Kodai</w:t>
            </w:r>
          </w:p>
        </w:tc>
        <w:tc>
          <w:tcPr>
            <w:tcW w:w="4282" w:type="dxa"/>
            <w:vMerge w:val="restart"/>
            <w:vAlign w:val="center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Pavadinimas, mato vienetas </w:t>
            </w:r>
          </w:p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Vertinimo</w:t>
            </w:r>
          </w:p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kriterijaus </w:t>
            </w:r>
          </w:p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kodas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2015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2016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2017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2018</w:t>
            </w:r>
          </w:p>
        </w:tc>
      </w:tr>
      <w:tr w:rsidR="00334C89" w:rsidTr="004A6D32">
        <w:trPr>
          <w:trHeight w:val="921"/>
        </w:trPr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Strateginio</w:t>
            </w:r>
          </w:p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tikslo</w:t>
            </w:r>
          </w:p>
          <w:p w:rsidR="00334C89" w:rsidRDefault="00334C89" w:rsidP="004A6D32">
            <w:pPr>
              <w:suppressAutoHyphens/>
              <w:ind w:firstLine="62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kodas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Programos kodas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Programos tikslo kodas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Uždavinio kodas</w:t>
            </w:r>
          </w:p>
        </w:tc>
        <w:tc>
          <w:tcPr>
            <w:tcW w:w="4282" w:type="dxa"/>
            <w:vMerge/>
          </w:tcPr>
          <w:p w:rsidR="00334C89" w:rsidRDefault="00334C89" w:rsidP="004A6D32">
            <w:pPr>
              <w:suppressAutoHyphens/>
              <w:jc w:val="both"/>
              <w:textAlignment w:val="baseline"/>
              <w:rPr>
                <w:szCs w:val="24"/>
              </w:rPr>
            </w:pPr>
          </w:p>
        </w:tc>
        <w:tc>
          <w:tcPr>
            <w:tcW w:w="1842" w:type="dxa"/>
            <w:vMerge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</w:tr>
      <w:tr w:rsidR="00334C89" w:rsidTr="004A6D32">
        <w:trPr>
          <w:trHeight w:val="409"/>
        </w:trPr>
        <w:tc>
          <w:tcPr>
            <w:tcW w:w="15304" w:type="dxa"/>
            <w:gridSpan w:val="10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Efekto kriterijus (-ai)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  <w:shd w:val="clear" w:color="auto" w:fill="A6A6A6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1275" w:type="dxa"/>
            <w:shd w:val="clear" w:color="auto" w:fill="A6A6A6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Asmenų (šeimų), kurių gebėjimai ir galimybės spręsti savo socialines problemas, palaikyti socialinius ryšius su visuomene bei įveikti socialinę atskirtį, buvo sustiprinti,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E-01-10-01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12249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12367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12372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12372</w:t>
            </w:r>
          </w:p>
        </w:tc>
        <w:bookmarkStart w:id="0" w:name="_GoBack"/>
        <w:bookmarkEnd w:id="0"/>
      </w:tr>
      <w:tr w:rsidR="00334C89" w:rsidTr="004A6D32">
        <w:tc>
          <w:tcPr>
            <w:tcW w:w="15304" w:type="dxa"/>
            <w:gridSpan w:val="10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Rezultato kriterijus (-ai)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  <w:shd w:val="clear" w:color="auto" w:fill="A6A6A6"/>
          </w:tcPr>
          <w:p w:rsidR="00334C89" w:rsidRDefault="00334C89" w:rsidP="004A6D32">
            <w:pPr>
              <w:suppressAutoHyphens/>
              <w:jc w:val="both"/>
              <w:textAlignment w:val="baseline"/>
              <w:rPr>
                <w:szCs w:val="24"/>
              </w:rPr>
            </w:pPr>
          </w:p>
        </w:tc>
        <w:tc>
          <w:tcPr>
            <w:tcW w:w="4282" w:type="dxa"/>
            <w:vAlign w:val="center"/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Lėšos, skiriamos socialinės apsaugos įgyvendinimui, tūkst. </w:t>
            </w:r>
            <w:proofErr w:type="spellStart"/>
            <w:r>
              <w:rPr>
                <w:szCs w:val="24"/>
              </w:rPr>
              <w:t>Eur</w:t>
            </w:r>
            <w:proofErr w:type="spellEnd"/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R-10-01-01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7895,0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8560,2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8759,3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8759,3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02</w:t>
            </w:r>
          </w:p>
        </w:tc>
        <w:tc>
          <w:tcPr>
            <w:tcW w:w="1275" w:type="dxa"/>
            <w:shd w:val="clear" w:color="auto" w:fill="A6A6A6"/>
          </w:tcPr>
          <w:p w:rsidR="00334C89" w:rsidRDefault="00334C89" w:rsidP="004A6D32">
            <w:pPr>
              <w:suppressAutoHyphens/>
              <w:jc w:val="both"/>
              <w:textAlignment w:val="baseline"/>
              <w:rPr>
                <w:szCs w:val="24"/>
              </w:rPr>
            </w:pPr>
          </w:p>
        </w:tc>
        <w:tc>
          <w:tcPr>
            <w:tcW w:w="4282" w:type="dxa"/>
            <w:vAlign w:val="center"/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Asmenų, gavusių sveikatos priežiūros paslaugas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R-10-02-01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6500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6500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10500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10500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03</w:t>
            </w:r>
          </w:p>
        </w:tc>
        <w:tc>
          <w:tcPr>
            <w:tcW w:w="1275" w:type="dxa"/>
            <w:shd w:val="clear" w:color="auto" w:fill="A6A6A6"/>
          </w:tcPr>
          <w:p w:rsidR="00334C89" w:rsidRDefault="00334C89" w:rsidP="004A6D32">
            <w:pPr>
              <w:suppressAutoHyphens/>
              <w:jc w:val="both"/>
              <w:textAlignment w:val="baseline"/>
              <w:rPr>
                <w:szCs w:val="24"/>
              </w:rPr>
            </w:pPr>
          </w:p>
        </w:tc>
        <w:tc>
          <w:tcPr>
            <w:tcW w:w="4282" w:type="dxa"/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Pagrįstų skundų dėl pirminės teisinės pagalbos teikimo skaičiaus, proc.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R-10-03-01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Ne daugiau kaip 9</w:t>
            </w:r>
          </w:p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proc.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Ne daugiau kaip 8</w:t>
            </w:r>
          </w:p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proc.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Ne daugiau kaip 7</w:t>
            </w:r>
          </w:p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proc.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Ne daugiau kaip 7</w:t>
            </w:r>
          </w:p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proc.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  <w:shd w:val="clear" w:color="auto" w:fill="A6A6A6"/>
          </w:tcPr>
          <w:p w:rsidR="00334C89" w:rsidRDefault="00334C89" w:rsidP="004A6D32">
            <w:pPr>
              <w:suppressAutoHyphens/>
              <w:jc w:val="both"/>
              <w:textAlignment w:val="baseline"/>
              <w:rPr>
                <w:szCs w:val="24"/>
              </w:rPr>
            </w:pP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Asmenų, gavusių ilgalaikę / trumpalaikę socialinę globą Miroslavo globos namuose skaičiaus kitimas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R-10-04-01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45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48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49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49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  <w:shd w:val="clear" w:color="auto" w:fill="A6A6A6"/>
          </w:tcPr>
          <w:p w:rsidR="00334C89" w:rsidRDefault="00334C89" w:rsidP="004A6D32">
            <w:pPr>
              <w:suppressAutoHyphens/>
              <w:jc w:val="both"/>
              <w:textAlignment w:val="baseline"/>
              <w:rPr>
                <w:szCs w:val="24"/>
              </w:rPr>
            </w:pP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Asmenų, gavusių ilgalaikę / trumpalaikę socialinę globą </w:t>
            </w:r>
            <w:proofErr w:type="spellStart"/>
            <w:r>
              <w:rPr>
                <w:szCs w:val="24"/>
              </w:rPr>
              <w:t>Pivašiūnų</w:t>
            </w:r>
            <w:proofErr w:type="spellEnd"/>
            <w:r>
              <w:rPr>
                <w:szCs w:val="24"/>
              </w:rPr>
              <w:t xml:space="preserve"> globos namuose skaičiaus kitimas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R-10-04-02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05</w:t>
            </w:r>
          </w:p>
        </w:tc>
        <w:tc>
          <w:tcPr>
            <w:tcW w:w="1275" w:type="dxa"/>
            <w:shd w:val="clear" w:color="auto" w:fill="A6A6A6"/>
          </w:tcPr>
          <w:p w:rsidR="00334C89" w:rsidRDefault="00334C89" w:rsidP="004A6D32">
            <w:pPr>
              <w:suppressAutoHyphens/>
              <w:jc w:val="both"/>
              <w:textAlignment w:val="baseline"/>
              <w:rPr>
                <w:szCs w:val="24"/>
              </w:rPr>
            </w:pP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Suteiktų paslaugų skaičius, vnt.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R-10-05-01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26000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15000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15000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15000</w:t>
            </w:r>
          </w:p>
        </w:tc>
      </w:tr>
      <w:tr w:rsidR="00334C89" w:rsidTr="004A6D32">
        <w:tc>
          <w:tcPr>
            <w:tcW w:w="15304" w:type="dxa"/>
            <w:gridSpan w:val="10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Produkto kriterijus (-ai)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bCs/>
                <w:szCs w:val="24"/>
              </w:rPr>
              <w:t>Žmonių su negalia, kuriems pritaikyti būstai,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P-10-01-01-01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02</w:t>
            </w:r>
          </w:p>
        </w:tc>
        <w:tc>
          <w:tcPr>
            <w:tcW w:w="4282" w:type="dxa"/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Projektų, kuriems skirtas finansavimas, skaičius, vnt.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P-10-01-02-01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03</w:t>
            </w:r>
          </w:p>
        </w:tc>
        <w:tc>
          <w:tcPr>
            <w:tcW w:w="4282" w:type="dxa"/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Asmenų su negalia, kuriems suteikta socialinė globa,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P-10-01-03-01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32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32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32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32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Asmenų, kuriems skirta pagalba pinigais,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P-10-01-04-01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bCs/>
                <w:szCs w:val="24"/>
              </w:rPr>
            </w:pPr>
            <w:r>
              <w:rPr>
                <w:bCs/>
                <w:szCs w:val="24"/>
              </w:rPr>
              <w:t>Senyvo amžiaus asmenų, kuriems suteikta socialinė globa,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P-10-01-04-02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05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bCs/>
                <w:szCs w:val="24"/>
              </w:rPr>
            </w:pPr>
            <w:r>
              <w:rPr>
                <w:szCs w:val="24"/>
              </w:rPr>
              <w:t>Vaikų, likusių be tėvų globos, kuriems suteikta socialinė globa institucijoje,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P-10-01-05-01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05</w:t>
            </w:r>
          </w:p>
        </w:tc>
        <w:tc>
          <w:tcPr>
            <w:tcW w:w="4282" w:type="dxa"/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Globėjų, įtėvių, kuriems suteikta pagalba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P-10-01-05-02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–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05</w:t>
            </w:r>
          </w:p>
        </w:tc>
        <w:tc>
          <w:tcPr>
            <w:tcW w:w="4282" w:type="dxa"/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Vaikų, likusių be tėvų globos, kuriems suteikta socialinė globa šeimoje, skaičius, vnt.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P-10-01-05-03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–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06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bCs/>
                <w:szCs w:val="24"/>
              </w:rPr>
              <w:t>Socialinės rizikos šeimų, gavusių</w:t>
            </w:r>
            <w:r>
              <w:rPr>
                <w:szCs w:val="24"/>
              </w:rPr>
              <w:t xml:space="preserve"> socialinių įgūdžių ugdymo ir palaikymo paslaugas, skaičius, vnt.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P-10-01-06-01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135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135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135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135</w:t>
            </w:r>
          </w:p>
        </w:tc>
      </w:tr>
      <w:tr w:rsidR="00334C89" w:rsidTr="004A6D32">
        <w:trPr>
          <w:trHeight w:val="415"/>
        </w:trPr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06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bCs/>
                <w:szCs w:val="24"/>
              </w:rPr>
            </w:pPr>
            <w:r>
              <w:rPr>
                <w:bCs/>
                <w:szCs w:val="24"/>
              </w:rPr>
              <w:t>Centrinės mobilios grupės išvažiavimai aplankyti socialinės rizikos šeimas, kartai/mėn.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P-10-01-06-02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 kartai per mėn.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06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bCs/>
                <w:szCs w:val="24"/>
              </w:rPr>
            </w:pPr>
            <w:r>
              <w:rPr>
                <w:bCs/>
                <w:szCs w:val="24"/>
              </w:rPr>
              <w:t>Seniūnijų mobilios grupės išvažiavimai aplankyti socialinės rizikos šeimas, kartai/mėn.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P-10-01-06-03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 kartas per mėn.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07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bCs/>
                <w:szCs w:val="24"/>
              </w:rPr>
            </w:pPr>
            <w:r>
              <w:rPr>
                <w:szCs w:val="24"/>
              </w:rPr>
              <w:t>Mokinių, kuriems suteikta socialinė parama,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P-10-01-07-01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1450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1450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1450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1450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07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Nemokamai maitinamų mokinių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P-10-01-07-02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1108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1093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1093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1098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08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bCs/>
                <w:szCs w:val="24"/>
              </w:rPr>
              <w:t>Socialinių pašalpų ir kompensacijų gavėjų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P-10-01-08-01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1520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09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bCs/>
                <w:szCs w:val="24"/>
              </w:rPr>
            </w:pPr>
            <w:r>
              <w:rPr>
                <w:bCs/>
                <w:szCs w:val="24"/>
              </w:rPr>
              <w:t>Laidojimo pašalpų gavėjų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P-10-01-09-01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476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520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520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520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bCs/>
                <w:szCs w:val="24"/>
              </w:rPr>
            </w:pPr>
            <w:r>
              <w:rPr>
                <w:bCs/>
                <w:szCs w:val="24"/>
              </w:rPr>
              <w:t>Šalpos išmokų gavėjų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P-10-01-10-01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1873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1900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1900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1900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bCs/>
                <w:szCs w:val="24"/>
              </w:rPr>
            </w:pPr>
            <w:r>
              <w:rPr>
                <w:szCs w:val="24"/>
              </w:rPr>
              <w:t>Išmokų vaikams gavėjų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P-10-01-11-01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1678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1700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1700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1700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Remtinų asmenų, gavusių maisto produktus,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P-10-01-12-01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4989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5000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5000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5000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Transporto išlaidų kompensacijų gavėjų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P-10-01-13-01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51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51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51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51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Socialinės rizikos asmenų, gavusių socialines paslaugas,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P-10-01-14-01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Pareigybių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P-10-01-15-01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Etatų skaičius, vnt.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P-10-01-15-02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10,08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10,08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10,08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10,08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Asmenų, gaunančių specialios </w:t>
            </w:r>
          </w:p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pagalbos į namus paslaugą,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P-10-01-16-01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Skiriamos lėšos, tūkst. </w:t>
            </w:r>
            <w:proofErr w:type="spellStart"/>
            <w:r>
              <w:rPr>
                <w:szCs w:val="24"/>
              </w:rPr>
              <w:t>Eur</w:t>
            </w:r>
            <w:proofErr w:type="spellEnd"/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P-10-01-17-01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3,9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3,9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3,9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3,9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Asmenų gavusių dušo ir skalbimo paslaugą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P-10-01-18-01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3000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12000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12000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02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Asmenų, kuriems suteikta dantų protezavimo paslauga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P-10-02-01-01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02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02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Finansuotų projektų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P-10-02-02-01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02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03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Asmenų, gavusių tuberkuliozės profilaktines priemones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P-10-02-03-01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400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02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Asmenų gavusių specializuotą gydymą dėl priklausomybių ligų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P-10-02-04-01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02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05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Kompiuteriniu tomografu atliktų procedūrų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P-10-02-05-01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6000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02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06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Suremontuotų sveikatos priežiūros įstaigų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P-10-02-06-01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02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07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Pareigybių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  <w:vertAlign w:val="superscript"/>
              </w:rPr>
            </w:pPr>
            <w:r>
              <w:rPr>
                <w:szCs w:val="24"/>
              </w:rPr>
              <w:t>P-10-02-07-01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03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Suteikta teisinių konsultacijų,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P-10-03-01-01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170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03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Darbuotojų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P-10-03-01-02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03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Pateiktų skundų dėl suteiktų konsultacijų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P-10-03-01-03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Ne daugiau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Ne daugiau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Ne daugiau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Ne daugiau 20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Socialinę globą teikiančių globos įstaigos pareigybių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Darbuotojų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Vidutinis socialinės globos gavėjų skaičius tenkantis vienam socialinę globą teikiančiam įstaigos darbuotojui socialinės globos įstaigoje,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3,8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Vidutinis vieno socialinės globos gavėjo išlaikymo išlaidos socialinės globos įstaigoje dydis, eurais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521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Gyvenamųjų kambarių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Vidutinis vieno gyventojo mokėjimo už gyvenimą globos įstaigoje dydis eurais per mėn.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208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208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Vidutiniškai vienam gyventojui tenkantis socialinės globos įstaigos gyvenamųjų kambarių plotas, m</w:t>
            </w:r>
            <w:r>
              <w:rPr>
                <w:szCs w:val="24"/>
                <w:vertAlign w:val="superscript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7,96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7,79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7,64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7,64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Socialinę globą teikiančių globos įstaigos pareigybių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Darbuotojų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Vidutinis socialinės globos gavėjų skaičius tenkantis vienam socialinę globą teikiančiam įstaigos darbuotojui socialinės globos įstaigoje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4,0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Vidutinis vieno socialinės globos gavėjo išlaikymo išlaidos socialinės globos įstaigoje dydis eurais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530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Gyvenamųjų kambarių skaičius ,vnt.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Vidutinis vieno gyventojo mokėjimo už gyvenimą globos įstaigoje dydis eurais per mėn.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205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Vidutiniškai vienam gyventojui tenkantis socialinės globos įstaigos gyvenamųjų kambarių plotas, m</w:t>
            </w:r>
            <w:r>
              <w:rPr>
                <w:szCs w:val="24"/>
                <w:vertAlign w:val="superscript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P-10-04-01-14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7,85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7,74</w:t>
            </w:r>
          </w:p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7,74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05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Ugdymo įstaigose besimokančių vaikų skaičius, gavęs sveikatos ugdymo paslaugą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P-10-05-01-01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18 000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10 000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10 000 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10 000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05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Asmenų (įvairaus amžiaus), gavusių visuomenės sveikatos priežiūros paslaugas skaičius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P-10-05-01-02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8 000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5 000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5 000 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5 000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05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</w:tcPr>
          <w:p w:rsidR="00334C89" w:rsidRDefault="00334C89" w:rsidP="004A6D32">
            <w:pPr>
              <w:tabs>
                <w:tab w:val="left" w:pos="5148"/>
                <w:tab w:val="left" w:pos="5868"/>
                <w:tab w:val="left" w:pos="6724"/>
              </w:tabs>
              <w:suppressAutoHyphens/>
              <w:jc w:val="both"/>
              <w:textAlignment w:val="baseline"/>
              <w:rPr>
                <w:szCs w:val="24"/>
              </w:rPr>
            </w:pPr>
            <w:proofErr w:type="spellStart"/>
            <w:r>
              <w:rPr>
                <w:bCs/>
                <w:szCs w:val="24"/>
              </w:rPr>
              <w:t>Sveikatinančio</w:t>
            </w:r>
            <w:proofErr w:type="spellEnd"/>
            <w:r>
              <w:rPr>
                <w:bCs/>
                <w:szCs w:val="24"/>
              </w:rPr>
              <w:t xml:space="preserve"> pobūdžio informacinių pranešimų, interviu, publikacijų skaičius žiniasklaidos priemonėse, </w:t>
            </w:r>
            <w:r>
              <w:rPr>
                <w:szCs w:val="24"/>
              </w:rPr>
              <w:t>vnt.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P-10-05-01-03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  <w:tr w:rsidR="00334C89" w:rsidTr="004A6D32">
        <w:tc>
          <w:tcPr>
            <w:tcW w:w="1384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05</w:t>
            </w:r>
          </w:p>
        </w:tc>
        <w:tc>
          <w:tcPr>
            <w:tcW w:w="1275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4282" w:type="dxa"/>
          </w:tcPr>
          <w:p w:rsidR="00334C89" w:rsidRDefault="00334C89" w:rsidP="004A6D32">
            <w:pPr>
              <w:suppressAutoHyphens/>
              <w:jc w:val="both"/>
              <w:textAlignment w:val="baseline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Surinktų, analizuotų, apibendrintų visuomenės sveikatos stebėsenos rodiklių skaičius, </w:t>
            </w:r>
            <w:r>
              <w:rPr>
                <w:szCs w:val="24"/>
              </w:rPr>
              <w:t>vnt.</w:t>
            </w:r>
          </w:p>
        </w:tc>
        <w:tc>
          <w:tcPr>
            <w:tcW w:w="184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P-10-05-01-04</w:t>
            </w:r>
          </w:p>
        </w:tc>
        <w:tc>
          <w:tcPr>
            <w:tcW w:w="993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992" w:type="dxa"/>
          </w:tcPr>
          <w:p w:rsidR="00334C89" w:rsidRDefault="00334C89" w:rsidP="004A6D32">
            <w:pPr>
              <w:suppressAutoHyphens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</w:tbl>
    <w:p w:rsidR="00334C89" w:rsidRDefault="00334C89" w:rsidP="00334C89"/>
    <w:p w:rsidR="00334C89" w:rsidRDefault="00334C89" w:rsidP="00334C89">
      <w:pPr>
        <w:suppressAutoHyphens/>
        <w:jc w:val="center"/>
        <w:textAlignment w:val="baseline"/>
        <w:rPr>
          <w:szCs w:val="24"/>
        </w:rPr>
      </w:pPr>
      <w:r>
        <w:rPr>
          <w:szCs w:val="24"/>
        </w:rPr>
        <w:t>________________________________</w:t>
      </w:r>
    </w:p>
    <w:p w:rsidR="0031681E" w:rsidRDefault="0031681E"/>
    <w:sectPr w:rsidR="0031681E" w:rsidSect="00334C89">
      <w:pgSz w:w="16838" w:h="11906" w:orient="landscape"/>
      <w:pgMar w:top="1701" w:right="536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C89"/>
    <w:rsid w:val="0031681E"/>
    <w:rsid w:val="00334C89"/>
    <w:rsid w:val="00DE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A95CAF-A4C6-46E4-8052-73B56377A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34C89"/>
    <w:rPr>
      <w:rFonts w:ascii="Times New Roman" w:eastAsia="Times New Roman" w:hAnsi="Times New Roman"/>
      <w:sz w:val="24"/>
    </w:rPr>
  </w:style>
  <w:style w:type="paragraph" w:styleId="Antrat1">
    <w:name w:val="heading 1"/>
    <w:basedOn w:val="prastasis"/>
    <w:next w:val="prastasis"/>
    <w:link w:val="Antrat1Diagrama"/>
    <w:qFormat/>
    <w:rsid w:val="00DE1414"/>
    <w:pPr>
      <w:keepNext/>
      <w:outlineLvl w:val="0"/>
    </w:pPr>
    <w:rPr>
      <w:b/>
      <w:bCs/>
      <w:szCs w:val="24"/>
    </w:rPr>
  </w:style>
  <w:style w:type="paragraph" w:styleId="Antrat2">
    <w:name w:val="heading 2"/>
    <w:basedOn w:val="prastasis"/>
    <w:next w:val="prastasis"/>
    <w:link w:val="Antrat2Diagrama"/>
    <w:qFormat/>
    <w:rsid w:val="00DE1414"/>
    <w:pPr>
      <w:keepNext/>
      <w:ind w:left="720"/>
      <w:outlineLvl w:val="1"/>
    </w:pPr>
    <w:rPr>
      <w:b/>
      <w:bCs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DE1414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Antrat2Diagrama">
    <w:name w:val="Antraštė 2 Diagrama"/>
    <w:link w:val="Antrat2"/>
    <w:rsid w:val="00DE1414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4470</Words>
  <Characters>2548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d.kaveckaite</dc:creator>
  <cp:keywords/>
  <dc:description/>
  <cp:lastModifiedBy>d.kaveckaite</cp:lastModifiedBy>
  <cp:revision>1</cp:revision>
  <dcterms:created xsi:type="dcterms:W3CDTF">2016-09-16T10:19:00Z</dcterms:created>
  <dcterms:modified xsi:type="dcterms:W3CDTF">2016-09-16T10:22:00Z</dcterms:modified>
</cp:coreProperties>
</file>