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charts/chart1.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C0F2B74" w14:textId="77777777" w:rsidR="003E3026" w:rsidRPr="007560B9" w:rsidRDefault="003E3026" w:rsidP="003A41C9">
      <w:pPr>
        <w:spacing w:after="0" w:line="240" w:lineRule="auto"/>
        <w:rPr>
          <w:rFonts w:ascii="Times New Roman" w:eastAsia="Times New Roman" w:hAnsi="Times New Roman" w:cs="Times New Roman"/>
          <w:b/>
          <w:sz w:val="24"/>
          <w:szCs w:val="24"/>
          <w:lang w:eastAsia="lt-LT"/>
        </w:rPr>
      </w:pPr>
      <w:bookmarkStart w:id="0" w:name="_Toc37425795"/>
      <w:bookmarkStart w:id="1" w:name="_GoBack"/>
      <w:bookmarkEnd w:id="1"/>
    </w:p>
    <w:p w14:paraId="3D02BF55" w14:textId="33EB3FD7" w:rsidR="003E3026" w:rsidRDefault="003A41C9" w:rsidP="003A41C9">
      <w:pPr>
        <w:spacing w:after="0" w:line="240" w:lineRule="auto"/>
        <w:ind w:firstLine="1298"/>
        <w:rPr>
          <w:rFonts w:ascii="Times New Roman" w:hAnsi="Times New Roman" w:cs="Times New Roman"/>
          <w:sz w:val="24"/>
          <w:szCs w:val="24"/>
        </w:rPr>
      </w:pPr>
      <w:r>
        <w:rPr>
          <w:rFonts w:ascii="Times New Roman" w:hAnsi="Times New Roman" w:cs="Times New Roman"/>
          <w:sz w:val="24"/>
          <w:szCs w:val="24"/>
        </w:rPr>
        <w:t xml:space="preserve">                                                    </w:t>
      </w:r>
      <w:r>
        <w:rPr>
          <w:noProof/>
          <w:lang w:eastAsia="lt-LT"/>
        </w:rPr>
        <w:drawing>
          <wp:inline distT="0" distB="0" distL="0" distR="0" wp14:anchorId="1EFAB9F9" wp14:editId="13BD47EC">
            <wp:extent cx="447675" cy="542925"/>
            <wp:effectExtent l="0" t="0" r="9525" b="9525"/>
            <wp:docPr id="7" name="Paveikslėlis 7"/>
            <wp:cNvGraphicFramePr/>
            <a:graphic xmlns:a="http://schemas.openxmlformats.org/drawingml/2006/main">
              <a:graphicData uri="http://schemas.openxmlformats.org/drawingml/2006/picture">
                <pic:pic xmlns:pic="http://schemas.openxmlformats.org/drawingml/2006/picture">
                  <pic:nvPicPr>
                    <pic:cNvPr id="1" name="Paveikslėlis 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47675" cy="542925"/>
                    </a:xfrm>
                    <a:prstGeom prst="rect">
                      <a:avLst/>
                    </a:prstGeom>
                    <a:solidFill>
                      <a:srgbClr val="FFFFFF"/>
                    </a:solidFill>
                    <a:ln>
                      <a:noFill/>
                    </a:ln>
                  </pic:spPr>
                </pic:pic>
              </a:graphicData>
            </a:graphic>
          </wp:inline>
        </w:drawing>
      </w:r>
    </w:p>
    <w:tbl>
      <w:tblPr>
        <w:tblpPr w:leftFromText="180" w:rightFromText="180" w:bottomFromText="160" w:vertAnchor="text" w:horzAnchor="margin" w:tblpY="826"/>
        <w:tblW w:w="9667" w:type="dxa"/>
        <w:tblLayout w:type="fixed"/>
        <w:tblCellMar>
          <w:left w:w="28" w:type="dxa"/>
          <w:right w:w="28" w:type="dxa"/>
        </w:tblCellMar>
        <w:tblLook w:val="04A0" w:firstRow="1" w:lastRow="0" w:firstColumn="1" w:lastColumn="0" w:noHBand="0" w:noVBand="1"/>
      </w:tblPr>
      <w:tblGrid>
        <w:gridCol w:w="4503"/>
        <w:gridCol w:w="770"/>
        <w:gridCol w:w="1863"/>
        <w:gridCol w:w="490"/>
        <w:gridCol w:w="2041"/>
      </w:tblGrid>
      <w:tr w:rsidR="003A41C9" w:rsidRPr="007560B9" w14:paraId="424E6411" w14:textId="77777777" w:rsidTr="00F876AA">
        <w:tc>
          <w:tcPr>
            <w:tcW w:w="9667" w:type="dxa"/>
            <w:gridSpan w:val="5"/>
          </w:tcPr>
          <w:p w14:paraId="1F461384" w14:textId="77777777" w:rsidR="003A41C9" w:rsidRPr="007560B9" w:rsidRDefault="003A41C9" w:rsidP="00F876AA">
            <w:pPr>
              <w:pStyle w:val="Antrat1"/>
              <w:spacing w:before="0" w:line="240" w:lineRule="auto"/>
              <w:jc w:val="center"/>
              <w:rPr>
                <w:rFonts w:ascii="Times New Roman" w:hAnsi="Times New Roman" w:cs="Times New Roman"/>
                <w:b/>
                <w:color w:val="auto"/>
                <w:sz w:val="24"/>
                <w:szCs w:val="24"/>
              </w:rPr>
            </w:pPr>
            <w:r w:rsidRPr="007560B9">
              <w:rPr>
                <w:rFonts w:ascii="Times New Roman" w:hAnsi="Times New Roman" w:cs="Times New Roman"/>
                <w:b/>
                <w:color w:val="auto"/>
                <w:sz w:val="24"/>
                <w:szCs w:val="24"/>
              </w:rPr>
              <w:t>ALYTAUS RAJONO SAVIVALDYBĖS TARYBA</w:t>
            </w:r>
          </w:p>
          <w:p w14:paraId="5E677708" w14:textId="77777777" w:rsidR="003A41C9" w:rsidRPr="007560B9" w:rsidRDefault="003A41C9" w:rsidP="00F876AA">
            <w:pPr>
              <w:spacing w:after="0" w:line="240" w:lineRule="auto"/>
              <w:rPr>
                <w:rFonts w:ascii="Times New Roman" w:hAnsi="Times New Roman" w:cs="Times New Roman"/>
                <w:b/>
                <w:sz w:val="24"/>
                <w:szCs w:val="24"/>
              </w:rPr>
            </w:pPr>
          </w:p>
        </w:tc>
      </w:tr>
      <w:tr w:rsidR="003A41C9" w:rsidRPr="007560B9" w14:paraId="46BC3F82" w14:textId="77777777" w:rsidTr="00F876AA">
        <w:tc>
          <w:tcPr>
            <w:tcW w:w="9667" w:type="dxa"/>
            <w:gridSpan w:val="5"/>
            <w:hideMark/>
          </w:tcPr>
          <w:p w14:paraId="5461CB2C" w14:textId="77777777" w:rsidR="003A41C9" w:rsidRPr="007560B9" w:rsidRDefault="003A41C9" w:rsidP="00F876AA">
            <w:pPr>
              <w:pStyle w:val="Antrat1"/>
              <w:spacing w:before="0" w:line="240" w:lineRule="auto"/>
              <w:jc w:val="center"/>
              <w:rPr>
                <w:rFonts w:ascii="Times New Roman" w:hAnsi="Times New Roman" w:cs="Times New Roman"/>
                <w:b/>
                <w:color w:val="auto"/>
                <w:sz w:val="24"/>
                <w:szCs w:val="24"/>
              </w:rPr>
            </w:pPr>
            <w:r w:rsidRPr="007560B9">
              <w:rPr>
                <w:rFonts w:ascii="Times New Roman" w:hAnsi="Times New Roman" w:cs="Times New Roman"/>
                <w:b/>
                <w:color w:val="auto"/>
                <w:sz w:val="24"/>
                <w:szCs w:val="24"/>
              </w:rPr>
              <w:t>SPRENDIMAS</w:t>
            </w:r>
          </w:p>
        </w:tc>
      </w:tr>
      <w:tr w:rsidR="003A41C9" w:rsidRPr="007560B9" w14:paraId="49F8BC1D" w14:textId="77777777" w:rsidTr="00F876AA">
        <w:tc>
          <w:tcPr>
            <w:tcW w:w="9667" w:type="dxa"/>
            <w:gridSpan w:val="5"/>
            <w:hideMark/>
          </w:tcPr>
          <w:p w14:paraId="3EDD46FA" w14:textId="77777777" w:rsidR="003A41C9" w:rsidRPr="007560B9" w:rsidRDefault="003A41C9" w:rsidP="00F876AA">
            <w:pPr>
              <w:pStyle w:val="Antrat1"/>
              <w:spacing w:before="0" w:line="240" w:lineRule="auto"/>
              <w:jc w:val="center"/>
              <w:rPr>
                <w:rFonts w:ascii="Times New Roman" w:hAnsi="Times New Roman" w:cs="Times New Roman"/>
                <w:b/>
                <w:color w:val="auto"/>
                <w:sz w:val="24"/>
                <w:szCs w:val="24"/>
              </w:rPr>
            </w:pPr>
            <w:r w:rsidRPr="007560B9">
              <w:rPr>
                <w:rFonts w:ascii="Times New Roman" w:hAnsi="Times New Roman" w:cs="Times New Roman"/>
                <w:b/>
                <w:color w:val="auto"/>
                <w:sz w:val="24"/>
                <w:szCs w:val="24"/>
              </w:rPr>
              <w:t xml:space="preserve">DĖL </w:t>
            </w:r>
            <w:r w:rsidRPr="007560B9">
              <w:rPr>
                <w:rFonts w:ascii="Times New Roman" w:hAnsi="Times New Roman" w:cs="Times New Roman"/>
                <w:b/>
                <w:caps/>
                <w:color w:val="auto"/>
                <w:sz w:val="24"/>
                <w:szCs w:val="24"/>
              </w:rPr>
              <w:t xml:space="preserve">ALYTAUS RAJONO SAVIVALDYBĖS ADMINISTRACIJOS DIREKTORIAUS </w:t>
            </w:r>
            <w:r>
              <w:rPr>
                <w:rFonts w:ascii="Times New Roman" w:hAnsi="Times New Roman" w:cs="Times New Roman"/>
                <w:b/>
                <w:caps/>
                <w:color w:val="auto"/>
                <w:sz w:val="24"/>
                <w:szCs w:val="24"/>
              </w:rPr>
              <w:t xml:space="preserve">         </w:t>
            </w:r>
            <w:r w:rsidRPr="007560B9">
              <w:rPr>
                <w:rFonts w:ascii="Times New Roman" w:hAnsi="Times New Roman" w:cs="Times New Roman"/>
                <w:b/>
                <w:caps/>
                <w:color w:val="auto"/>
                <w:sz w:val="24"/>
                <w:szCs w:val="24"/>
              </w:rPr>
              <w:t>2020 METŲ VEIKLOS ATASKAITOS</w:t>
            </w:r>
          </w:p>
        </w:tc>
      </w:tr>
      <w:tr w:rsidR="003A41C9" w:rsidRPr="007560B9" w14:paraId="3D9F4548" w14:textId="77777777" w:rsidTr="00F876AA">
        <w:tc>
          <w:tcPr>
            <w:tcW w:w="4503" w:type="dxa"/>
          </w:tcPr>
          <w:p w14:paraId="66556F76" w14:textId="77777777" w:rsidR="003A41C9" w:rsidRPr="007560B9" w:rsidRDefault="003A41C9" w:rsidP="00F876AA">
            <w:pPr>
              <w:spacing w:after="0" w:line="240" w:lineRule="auto"/>
              <w:ind w:firstLine="1298"/>
              <w:jc w:val="center"/>
              <w:rPr>
                <w:rFonts w:ascii="Times New Roman" w:hAnsi="Times New Roman" w:cs="Times New Roman"/>
                <w:sz w:val="24"/>
                <w:szCs w:val="24"/>
              </w:rPr>
            </w:pPr>
          </w:p>
        </w:tc>
        <w:tc>
          <w:tcPr>
            <w:tcW w:w="770" w:type="dxa"/>
          </w:tcPr>
          <w:p w14:paraId="76A1F448" w14:textId="77777777" w:rsidR="003A41C9" w:rsidRPr="007560B9" w:rsidRDefault="003A41C9" w:rsidP="00F876AA">
            <w:pPr>
              <w:spacing w:after="0" w:line="240" w:lineRule="auto"/>
              <w:ind w:firstLine="1298"/>
              <w:jc w:val="right"/>
              <w:rPr>
                <w:rFonts w:ascii="Times New Roman" w:hAnsi="Times New Roman" w:cs="Times New Roman"/>
                <w:sz w:val="24"/>
                <w:szCs w:val="24"/>
              </w:rPr>
            </w:pPr>
          </w:p>
        </w:tc>
        <w:tc>
          <w:tcPr>
            <w:tcW w:w="1863" w:type="dxa"/>
          </w:tcPr>
          <w:p w14:paraId="3E255602" w14:textId="77777777" w:rsidR="003A41C9" w:rsidRPr="007560B9" w:rsidRDefault="003A41C9" w:rsidP="00F876AA">
            <w:pPr>
              <w:spacing w:after="0" w:line="240" w:lineRule="auto"/>
              <w:ind w:firstLine="1298"/>
              <w:jc w:val="center"/>
              <w:rPr>
                <w:rFonts w:ascii="Times New Roman" w:hAnsi="Times New Roman" w:cs="Times New Roman"/>
                <w:sz w:val="24"/>
                <w:szCs w:val="24"/>
              </w:rPr>
            </w:pPr>
          </w:p>
        </w:tc>
        <w:tc>
          <w:tcPr>
            <w:tcW w:w="490" w:type="dxa"/>
          </w:tcPr>
          <w:p w14:paraId="39615B46" w14:textId="77777777" w:rsidR="003A41C9" w:rsidRPr="007560B9" w:rsidRDefault="003A41C9" w:rsidP="00F876AA">
            <w:pPr>
              <w:spacing w:after="0" w:line="240" w:lineRule="auto"/>
              <w:ind w:firstLine="1298"/>
              <w:rPr>
                <w:rFonts w:ascii="Times New Roman" w:hAnsi="Times New Roman" w:cs="Times New Roman"/>
                <w:sz w:val="24"/>
                <w:szCs w:val="24"/>
              </w:rPr>
            </w:pPr>
          </w:p>
        </w:tc>
        <w:tc>
          <w:tcPr>
            <w:tcW w:w="2041" w:type="dxa"/>
          </w:tcPr>
          <w:p w14:paraId="66F77062" w14:textId="77777777" w:rsidR="003A41C9" w:rsidRPr="007560B9" w:rsidRDefault="003A41C9" w:rsidP="00F876AA">
            <w:pPr>
              <w:spacing w:after="0" w:line="240" w:lineRule="auto"/>
              <w:ind w:firstLine="1298"/>
              <w:jc w:val="center"/>
              <w:rPr>
                <w:rFonts w:ascii="Times New Roman" w:hAnsi="Times New Roman" w:cs="Times New Roman"/>
                <w:sz w:val="24"/>
                <w:szCs w:val="24"/>
              </w:rPr>
            </w:pPr>
          </w:p>
        </w:tc>
      </w:tr>
      <w:tr w:rsidR="003A41C9" w:rsidRPr="007560B9" w14:paraId="65056E52" w14:textId="77777777" w:rsidTr="00F876AA">
        <w:tc>
          <w:tcPr>
            <w:tcW w:w="9667" w:type="dxa"/>
            <w:gridSpan w:val="5"/>
            <w:hideMark/>
          </w:tcPr>
          <w:p w14:paraId="2231A14B" w14:textId="379EF7EB" w:rsidR="003A41C9" w:rsidRPr="007560B9" w:rsidRDefault="003A41C9" w:rsidP="00D6648F">
            <w:pPr>
              <w:spacing w:after="0" w:line="240" w:lineRule="auto"/>
              <w:jc w:val="center"/>
              <w:rPr>
                <w:rFonts w:ascii="Times New Roman" w:hAnsi="Times New Roman" w:cs="Times New Roman"/>
                <w:sz w:val="24"/>
                <w:szCs w:val="24"/>
              </w:rPr>
            </w:pPr>
            <w:r w:rsidRPr="007560B9">
              <w:rPr>
                <w:rFonts w:ascii="Times New Roman" w:hAnsi="Times New Roman" w:cs="Times New Roman"/>
                <w:sz w:val="24"/>
                <w:szCs w:val="24"/>
              </w:rPr>
              <w:t xml:space="preserve">2021 m. </w:t>
            </w:r>
            <w:r>
              <w:rPr>
                <w:rFonts w:ascii="Times New Roman" w:hAnsi="Times New Roman" w:cs="Times New Roman"/>
                <w:sz w:val="24"/>
                <w:szCs w:val="24"/>
              </w:rPr>
              <w:t>balandžio</w:t>
            </w:r>
            <w:r w:rsidR="00D6648F">
              <w:rPr>
                <w:rFonts w:ascii="Times New Roman" w:hAnsi="Times New Roman" w:cs="Times New Roman"/>
                <w:sz w:val="24"/>
                <w:szCs w:val="24"/>
              </w:rPr>
              <w:t xml:space="preserve"> 22 </w:t>
            </w:r>
            <w:r w:rsidRPr="007560B9">
              <w:rPr>
                <w:rFonts w:ascii="Times New Roman" w:hAnsi="Times New Roman" w:cs="Times New Roman"/>
                <w:sz w:val="24"/>
                <w:szCs w:val="24"/>
              </w:rPr>
              <w:t>d.  Nr. K-</w:t>
            </w:r>
            <w:r w:rsidR="00D6648F">
              <w:rPr>
                <w:rFonts w:ascii="Times New Roman" w:hAnsi="Times New Roman" w:cs="Times New Roman"/>
                <w:sz w:val="24"/>
                <w:szCs w:val="24"/>
              </w:rPr>
              <w:t>32</w:t>
            </w:r>
          </w:p>
        </w:tc>
      </w:tr>
      <w:tr w:rsidR="003A41C9" w:rsidRPr="007560B9" w14:paraId="15539742" w14:textId="77777777" w:rsidTr="00F876AA">
        <w:tc>
          <w:tcPr>
            <w:tcW w:w="9667" w:type="dxa"/>
            <w:gridSpan w:val="5"/>
            <w:hideMark/>
          </w:tcPr>
          <w:p w14:paraId="1C6622D9" w14:textId="77777777" w:rsidR="003A41C9" w:rsidRPr="007560B9" w:rsidRDefault="003A41C9" w:rsidP="00F876AA">
            <w:pPr>
              <w:pStyle w:val="Antrat2"/>
              <w:spacing w:before="0" w:line="240" w:lineRule="auto"/>
              <w:jc w:val="center"/>
              <w:rPr>
                <w:rFonts w:ascii="Times New Roman" w:hAnsi="Times New Roman" w:cs="Times New Roman"/>
                <w:b/>
                <w:i/>
                <w:color w:val="auto"/>
                <w:sz w:val="24"/>
                <w:szCs w:val="24"/>
              </w:rPr>
            </w:pPr>
            <w:r w:rsidRPr="007560B9">
              <w:rPr>
                <w:rFonts w:ascii="Times New Roman" w:hAnsi="Times New Roman" w:cs="Times New Roman"/>
                <w:color w:val="auto"/>
                <w:sz w:val="24"/>
                <w:szCs w:val="24"/>
              </w:rPr>
              <w:t>Alytus</w:t>
            </w:r>
          </w:p>
        </w:tc>
      </w:tr>
    </w:tbl>
    <w:p w14:paraId="7138A1C6" w14:textId="77777777" w:rsidR="003A41C9" w:rsidRDefault="003A41C9" w:rsidP="003A41C9">
      <w:pPr>
        <w:spacing w:after="0" w:line="240" w:lineRule="auto"/>
        <w:ind w:firstLine="1298"/>
        <w:jc w:val="center"/>
        <w:rPr>
          <w:rFonts w:ascii="Times New Roman" w:hAnsi="Times New Roman" w:cs="Times New Roman"/>
          <w:sz w:val="24"/>
          <w:szCs w:val="24"/>
        </w:rPr>
      </w:pPr>
    </w:p>
    <w:p w14:paraId="24A31414" w14:textId="77777777" w:rsidR="003A41C9" w:rsidRPr="007560B9" w:rsidRDefault="003A41C9" w:rsidP="003A41C9">
      <w:pPr>
        <w:spacing w:after="0" w:line="240" w:lineRule="auto"/>
        <w:rPr>
          <w:rFonts w:ascii="Times New Roman" w:hAnsi="Times New Roman" w:cs="Times New Roman"/>
          <w:sz w:val="24"/>
          <w:szCs w:val="24"/>
        </w:rPr>
      </w:pPr>
    </w:p>
    <w:p w14:paraId="2D72F094" w14:textId="77777777" w:rsidR="003E3026" w:rsidRPr="007560B9" w:rsidRDefault="003E3026" w:rsidP="008F017F">
      <w:pPr>
        <w:spacing w:after="0" w:line="240" w:lineRule="auto"/>
        <w:ind w:firstLine="1298"/>
        <w:jc w:val="both"/>
        <w:rPr>
          <w:rFonts w:ascii="Times New Roman" w:hAnsi="Times New Roman" w:cs="Times New Roman"/>
          <w:color w:val="000000" w:themeColor="text1"/>
          <w:sz w:val="24"/>
          <w:szCs w:val="24"/>
        </w:rPr>
      </w:pPr>
      <w:r w:rsidRPr="007560B9">
        <w:rPr>
          <w:rFonts w:ascii="Times New Roman" w:hAnsi="Times New Roman" w:cs="Times New Roman"/>
          <w:color w:val="000000" w:themeColor="text1"/>
          <w:sz w:val="24"/>
          <w:szCs w:val="24"/>
        </w:rPr>
        <w:t xml:space="preserve">Vadovaudamasi Lietuvos Respublikos vietos savivaldos įstatymo 16 straipsnio 2 dalies 19 punktu bei įgyvendindama Alytaus rajono savivaldybės tarybos veiklos reglamento, patvirtinto Alytaus rajono savivaldybės tarybos 2007 m. gruodžio 14 d. sprendimu Nr. K-228 „Dėl Alytaus rajono savivaldybės tarybos veiklos reglamento patvirtinimo“, 214 punktą, Alytaus rajono savivaldybės taryba  </w:t>
      </w:r>
      <w:r w:rsidRPr="007560B9">
        <w:rPr>
          <w:rFonts w:ascii="Times New Roman" w:hAnsi="Times New Roman" w:cs="Times New Roman"/>
          <w:color w:val="000000" w:themeColor="text1"/>
          <w:spacing w:val="40"/>
          <w:sz w:val="24"/>
          <w:szCs w:val="24"/>
        </w:rPr>
        <w:t>nusprendžia</w:t>
      </w:r>
      <w:r w:rsidRPr="007560B9">
        <w:rPr>
          <w:rFonts w:ascii="Times New Roman" w:hAnsi="Times New Roman" w:cs="Times New Roman"/>
          <w:color w:val="000000" w:themeColor="text1"/>
          <w:sz w:val="24"/>
          <w:szCs w:val="24"/>
        </w:rPr>
        <w:t>:</w:t>
      </w:r>
    </w:p>
    <w:p w14:paraId="2D84294B" w14:textId="19B6EF99" w:rsidR="003E3026" w:rsidRPr="007560B9" w:rsidRDefault="00126857" w:rsidP="008F017F">
      <w:pPr>
        <w:spacing w:after="0" w:line="240" w:lineRule="auto"/>
        <w:ind w:firstLine="1298"/>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P</w:t>
      </w:r>
      <w:r w:rsidR="003E3026" w:rsidRPr="007560B9">
        <w:rPr>
          <w:rFonts w:ascii="Times New Roman" w:hAnsi="Times New Roman" w:cs="Times New Roman"/>
          <w:color w:val="000000" w:themeColor="text1"/>
          <w:sz w:val="24"/>
          <w:szCs w:val="24"/>
        </w:rPr>
        <w:t>atvirtinti Alytaus rajono savivaldybės administracijos direktoriaus 2020 metų veiklos ataskaitą (pridedama).</w:t>
      </w:r>
    </w:p>
    <w:p w14:paraId="4230FFAF" w14:textId="77777777" w:rsidR="003E3026" w:rsidRPr="007560B9" w:rsidRDefault="003E3026" w:rsidP="008F017F">
      <w:pPr>
        <w:spacing w:after="0" w:line="240" w:lineRule="auto"/>
        <w:ind w:firstLine="1298"/>
        <w:jc w:val="both"/>
        <w:rPr>
          <w:rFonts w:ascii="Times New Roman" w:hAnsi="Times New Roman" w:cs="Times New Roman"/>
          <w:sz w:val="24"/>
          <w:szCs w:val="24"/>
        </w:rPr>
      </w:pPr>
    </w:p>
    <w:p w14:paraId="6CCDA374" w14:textId="77777777" w:rsidR="003E3026" w:rsidRDefault="003E3026" w:rsidP="008F017F">
      <w:pPr>
        <w:spacing w:after="0" w:line="240" w:lineRule="auto"/>
        <w:ind w:firstLine="1298"/>
        <w:jc w:val="both"/>
        <w:rPr>
          <w:rFonts w:ascii="Times New Roman" w:hAnsi="Times New Roman" w:cs="Times New Roman"/>
          <w:sz w:val="24"/>
          <w:szCs w:val="24"/>
        </w:rPr>
      </w:pPr>
    </w:p>
    <w:p w14:paraId="235C8024" w14:textId="77777777" w:rsidR="001F1539" w:rsidRPr="007560B9" w:rsidRDefault="001F1539" w:rsidP="008F017F">
      <w:pPr>
        <w:spacing w:after="0" w:line="240" w:lineRule="auto"/>
        <w:ind w:firstLine="1298"/>
        <w:jc w:val="both"/>
        <w:rPr>
          <w:rFonts w:ascii="Times New Roman" w:hAnsi="Times New Roman" w:cs="Times New Roman"/>
          <w:sz w:val="24"/>
          <w:szCs w:val="24"/>
        </w:rPr>
      </w:pPr>
    </w:p>
    <w:p w14:paraId="4582C3BE" w14:textId="77777777" w:rsidR="001F1539" w:rsidRPr="001F1539" w:rsidRDefault="001F1539" w:rsidP="001F1539">
      <w:pPr>
        <w:tabs>
          <w:tab w:val="left" w:pos="1298"/>
        </w:tabs>
        <w:jc w:val="both"/>
        <w:rPr>
          <w:rFonts w:ascii="Times New Roman" w:hAnsi="Times New Roman" w:cs="Times New Roman"/>
          <w:sz w:val="24"/>
          <w:szCs w:val="24"/>
        </w:rPr>
      </w:pPr>
      <w:r w:rsidRPr="001F1539">
        <w:rPr>
          <w:rFonts w:ascii="Times New Roman" w:hAnsi="Times New Roman" w:cs="Times New Roman"/>
          <w:sz w:val="24"/>
          <w:szCs w:val="24"/>
        </w:rPr>
        <w:t>Savivaldybės meras</w:t>
      </w:r>
      <w:r w:rsidRPr="001F1539">
        <w:rPr>
          <w:rFonts w:ascii="Times New Roman" w:hAnsi="Times New Roman" w:cs="Times New Roman"/>
          <w:sz w:val="24"/>
          <w:szCs w:val="24"/>
        </w:rPr>
        <w:tab/>
        <w:t xml:space="preserve">                                                                                 Algirdas Vrubliauskas</w:t>
      </w:r>
    </w:p>
    <w:p w14:paraId="280492E7" w14:textId="7A77F23A" w:rsidR="003E3026" w:rsidRPr="007560B9" w:rsidRDefault="003E3026" w:rsidP="00126857">
      <w:pPr>
        <w:spacing w:after="0" w:line="240" w:lineRule="auto"/>
        <w:jc w:val="both"/>
        <w:rPr>
          <w:rFonts w:ascii="Times New Roman" w:hAnsi="Times New Roman" w:cs="Times New Roman"/>
          <w:sz w:val="24"/>
          <w:szCs w:val="24"/>
        </w:rPr>
      </w:pPr>
      <w:r w:rsidRPr="007560B9">
        <w:rPr>
          <w:rFonts w:ascii="Times New Roman" w:hAnsi="Times New Roman" w:cs="Times New Roman"/>
          <w:sz w:val="24"/>
          <w:szCs w:val="24"/>
        </w:rPr>
        <w:tab/>
      </w:r>
      <w:r w:rsidRPr="007560B9">
        <w:rPr>
          <w:rFonts w:ascii="Times New Roman" w:hAnsi="Times New Roman" w:cs="Times New Roman"/>
          <w:sz w:val="24"/>
          <w:szCs w:val="24"/>
        </w:rPr>
        <w:tab/>
      </w:r>
      <w:r w:rsidRPr="007560B9">
        <w:rPr>
          <w:rFonts w:ascii="Times New Roman" w:hAnsi="Times New Roman" w:cs="Times New Roman"/>
          <w:sz w:val="24"/>
          <w:szCs w:val="24"/>
        </w:rPr>
        <w:tab/>
      </w:r>
      <w:r w:rsidRPr="007560B9">
        <w:rPr>
          <w:rFonts w:ascii="Times New Roman" w:hAnsi="Times New Roman" w:cs="Times New Roman"/>
          <w:sz w:val="24"/>
          <w:szCs w:val="24"/>
        </w:rPr>
        <w:tab/>
      </w:r>
    </w:p>
    <w:p w14:paraId="528461D6" w14:textId="77777777" w:rsidR="003E3026" w:rsidRPr="007560B9" w:rsidRDefault="003E3026" w:rsidP="008F017F">
      <w:pPr>
        <w:spacing w:after="0" w:line="240" w:lineRule="auto"/>
        <w:ind w:firstLine="1298"/>
        <w:jc w:val="both"/>
        <w:rPr>
          <w:rFonts w:ascii="Times New Roman" w:hAnsi="Times New Roman" w:cs="Times New Roman"/>
          <w:sz w:val="24"/>
          <w:szCs w:val="24"/>
        </w:rPr>
      </w:pPr>
    </w:p>
    <w:p w14:paraId="3BAA383E" w14:textId="77777777" w:rsidR="003E3026" w:rsidRPr="007560B9" w:rsidRDefault="003E3026" w:rsidP="008F017F">
      <w:pPr>
        <w:spacing w:after="0" w:line="240" w:lineRule="auto"/>
        <w:ind w:firstLine="1298"/>
        <w:rPr>
          <w:rFonts w:ascii="Times New Roman" w:hAnsi="Times New Roman" w:cs="Times New Roman"/>
          <w:sz w:val="24"/>
          <w:szCs w:val="24"/>
        </w:rPr>
        <w:sectPr w:rsidR="003E3026" w:rsidRPr="007560B9">
          <w:headerReference w:type="default" r:id="rId9"/>
          <w:pgSz w:w="11906" w:h="16838"/>
          <w:pgMar w:top="1134" w:right="567" w:bottom="1134" w:left="1701" w:header="567" w:footer="567" w:gutter="0"/>
          <w:pgNumType w:start="1"/>
          <w:cols w:space="1296"/>
        </w:sectPr>
      </w:pPr>
    </w:p>
    <w:p w14:paraId="173DCC10" w14:textId="77777777" w:rsidR="00065E56" w:rsidRPr="00A512B9" w:rsidRDefault="00065E56" w:rsidP="00065E56">
      <w:pPr>
        <w:pStyle w:val="Pavadinimas"/>
        <w:tabs>
          <w:tab w:val="center" w:pos="5468"/>
          <w:tab w:val="left" w:pos="6909"/>
        </w:tabs>
        <w:ind w:firstLine="5670"/>
        <w:rPr>
          <w:rStyle w:val="Knygospavadinimas"/>
          <w:rFonts w:ascii="Times New Roman" w:hAnsi="Times New Roman"/>
          <w:b w:val="0"/>
          <w:i w:val="0"/>
          <w:color w:val="000000"/>
          <w:sz w:val="24"/>
          <w:szCs w:val="24"/>
        </w:rPr>
      </w:pPr>
      <w:r w:rsidRPr="00A512B9">
        <w:rPr>
          <w:rStyle w:val="Knygospavadinimas"/>
          <w:rFonts w:ascii="Times New Roman" w:hAnsi="Times New Roman"/>
          <w:b w:val="0"/>
          <w:i w:val="0"/>
          <w:color w:val="000000"/>
          <w:sz w:val="24"/>
          <w:szCs w:val="24"/>
        </w:rPr>
        <w:lastRenderedPageBreak/>
        <w:t>PATVIRTINTA</w:t>
      </w:r>
    </w:p>
    <w:p w14:paraId="38CA4998" w14:textId="77777777" w:rsidR="00065E56" w:rsidRPr="00A512B9" w:rsidRDefault="00065E56" w:rsidP="00065E56">
      <w:pPr>
        <w:spacing w:after="0" w:line="240" w:lineRule="auto"/>
        <w:ind w:firstLine="5670"/>
        <w:rPr>
          <w:rFonts w:ascii="Times New Roman" w:hAnsi="Times New Roman"/>
          <w:color w:val="000000"/>
          <w:sz w:val="24"/>
          <w:szCs w:val="24"/>
        </w:rPr>
      </w:pPr>
      <w:r w:rsidRPr="00A512B9">
        <w:rPr>
          <w:rFonts w:ascii="Times New Roman" w:hAnsi="Times New Roman"/>
          <w:color w:val="000000"/>
          <w:sz w:val="24"/>
          <w:szCs w:val="24"/>
        </w:rPr>
        <w:t>Alytaus rajono savivaldybės tarybos</w:t>
      </w:r>
    </w:p>
    <w:p w14:paraId="43762682" w14:textId="5D9070A3" w:rsidR="00065E56" w:rsidRPr="00A512B9" w:rsidRDefault="00065E56" w:rsidP="00065E56">
      <w:pPr>
        <w:spacing w:after="0" w:line="240" w:lineRule="auto"/>
        <w:ind w:firstLine="5670"/>
        <w:rPr>
          <w:rFonts w:ascii="Times New Roman" w:hAnsi="Times New Roman"/>
          <w:color w:val="000000"/>
          <w:sz w:val="24"/>
          <w:szCs w:val="24"/>
        </w:rPr>
      </w:pPr>
      <w:r>
        <w:rPr>
          <w:rFonts w:ascii="Times New Roman" w:hAnsi="Times New Roman"/>
          <w:color w:val="000000"/>
          <w:sz w:val="24"/>
          <w:szCs w:val="24"/>
        </w:rPr>
        <w:t>2021 m. balandžio 22</w:t>
      </w:r>
      <w:r w:rsidRPr="00A512B9">
        <w:rPr>
          <w:rFonts w:ascii="Times New Roman" w:hAnsi="Times New Roman"/>
          <w:color w:val="000000"/>
          <w:sz w:val="24"/>
          <w:szCs w:val="24"/>
        </w:rPr>
        <w:t xml:space="preserve"> d.</w:t>
      </w:r>
    </w:p>
    <w:p w14:paraId="26B01E59" w14:textId="29DC9E84" w:rsidR="00065E56" w:rsidRPr="00A512B9" w:rsidRDefault="00065E56" w:rsidP="00065E56">
      <w:pPr>
        <w:spacing w:after="0" w:line="240" w:lineRule="auto"/>
        <w:ind w:firstLine="5670"/>
        <w:rPr>
          <w:rFonts w:ascii="Times New Roman" w:hAnsi="Times New Roman"/>
          <w:color w:val="000000"/>
          <w:sz w:val="24"/>
          <w:szCs w:val="24"/>
        </w:rPr>
      </w:pPr>
      <w:r w:rsidRPr="00A512B9">
        <w:rPr>
          <w:rFonts w:ascii="Times New Roman" w:hAnsi="Times New Roman"/>
          <w:color w:val="000000"/>
          <w:sz w:val="24"/>
          <w:szCs w:val="24"/>
        </w:rPr>
        <w:t>sprendimu Nr.</w:t>
      </w:r>
      <w:r>
        <w:rPr>
          <w:rFonts w:ascii="Times New Roman" w:hAnsi="Times New Roman"/>
          <w:color w:val="000000"/>
          <w:sz w:val="24"/>
          <w:szCs w:val="24"/>
        </w:rPr>
        <w:t xml:space="preserve"> K-32</w:t>
      </w:r>
    </w:p>
    <w:p w14:paraId="4D88FCFF" w14:textId="77777777" w:rsidR="00065E56" w:rsidRDefault="00065E56" w:rsidP="00065E56">
      <w:pPr>
        <w:pStyle w:val="Pavadinimas"/>
        <w:ind w:firstLine="1298"/>
        <w:jc w:val="center"/>
        <w:rPr>
          <w:rStyle w:val="Knygospavadinimas"/>
          <w:rFonts w:ascii="Times New Roman" w:hAnsi="Times New Roman"/>
          <w:i w:val="0"/>
          <w:sz w:val="24"/>
          <w:szCs w:val="24"/>
        </w:rPr>
      </w:pPr>
    </w:p>
    <w:p w14:paraId="1E9216D2" w14:textId="596BCA54" w:rsidR="003E3026" w:rsidRPr="007560B9" w:rsidRDefault="003E3026" w:rsidP="00065E56">
      <w:pPr>
        <w:pStyle w:val="HTMLiankstoformatuotas"/>
        <w:jc w:val="center"/>
        <w:rPr>
          <w:rFonts w:ascii="Times New Roman" w:hAnsi="Times New Roman" w:cs="Times New Roman"/>
          <w:sz w:val="24"/>
          <w:szCs w:val="24"/>
        </w:rPr>
      </w:pPr>
    </w:p>
    <w:p w14:paraId="0DAFC990" w14:textId="77777777" w:rsidR="00D6648F" w:rsidRDefault="003E3026" w:rsidP="004B7AE9">
      <w:pPr>
        <w:pStyle w:val="Antrat1"/>
        <w:spacing w:before="0" w:line="240" w:lineRule="auto"/>
        <w:jc w:val="center"/>
        <w:rPr>
          <w:rFonts w:ascii="Times New Roman" w:hAnsi="Times New Roman" w:cs="Times New Roman"/>
          <w:b/>
          <w:caps/>
          <w:color w:val="auto"/>
          <w:sz w:val="24"/>
          <w:szCs w:val="24"/>
        </w:rPr>
      </w:pPr>
      <w:bookmarkStart w:id="2" w:name="_Toc68260005"/>
      <w:bookmarkStart w:id="3" w:name="_Toc68266413"/>
      <w:r w:rsidRPr="007560B9">
        <w:rPr>
          <w:rFonts w:ascii="Times New Roman" w:hAnsi="Times New Roman" w:cs="Times New Roman"/>
          <w:b/>
          <w:caps/>
          <w:color w:val="auto"/>
          <w:sz w:val="24"/>
          <w:szCs w:val="24"/>
        </w:rPr>
        <w:t xml:space="preserve">ALYTAUS RAJONO SAVIVALDYBĖS ADMINISTRACIJOS DIREKTORIAUS </w:t>
      </w:r>
    </w:p>
    <w:p w14:paraId="6AEE38DF" w14:textId="2BD44FA3" w:rsidR="004B7AE9" w:rsidRDefault="003E3026" w:rsidP="004B7AE9">
      <w:pPr>
        <w:pStyle w:val="Antrat1"/>
        <w:spacing w:before="0" w:line="240" w:lineRule="auto"/>
        <w:jc w:val="center"/>
        <w:rPr>
          <w:rFonts w:ascii="Times New Roman" w:hAnsi="Times New Roman" w:cs="Times New Roman"/>
          <w:b/>
          <w:caps/>
          <w:color w:val="auto"/>
          <w:sz w:val="24"/>
          <w:szCs w:val="24"/>
        </w:rPr>
      </w:pPr>
      <w:r w:rsidRPr="007560B9">
        <w:rPr>
          <w:rFonts w:ascii="Times New Roman" w:hAnsi="Times New Roman" w:cs="Times New Roman"/>
          <w:b/>
          <w:caps/>
          <w:color w:val="auto"/>
          <w:sz w:val="24"/>
          <w:szCs w:val="24"/>
        </w:rPr>
        <w:t xml:space="preserve"> 2020 METŲ VEIKLOS ATASKAITA</w:t>
      </w:r>
      <w:bookmarkEnd w:id="2"/>
      <w:bookmarkEnd w:id="3"/>
    </w:p>
    <w:p w14:paraId="2B974811" w14:textId="77777777" w:rsidR="0098610D" w:rsidRPr="0098610D" w:rsidRDefault="0098610D" w:rsidP="0098610D"/>
    <w:sdt>
      <w:sdtPr>
        <w:rPr>
          <w:rFonts w:asciiTheme="minorHAnsi" w:eastAsiaTheme="minorHAnsi" w:hAnsiTheme="minorHAnsi" w:cstheme="minorBidi"/>
          <w:color w:val="auto"/>
          <w:sz w:val="22"/>
          <w:szCs w:val="22"/>
          <w:lang w:eastAsia="en-US"/>
        </w:rPr>
        <w:id w:val="-511923620"/>
        <w:docPartObj>
          <w:docPartGallery w:val="Table of Contents"/>
          <w:docPartUnique/>
        </w:docPartObj>
      </w:sdtPr>
      <w:sdtEndPr>
        <w:rPr>
          <w:b/>
          <w:bCs/>
        </w:rPr>
      </w:sdtEndPr>
      <w:sdtContent>
        <w:p w14:paraId="412E3DF4" w14:textId="60774B3A" w:rsidR="00936815" w:rsidRPr="00936815" w:rsidRDefault="00D56426" w:rsidP="00936815">
          <w:pPr>
            <w:pStyle w:val="Turinioantrat"/>
            <w:rPr>
              <w:rFonts w:eastAsiaTheme="minorEastAsia"/>
              <w:noProof/>
            </w:rPr>
          </w:pPr>
          <w:r>
            <w:t>Turinys</w:t>
          </w:r>
          <w:r>
            <w:rPr>
              <w:b/>
              <w:bCs/>
            </w:rPr>
            <w:fldChar w:fldCharType="begin"/>
          </w:r>
          <w:r>
            <w:rPr>
              <w:b/>
              <w:bCs/>
            </w:rPr>
            <w:instrText xml:space="preserve"> TOC \o "1-3" \h \z \u </w:instrText>
          </w:r>
          <w:r>
            <w:rPr>
              <w:b/>
              <w:bCs/>
            </w:rPr>
            <w:fldChar w:fldCharType="separate"/>
          </w:r>
        </w:p>
        <w:p w14:paraId="260B7EE0" w14:textId="77777777" w:rsidR="00936815" w:rsidRPr="00936815" w:rsidRDefault="000C7BEA">
          <w:pPr>
            <w:pStyle w:val="Turinys1"/>
            <w:tabs>
              <w:tab w:val="right" w:leader="dot" w:pos="9628"/>
            </w:tabs>
            <w:rPr>
              <w:rFonts w:eastAsiaTheme="minorEastAsia"/>
              <w:noProof/>
              <w:color w:val="2E74B5" w:themeColor="accent1" w:themeShade="BF"/>
              <w:lang w:eastAsia="lt-LT"/>
            </w:rPr>
          </w:pPr>
          <w:hyperlink w:anchor="_Toc68266414" w:history="1">
            <w:r w:rsidR="00936815" w:rsidRPr="00936815">
              <w:rPr>
                <w:rStyle w:val="Hipersaitas"/>
                <w:rFonts w:ascii="Times New Roman" w:hAnsi="Times New Roman" w:cs="Times New Roman"/>
                <w:b/>
                <w:noProof/>
                <w:color w:val="2E74B5" w:themeColor="accent1" w:themeShade="BF"/>
              </w:rPr>
              <w:t>01 programa. Jaunimo politiko</w:t>
            </w:r>
            <w:r w:rsidR="00936815" w:rsidRPr="00936815">
              <w:rPr>
                <w:rStyle w:val="Hipersaitas"/>
                <w:rFonts w:ascii="Times New Roman" w:hAnsi="Times New Roman" w:cs="Times New Roman"/>
                <w:b/>
                <w:noProof/>
                <w:color w:val="2E74B5" w:themeColor="accent1" w:themeShade="BF"/>
              </w:rPr>
              <w:t>s</w:t>
            </w:r>
            <w:r w:rsidR="00936815" w:rsidRPr="00936815">
              <w:rPr>
                <w:rStyle w:val="Hipersaitas"/>
                <w:rFonts w:ascii="Times New Roman" w:hAnsi="Times New Roman" w:cs="Times New Roman"/>
                <w:b/>
                <w:noProof/>
                <w:color w:val="2E74B5" w:themeColor="accent1" w:themeShade="BF"/>
              </w:rPr>
              <w:t xml:space="preserve"> įgyvendinimas.</w:t>
            </w:r>
            <w:r w:rsidR="00936815" w:rsidRPr="00936815">
              <w:rPr>
                <w:noProof/>
                <w:webHidden/>
                <w:color w:val="2E74B5" w:themeColor="accent1" w:themeShade="BF"/>
              </w:rPr>
              <w:tab/>
            </w:r>
            <w:r w:rsidR="00936815" w:rsidRPr="00936815">
              <w:rPr>
                <w:noProof/>
                <w:webHidden/>
                <w:color w:val="2E74B5" w:themeColor="accent1" w:themeShade="BF"/>
              </w:rPr>
              <w:fldChar w:fldCharType="begin"/>
            </w:r>
            <w:r w:rsidR="00936815" w:rsidRPr="00936815">
              <w:rPr>
                <w:noProof/>
                <w:webHidden/>
                <w:color w:val="2E74B5" w:themeColor="accent1" w:themeShade="BF"/>
              </w:rPr>
              <w:instrText xml:space="preserve"> PAGEREF _Toc68266414 \h </w:instrText>
            </w:r>
            <w:r w:rsidR="00936815" w:rsidRPr="00936815">
              <w:rPr>
                <w:noProof/>
                <w:webHidden/>
                <w:color w:val="2E74B5" w:themeColor="accent1" w:themeShade="BF"/>
              </w:rPr>
            </w:r>
            <w:r w:rsidR="00936815" w:rsidRPr="00936815">
              <w:rPr>
                <w:noProof/>
                <w:webHidden/>
                <w:color w:val="2E74B5" w:themeColor="accent1" w:themeShade="BF"/>
              </w:rPr>
              <w:fldChar w:fldCharType="separate"/>
            </w:r>
            <w:r w:rsidR="00061A99">
              <w:rPr>
                <w:noProof/>
                <w:webHidden/>
                <w:color w:val="2E74B5" w:themeColor="accent1" w:themeShade="BF"/>
              </w:rPr>
              <w:t>7</w:t>
            </w:r>
            <w:r w:rsidR="00936815" w:rsidRPr="00936815">
              <w:rPr>
                <w:noProof/>
                <w:webHidden/>
                <w:color w:val="2E74B5" w:themeColor="accent1" w:themeShade="BF"/>
              </w:rPr>
              <w:fldChar w:fldCharType="end"/>
            </w:r>
          </w:hyperlink>
        </w:p>
        <w:p w14:paraId="220F2AEC" w14:textId="77777777" w:rsidR="00936815" w:rsidRPr="00936815" w:rsidRDefault="000C7BEA">
          <w:pPr>
            <w:pStyle w:val="Turinys2"/>
            <w:tabs>
              <w:tab w:val="right" w:leader="dot" w:pos="9628"/>
            </w:tabs>
            <w:rPr>
              <w:rFonts w:eastAsiaTheme="minorEastAsia"/>
              <w:noProof/>
              <w:color w:val="2E74B5" w:themeColor="accent1" w:themeShade="BF"/>
              <w:lang w:eastAsia="lt-LT"/>
            </w:rPr>
          </w:pPr>
          <w:hyperlink w:anchor="_Toc68266415" w:history="1">
            <w:r w:rsidR="00936815" w:rsidRPr="00936815">
              <w:rPr>
                <w:rStyle w:val="Hipersaitas"/>
                <w:noProof/>
                <w:color w:val="2E74B5" w:themeColor="accent1" w:themeShade="BF"/>
              </w:rPr>
              <w:t xml:space="preserve">01.01 </w:t>
            </w:r>
            <w:r w:rsidR="00936815" w:rsidRPr="00936815">
              <w:rPr>
                <w:rStyle w:val="Hipersaitas"/>
                <w:bCs/>
                <w:noProof/>
                <w:color w:val="2E74B5" w:themeColor="accent1" w:themeShade="BF"/>
                <w:lang w:eastAsia="lt-LT"/>
              </w:rPr>
              <w:t xml:space="preserve">tikslas. </w:t>
            </w:r>
            <w:r w:rsidR="00936815" w:rsidRPr="00936815">
              <w:rPr>
                <w:rStyle w:val="Hipersaitas"/>
                <w:noProof/>
                <w:color w:val="2E74B5" w:themeColor="accent1" w:themeShade="BF"/>
              </w:rPr>
              <w:t>Kurti palankią aplinką (sąlygas) jauno žmogaus vertingam gyvenimui ir saviraiškai Alytaus rajone</w:t>
            </w:r>
            <w:r w:rsidR="00936815" w:rsidRPr="00936815">
              <w:rPr>
                <w:rStyle w:val="Hipersaitas"/>
                <w:bCs/>
                <w:noProof/>
                <w:color w:val="2E74B5" w:themeColor="accent1" w:themeShade="BF"/>
                <w:lang w:eastAsia="lt-LT"/>
              </w:rPr>
              <w:t>.</w:t>
            </w:r>
            <w:r w:rsidR="00936815" w:rsidRPr="00936815">
              <w:rPr>
                <w:noProof/>
                <w:webHidden/>
                <w:color w:val="2E74B5" w:themeColor="accent1" w:themeShade="BF"/>
              </w:rPr>
              <w:tab/>
            </w:r>
            <w:r w:rsidR="00936815" w:rsidRPr="00936815">
              <w:rPr>
                <w:noProof/>
                <w:webHidden/>
                <w:color w:val="2E74B5" w:themeColor="accent1" w:themeShade="BF"/>
              </w:rPr>
              <w:fldChar w:fldCharType="begin"/>
            </w:r>
            <w:r w:rsidR="00936815" w:rsidRPr="00936815">
              <w:rPr>
                <w:noProof/>
                <w:webHidden/>
                <w:color w:val="2E74B5" w:themeColor="accent1" w:themeShade="BF"/>
              </w:rPr>
              <w:instrText xml:space="preserve"> PAGEREF _Toc68266415 \h </w:instrText>
            </w:r>
            <w:r w:rsidR="00936815" w:rsidRPr="00936815">
              <w:rPr>
                <w:noProof/>
                <w:webHidden/>
                <w:color w:val="2E74B5" w:themeColor="accent1" w:themeShade="BF"/>
              </w:rPr>
            </w:r>
            <w:r w:rsidR="00936815" w:rsidRPr="00936815">
              <w:rPr>
                <w:noProof/>
                <w:webHidden/>
                <w:color w:val="2E74B5" w:themeColor="accent1" w:themeShade="BF"/>
              </w:rPr>
              <w:fldChar w:fldCharType="separate"/>
            </w:r>
            <w:r w:rsidR="00061A99">
              <w:rPr>
                <w:noProof/>
                <w:webHidden/>
                <w:color w:val="2E74B5" w:themeColor="accent1" w:themeShade="BF"/>
              </w:rPr>
              <w:t>7</w:t>
            </w:r>
            <w:r w:rsidR="00936815" w:rsidRPr="00936815">
              <w:rPr>
                <w:noProof/>
                <w:webHidden/>
                <w:color w:val="2E74B5" w:themeColor="accent1" w:themeShade="BF"/>
              </w:rPr>
              <w:fldChar w:fldCharType="end"/>
            </w:r>
          </w:hyperlink>
        </w:p>
        <w:p w14:paraId="3AEE6784" w14:textId="77777777" w:rsidR="00936815" w:rsidRPr="00936815" w:rsidRDefault="000C7BEA">
          <w:pPr>
            <w:pStyle w:val="Turinys3"/>
            <w:rPr>
              <w:rFonts w:eastAsiaTheme="minorEastAsia"/>
            </w:rPr>
          </w:pPr>
          <w:hyperlink w:anchor="_Toc68266416" w:history="1">
            <w:r w:rsidR="00936815" w:rsidRPr="00936815">
              <w:rPr>
                <w:rStyle w:val="Hipersaitas"/>
                <w:color w:val="2E74B5" w:themeColor="accent1" w:themeShade="BF"/>
              </w:rPr>
              <w:t>01.01.01 uždavinys. Didinti laisvalaikio užimtumo ir neformaliojo ugdymo paslaugų prieinamumą jaunimui.</w:t>
            </w:r>
            <w:r w:rsidR="00936815" w:rsidRPr="00936815">
              <w:rPr>
                <w:webHidden/>
              </w:rPr>
              <w:tab/>
            </w:r>
            <w:r w:rsidR="00936815" w:rsidRPr="00936815">
              <w:rPr>
                <w:webHidden/>
              </w:rPr>
              <w:fldChar w:fldCharType="begin"/>
            </w:r>
            <w:r w:rsidR="00936815" w:rsidRPr="00936815">
              <w:rPr>
                <w:webHidden/>
              </w:rPr>
              <w:instrText xml:space="preserve"> PAGEREF _Toc68266416 \h </w:instrText>
            </w:r>
            <w:r w:rsidR="00936815" w:rsidRPr="00936815">
              <w:rPr>
                <w:webHidden/>
              </w:rPr>
            </w:r>
            <w:r w:rsidR="00936815" w:rsidRPr="00936815">
              <w:rPr>
                <w:webHidden/>
              </w:rPr>
              <w:fldChar w:fldCharType="separate"/>
            </w:r>
            <w:r w:rsidR="00061A99">
              <w:rPr>
                <w:webHidden/>
              </w:rPr>
              <w:t>7</w:t>
            </w:r>
            <w:r w:rsidR="00936815" w:rsidRPr="00936815">
              <w:rPr>
                <w:webHidden/>
              </w:rPr>
              <w:fldChar w:fldCharType="end"/>
            </w:r>
          </w:hyperlink>
        </w:p>
        <w:p w14:paraId="67060D3D" w14:textId="77777777" w:rsidR="00936815" w:rsidRPr="00936815" w:rsidRDefault="000C7BEA">
          <w:pPr>
            <w:pStyle w:val="Turinys2"/>
            <w:tabs>
              <w:tab w:val="right" w:leader="dot" w:pos="9628"/>
            </w:tabs>
            <w:rPr>
              <w:rFonts w:eastAsiaTheme="minorEastAsia"/>
              <w:noProof/>
              <w:color w:val="2E74B5" w:themeColor="accent1" w:themeShade="BF"/>
              <w:lang w:eastAsia="lt-LT"/>
            </w:rPr>
          </w:pPr>
          <w:hyperlink w:anchor="_Toc68266417" w:history="1">
            <w:r w:rsidR="00936815" w:rsidRPr="00936815">
              <w:rPr>
                <w:rStyle w:val="Hipersaitas"/>
                <w:noProof/>
                <w:color w:val="2E74B5" w:themeColor="accent1" w:themeShade="BF"/>
                <w:lang w:eastAsia="lt-LT"/>
              </w:rPr>
              <w:t>01.02 tikslas. Vietos jaunimo organizacijų bendradarbiavimas, jaunimo iniciatyvų skatinimas.</w:t>
            </w:r>
            <w:r w:rsidR="00936815" w:rsidRPr="00936815">
              <w:rPr>
                <w:noProof/>
                <w:webHidden/>
                <w:color w:val="2E74B5" w:themeColor="accent1" w:themeShade="BF"/>
              </w:rPr>
              <w:tab/>
            </w:r>
            <w:r w:rsidR="00936815" w:rsidRPr="00936815">
              <w:rPr>
                <w:noProof/>
                <w:webHidden/>
                <w:color w:val="2E74B5" w:themeColor="accent1" w:themeShade="BF"/>
              </w:rPr>
              <w:fldChar w:fldCharType="begin"/>
            </w:r>
            <w:r w:rsidR="00936815" w:rsidRPr="00936815">
              <w:rPr>
                <w:noProof/>
                <w:webHidden/>
                <w:color w:val="2E74B5" w:themeColor="accent1" w:themeShade="BF"/>
              </w:rPr>
              <w:instrText xml:space="preserve"> PAGEREF _Toc68266417 \h </w:instrText>
            </w:r>
            <w:r w:rsidR="00936815" w:rsidRPr="00936815">
              <w:rPr>
                <w:noProof/>
                <w:webHidden/>
                <w:color w:val="2E74B5" w:themeColor="accent1" w:themeShade="BF"/>
              </w:rPr>
            </w:r>
            <w:r w:rsidR="00936815" w:rsidRPr="00936815">
              <w:rPr>
                <w:noProof/>
                <w:webHidden/>
                <w:color w:val="2E74B5" w:themeColor="accent1" w:themeShade="BF"/>
              </w:rPr>
              <w:fldChar w:fldCharType="separate"/>
            </w:r>
            <w:r w:rsidR="00061A99">
              <w:rPr>
                <w:noProof/>
                <w:webHidden/>
                <w:color w:val="2E74B5" w:themeColor="accent1" w:themeShade="BF"/>
              </w:rPr>
              <w:t>9</w:t>
            </w:r>
            <w:r w:rsidR="00936815" w:rsidRPr="00936815">
              <w:rPr>
                <w:noProof/>
                <w:webHidden/>
                <w:color w:val="2E74B5" w:themeColor="accent1" w:themeShade="BF"/>
              </w:rPr>
              <w:fldChar w:fldCharType="end"/>
            </w:r>
          </w:hyperlink>
        </w:p>
        <w:p w14:paraId="6E36D8A4" w14:textId="77777777" w:rsidR="00936815" w:rsidRPr="00936815" w:rsidRDefault="000C7BEA">
          <w:pPr>
            <w:pStyle w:val="Turinys3"/>
            <w:rPr>
              <w:rFonts w:eastAsiaTheme="minorEastAsia"/>
            </w:rPr>
          </w:pPr>
          <w:hyperlink w:anchor="_Toc68266418" w:history="1">
            <w:r w:rsidR="00936815" w:rsidRPr="00936815">
              <w:rPr>
                <w:rStyle w:val="Hipersaitas"/>
                <w:color w:val="2E74B5" w:themeColor="accent1" w:themeShade="BF"/>
              </w:rPr>
              <w:t>01.02.01 uždavinys. Skatinti jaunimo dalyvavimą vietinės bendruomenės gyvenime ir gerinti vietinio jaunimo veiklos kokybę.</w:t>
            </w:r>
            <w:r w:rsidR="00936815" w:rsidRPr="00936815">
              <w:rPr>
                <w:webHidden/>
              </w:rPr>
              <w:tab/>
            </w:r>
            <w:r w:rsidR="00936815" w:rsidRPr="00936815">
              <w:rPr>
                <w:webHidden/>
              </w:rPr>
              <w:fldChar w:fldCharType="begin"/>
            </w:r>
            <w:r w:rsidR="00936815" w:rsidRPr="00936815">
              <w:rPr>
                <w:webHidden/>
              </w:rPr>
              <w:instrText xml:space="preserve"> PAGEREF _Toc68266418 \h </w:instrText>
            </w:r>
            <w:r w:rsidR="00936815" w:rsidRPr="00936815">
              <w:rPr>
                <w:webHidden/>
              </w:rPr>
            </w:r>
            <w:r w:rsidR="00936815" w:rsidRPr="00936815">
              <w:rPr>
                <w:webHidden/>
              </w:rPr>
              <w:fldChar w:fldCharType="separate"/>
            </w:r>
            <w:r w:rsidR="00061A99">
              <w:rPr>
                <w:webHidden/>
              </w:rPr>
              <w:t>9</w:t>
            </w:r>
            <w:r w:rsidR="00936815" w:rsidRPr="00936815">
              <w:rPr>
                <w:webHidden/>
              </w:rPr>
              <w:fldChar w:fldCharType="end"/>
            </w:r>
          </w:hyperlink>
        </w:p>
        <w:p w14:paraId="4921F29B" w14:textId="77777777" w:rsidR="00936815" w:rsidRPr="00936815" w:rsidRDefault="000C7BEA">
          <w:pPr>
            <w:pStyle w:val="Turinys1"/>
            <w:tabs>
              <w:tab w:val="right" w:leader="dot" w:pos="9628"/>
            </w:tabs>
            <w:rPr>
              <w:rFonts w:eastAsiaTheme="minorEastAsia"/>
              <w:noProof/>
              <w:color w:val="2E74B5" w:themeColor="accent1" w:themeShade="BF"/>
              <w:lang w:eastAsia="lt-LT"/>
            </w:rPr>
          </w:pPr>
          <w:hyperlink w:anchor="_Toc68266419" w:history="1">
            <w:r w:rsidR="00936815" w:rsidRPr="00936815">
              <w:rPr>
                <w:rStyle w:val="Hipersaitas"/>
                <w:rFonts w:eastAsia="Times New Roman"/>
                <w:noProof/>
                <w:color w:val="2E74B5" w:themeColor="accent1" w:themeShade="BF"/>
                <w:lang w:eastAsia="lt-LT"/>
              </w:rPr>
              <w:t>02 programa. Savivaldybės veiklos, pagrindinių funkcijų vykdymas, strategijos formavimas ir jos įgyvendinimas.</w:t>
            </w:r>
            <w:r w:rsidR="00936815" w:rsidRPr="00936815">
              <w:rPr>
                <w:noProof/>
                <w:webHidden/>
                <w:color w:val="2E74B5" w:themeColor="accent1" w:themeShade="BF"/>
              </w:rPr>
              <w:tab/>
            </w:r>
            <w:r w:rsidR="00936815" w:rsidRPr="00936815">
              <w:rPr>
                <w:noProof/>
                <w:webHidden/>
                <w:color w:val="2E74B5" w:themeColor="accent1" w:themeShade="BF"/>
              </w:rPr>
              <w:fldChar w:fldCharType="begin"/>
            </w:r>
            <w:r w:rsidR="00936815" w:rsidRPr="00936815">
              <w:rPr>
                <w:noProof/>
                <w:webHidden/>
                <w:color w:val="2E74B5" w:themeColor="accent1" w:themeShade="BF"/>
              </w:rPr>
              <w:instrText xml:space="preserve"> PAGEREF _Toc68266419 \h </w:instrText>
            </w:r>
            <w:r w:rsidR="00936815" w:rsidRPr="00936815">
              <w:rPr>
                <w:noProof/>
                <w:webHidden/>
                <w:color w:val="2E74B5" w:themeColor="accent1" w:themeShade="BF"/>
              </w:rPr>
            </w:r>
            <w:r w:rsidR="00936815" w:rsidRPr="00936815">
              <w:rPr>
                <w:noProof/>
                <w:webHidden/>
                <w:color w:val="2E74B5" w:themeColor="accent1" w:themeShade="BF"/>
              </w:rPr>
              <w:fldChar w:fldCharType="separate"/>
            </w:r>
            <w:r w:rsidR="00061A99">
              <w:rPr>
                <w:noProof/>
                <w:webHidden/>
                <w:color w:val="2E74B5" w:themeColor="accent1" w:themeShade="BF"/>
              </w:rPr>
              <w:t>10</w:t>
            </w:r>
            <w:r w:rsidR="00936815" w:rsidRPr="00936815">
              <w:rPr>
                <w:noProof/>
                <w:webHidden/>
                <w:color w:val="2E74B5" w:themeColor="accent1" w:themeShade="BF"/>
              </w:rPr>
              <w:fldChar w:fldCharType="end"/>
            </w:r>
          </w:hyperlink>
        </w:p>
        <w:p w14:paraId="3664F4DB" w14:textId="77777777" w:rsidR="00936815" w:rsidRPr="00936815" w:rsidRDefault="000C7BEA">
          <w:pPr>
            <w:pStyle w:val="Turinys2"/>
            <w:tabs>
              <w:tab w:val="right" w:leader="dot" w:pos="9628"/>
            </w:tabs>
            <w:rPr>
              <w:rFonts w:eastAsiaTheme="minorEastAsia"/>
              <w:noProof/>
              <w:color w:val="2E74B5" w:themeColor="accent1" w:themeShade="BF"/>
              <w:lang w:eastAsia="lt-LT"/>
            </w:rPr>
          </w:pPr>
          <w:hyperlink w:anchor="_Toc68266420" w:history="1">
            <w:r w:rsidR="00936815" w:rsidRPr="00936815">
              <w:rPr>
                <w:rStyle w:val="Hipersaitas"/>
                <w:rFonts w:eastAsia="Times New Roman"/>
                <w:noProof/>
                <w:color w:val="2E74B5" w:themeColor="accent1" w:themeShade="BF"/>
                <w:lang w:eastAsia="lt-LT"/>
              </w:rPr>
              <w:t>02.01 tikslas. Efektyviai organizuoti savivaldybės darbą, tinkamai įgyvendinant jos funkcijas ir skatinant rajono bendruomeniškumą.</w:t>
            </w:r>
            <w:r w:rsidR="00936815" w:rsidRPr="00936815">
              <w:rPr>
                <w:noProof/>
                <w:webHidden/>
                <w:color w:val="2E74B5" w:themeColor="accent1" w:themeShade="BF"/>
              </w:rPr>
              <w:tab/>
            </w:r>
            <w:r w:rsidR="00936815" w:rsidRPr="00936815">
              <w:rPr>
                <w:noProof/>
                <w:webHidden/>
                <w:color w:val="2E74B5" w:themeColor="accent1" w:themeShade="BF"/>
              </w:rPr>
              <w:fldChar w:fldCharType="begin"/>
            </w:r>
            <w:r w:rsidR="00936815" w:rsidRPr="00936815">
              <w:rPr>
                <w:noProof/>
                <w:webHidden/>
                <w:color w:val="2E74B5" w:themeColor="accent1" w:themeShade="BF"/>
              </w:rPr>
              <w:instrText xml:space="preserve"> PAGEREF _Toc68266420 \h </w:instrText>
            </w:r>
            <w:r w:rsidR="00936815" w:rsidRPr="00936815">
              <w:rPr>
                <w:noProof/>
                <w:webHidden/>
                <w:color w:val="2E74B5" w:themeColor="accent1" w:themeShade="BF"/>
              </w:rPr>
            </w:r>
            <w:r w:rsidR="00936815" w:rsidRPr="00936815">
              <w:rPr>
                <w:noProof/>
                <w:webHidden/>
                <w:color w:val="2E74B5" w:themeColor="accent1" w:themeShade="BF"/>
              </w:rPr>
              <w:fldChar w:fldCharType="separate"/>
            </w:r>
            <w:r w:rsidR="00061A99">
              <w:rPr>
                <w:noProof/>
                <w:webHidden/>
                <w:color w:val="2E74B5" w:themeColor="accent1" w:themeShade="BF"/>
              </w:rPr>
              <w:t>10</w:t>
            </w:r>
            <w:r w:rsidR="00936815" w:rsidRPr="00936815">
              <w:rPr>
                <w:noProof/>
                <w:webHidden/>
                <w:color w:val="2E74B5" w:themeColor="accent1" w:themeShade="BF"/>
              </w:rPr>
              <w:fldChar w:fldCharType="end"/>
            </w:r>
          </w:hyperlink>
        </w:p>
        <w:p w14:paraId="5A125983" w14:textId="77777777" w:rsidR="00936815" w:rsidRPr="00936815" w:rsidRDefault="000C7BEA">
          <w:pPr>
            <w:pStyle w:val="Turinys3"/>
            <w:rPr>
              <w:rFonts w:eastAsiaTheme="minorEastAsia"/>
            </w:rPr>
          </w:pPr>
          <w:hyperlink w:anchor="_Toc68266421" w:history="1">
            <w:r w:rsidR="00936815" w:rsidRPr="00936815">
              <w:rPr>
                <w:rStyle w:val="Hipersaitas"/>
                <w:color w:val="2E74B5" w:themeColor="accent1" w:themeShade="BF"/>
              </w:rPr>
              <w:t>02.01.01 uždavinys. Sudaryti sąlygas savivaldybės funkcijoms įgyvendinti ir valstybines (perduotos savivaldybei) funkcijas vykdyti.</w:t>
            </w:r>
            <w:r w:rsidR="00936815" w:rsidRPr="00936815">
              <w:rPr>
                <w:webHidden/>
              </w:rPr>
              <w:tab/>
            </w:r>
            <w:r w:rsidR="00936815" w:rsidRPr="00936815">
              <w:rPr>
                <w:webHidden/>
              </w:rPr>
              <w:fldChar w:fldCharType="begin"/>
            </w:r>
            <w:r w:rsidR="00936815" w:rsidRPr="00936815">
              <w:rPr>
                <w:webHidden/>
              </w:rPr>
              <w:instrText xml:space="preserve"> PAGEREF _Toc68266421 \h </w:instrText>
            </w:r>
            <w:r w:rsidR="00936815" w:rsidRPr="00936815">
              <w:rPr>
                <w:webHidden/>
              </w:rPr>
            </w:r>
            <w:r w:rsidR="00936815" w:rsidRPr="00936815">
              <w:rPr>
                <w:webHidden/>
              </w:rPr>
              <w:fldChar w:fldCharType="separate"/>
            </w:r>
            <w:r w:rsidR="00061A99">
              <w:rPr>
                <w:webHidden/>
              </w:rPr>
              <w:t>10</w:t>
            </w:r>
            <w:r w:rsidR="00936815" w:rsidRPr="00936815">
              <w:rPr>
                <w:webHidden/>
              </w:rPr>
              <w:fldChar w:fldCharType="end"/>
            </w:r>
          </w:hyperlink>
        </w:p>
        <w:p w14:paraId="35CABDDD" w14:textId="77777777" w:rsidR="00936815" w:rsidRPr="00936815" w:rsidRDefault="000C7BEA">
          <w:pPr>
            <w:pStyle w:val="Turinys3"/>
            <w:rPr>
              <w:rFonts w:eastAsiaTheme="minorEastAsia"/>
            </w:rPr>
          </w:pPr>
          <w:hyperlink w:anchor="_Toc68266425" w:history="1">
            <w:r w:rsidR="00936815" w:rsidRPr="00936815">
              <w:rPr>
                <w:rStyle w:val="Hipersaitas"/>
                <w:color w:val="2E74B5" w:themeColor="accent1" w:themeShade="BF"/>
              </w:rPr>
              <w:t>02.01.02 uždavinys. Užtikrinti finansavimą nenumatytoms išlaidoms dengti.</w:t>
            </w:r>
            <w:r w:rsidR="00936815" w:rsidRPr="00936815">
              <w:rPr>
                <w:webHidden/>
              </w:rPr>
              <w:tab/>
            </w:r>
            <w:r w:rsidR="00936815" w:rsidRPr="00936815">
              <w:rPr>
                <w:webHidden/>
              </w:rPr>
              <w:fldChar w:fldCharType="begin"/>
            </w:r>
            <w:r w:rsidR="00936815" w:rsidRPr="00936815">
              <w:rPr>
                <w:webHidden/>
              </w:rPr>
              <w:instrText xml:space="preserve"> PAGEREF _Toc68266425 \h </w:instrText>
            </w:r>
            <w:r w:rsidR="00936815" w:rsidRPr="00936815">
              <w:rPr>
                <w:webHidden/>
              </w:rPr>
            </w:r>
            <w:r w:rsidR="00936815" w:rsidRPr="00936815">
              <w:rPr>
                <w:webHidden/>
              </w:rPr>
              <w:fldChar w:fldCharType="separate"/>
            </w:r>
            <w:r w:rsidR="00061A99">
              <w:rPr>
                <w:webHidden/>
              </w:rPr>
              <w:t>29</w:t>
            </w:r>
            <w:r w:rsidR="00936815" w:rsidRPr="00936815">
              <w:rPr>
                <w:webHidden/>
              </w:rPr>
              <w:fldChar w:fldCharType="end"/>
            </w:r>
          </w:hyperlink>
        </w:p>
        <w:p w14:paraId="365567F3" w14:textId="77777777" w:rsidR="00936815" w:rsidRPr="00936815" w:rsidRDefault="000C7BEA">
          <w:pPr>
            <w:pStyle w:val="Turinys3"/>
            <w:rPr>
              <w:rFonts w:eastAsiaTheme="minorEastAsia"/>
            </w:rPr>
          </w:pPr>
          <w:hyperlink w:anchor="_Toc68266427" w:history="1">
            <w:r w:rsidR="00936815" w:rsidRPr="00936815">
              <w:rPr>
                <w:rStyle w:val="Hipersaitas"/>
                <w:color w:val="2E74B5" w:themeColor="accent1" w:themeShade="BF"/>
              </w:rPr>
              <w:t>02.01.03 uždavinys. Narystės mokesčių mokėjimas.</w:t>
            </w:r>
            <w:r w:rsidR="00936815" w:rsidRPr="00936815">
              <w:rPr>
                <w:webHidden/>
              </w:rPr>
              <w:tab/>
            </w:r>
            <w:r w:rsidR="00936815" w:rsidRPr="00936815">
              <w:rPr>
                <w:webHidden/>
              </w:rPr>
              <w:fldChar w:fldCharType="begin"/>
            </w:r>
            <w:r w:rsidR="00936815" w:rsidRPr="00936815">
              <w:rPr>
                <w:webHidden/>
              </w:rPr>
              <w:instrText xml:space="preserve"> PAGEREF _Toc68266427 \h </w:instrText>
            </w:r>
            <w:r w:rsidR="00936815" w:rsidRPr="00936815">
              <w:rPr>
                <w:webHidden/>
              </w:rPr>
            </w:r>
            <w:r w:rsidR="00936815" w:rsidRPr="00936815">
              <w:rPr>
                <w:webHidden/>
              </w:rPr>
              <w:fldChar w:fldCharType="separate"/>
            </w:r>
            <w:r w:rsidR="00061A99">
              <w:rPr>
                <w:webHidden/>
              </w:rPr>
              <w:t>29</w:t>
            </w:r>
            <w:r w:rsidR="00936815" w:rsidRPr="00936815">
              <w:rPr>
                <w:webHidden/>
              </w:rPr>
              <w:fldChar w:fldCharType="end"/>
            </w:r>
          </w:hyperlink>
        </w:p>
        <w:p w14:paraId="5AA0C9A6" w14:textId="77777777" w:rsidR="00936815" w:rsidRPr="00936815" w:rsidRDefault="000C7BEA">
          <w:pPr>
            <w:pStyle w:val="Turinys2"/>
            <w:tabs>
              <w:tab w:val="right" w:leader="dot" w:pos="9628"/>
            </w:tabs>
            <w:rPr>
              <w:rFonts w:eastAsiaTheme="minorEastAsia"/>
              <w:noProof/>
              <w:color w:val="2E74B5" w:themeColor="accent1" w:themeShade="BF"/>
              <w:lang w:eastAsia="lt-LT"/>
            </w:rPr>
          </w:pPr>
          <w:hyperlink w:anchor="_Toc68266429" w:history="1">
            <w:r w:rsidR="00936815" w:rsidRPr="00936815">
              <w:rPr>
                <w:rStyle w:val="Hipersaitas"/>
                <w:rFonts w:eastAsia="Times New Roman"/>
                <w:noProof/>
                <w:color w:val="2E74B5" w:themeColor="accent1" w:themeShade="BF"/>
                <w:lang w:eastAsia="lt-LT"/>
              </w:rPr>
              <w:t>02.03. tikslas. Prisiimtų finansinių įsipareigojimų valdymas.</w:t>
            </w:r>
            <w:r w:rsidR="00936815" w:rsidRPr="00936815">
              <w:rPr>
                <w:noProof/>
                <w:webHidden/>
                <w:color w:val="2E74B5" w:themeColor="accent1" w:themeShade="BF"/>
              </w:rPr>
              <w:tab/>
            </w:r>
            <w:r w:rsidR="00936815" w:rsidRPr="00936815">
              <w:rPr>
                <w:noProof/>
                <w:webHidden/>
                <w:color w:val="2E74B5" w:themeColor="accent1" w:themeShade="BF"/>
              </w:rPr>
              <w:fldChar w:fldCharType="begin"/>
            </w:r>
            <w:r w:rsidR="00936815" w:rsidRPr="00936815">
              <w:rPr>
                <w:noProof/>
                <w:webHidden/>
                <w:color w:val="2E74B5" w:themeColor="accent1" w:themeShade="BF"/>
              </w:rPr>
              <w:instrText xml:space="preserve"> PAGEREF _Toc68266429 \h </w:instrText>
            </w:r>
            <w:r w:rsidR="00936815" w:rsidRPr="00936815">
              <w:rPr>
                <w:noProof/>
                <w:webHidden/>
                <w:color w:val="2E74B5" w:themeColor="accent1" w:themeShade="BF"/>
              </w:rPr>
            </w:r>
            <w:r w:rsidR="00936815" w:rsidRPr="00936815">
              <w:rPr>
                <w:noProof/>
                <w:webHidden/>
                <w:color w:val="2E74B5" w:themeColor="accent1" w:themeShade="BF"/>
              </w:rPr>
              <w:fldChar w:fldCharType="separate"/>
            </w:r>
            <w:r w:rsidR="00061A99">
              <w:rPr>
                <w:noProof/>
                <w:webHidden/>
                <w:color w:val="2E74B5" w:themeColor="accent1" w:themeShade="BF"/>
              </w:rPr>
              <w:t>29</w:t>
            </w:r>
            <w:r w:rsidR="00936815" w:rsidRPr="00936815">
              <w:rPr>
                <w:noProof/>
                <w:webHidden/>
                <w:color w:val="2E74B5" w:themeColor="accent1" w:themeShade="BF"/>
              </w:rPr>
              <w:fldChar w:fldCharType="end"/>
            </w:r>
          </w:hyperlink>
        </w:p>
        <w:p w14:paraId="6564C091" w14:textId="77777777" w:rsidR="00936815" w:rsidRPr="00936815" w:rsidRDefault="000C7BEA">
          <w:pPr>
            <w:pStyle w:val="Turinys3"/>
            <w:rPr>
              <w:rFonts w:eastAsiaTheme="minorEastAsia"/>
            </w:rPr>
          </w:pPr>
          <w:hyperlink w:anchor="_Toc68266430" w:history="1">
            <w:r w:rsidR="00936815" w:rsidRPr="00936815">
              <w:rPr>
                <w:rStyle w:val="Hipersaitas"/>
                <w:color w:val="2E74B5" w:themeColor="accent1" w:themeShade="BF"/>
              </w:rPr>
              <w:t>02.03.01. uždavinys. Paskolų ir palūkanų mokėjimas pagal pasirašytas skolų gražinimo sutartis.</w:t>
            </w:r>
            <w:r w:rsidR="00936815" w:rsidRPr="00936815">
              <w:rPr>
                <w:webHidden/>
              </w:rPr>
              <w:tab/>
            </w:r>
            <w:r w:rsidR="00936815" w:rsidRPr="00936815">
              <w:rPr>
                <w:webHidden/>
              </w:rPr>
              <w:fldChar w:fldCharType="begin"/>
            </w:r>
            <w:r w:rsidR="00936815" w:rsidRPr="00936815">
              <w:rPr>
                <w:webHidden/>
              </w:rPr>
              <w:instrText xml:space="preserve"> PAGEREF _Toc68266430 \h </w:instrText>
            </w:r>
            <w:r w:rsidR="00936815" w:rsidRPr="00936815">
              <w:rPr>
                <w:webHidden/>
              </w:rPr>
            </w:r>
            <w:r w:rsidR="00936815" w:rsidRPr="00936815">
              <w:rPr>
                <w:webHidden/>
              </w:rPr>
              <w:fldChar w:fldCharType="separate"/>
            </w:r>
            <w:r w:rsidR="00061A99">
              <w:rPr>
                <w:webHidden/>
              </w:rPr>
              <w:t>29</w:t>
            </w:r>
            <w:r w:rsidR="00936815" w:rsidRPr="00936815">
              <w:rPr>
                <w:webHidden/>
              </w:rPr>
              <w:fldChar w:fldCharType="end"/>
            </w:r>
          </w:hyperlink>
        </w:p>
        <w:p w14:paraId="57E1CDD9" w14:textId="77777777" w:rsidR="00936815" w:rsidRPr="00936815" w:rsidRDefault="000C7BEA">
          <w:pPr>
            <w:pStyle w:val="Turinys2"/>
            <w:tabs>
              <w:tab w:val="right" w:leader="dot" w:pos="9628"/>
            </w:tabs>
            <w:rPr>
              <w:rFonts w:eastAsiaTheme="minorEastAsia"/>
              <w:noProof/>
              <w:color w:val="2E74B5" w:themeColor="accent1" w:themeShade="BF"/>
              <w:lang w:eastAsia="lt-LT"/>
            </w:rPr>
          </w:pPr>
          <w:hyperlink w:anchor="_Toc68266432" w:history="1">
            <w:r w:rsidR="00936815" w:rsidRPr="00936815">
              <w:rPr>
                <w:rStyle w:val="Hipersaitas"/>
                <w:rFonts w:eastAsia="Times New Roman"/>
                <w:noProof/>
                <w:color w:val="2E74B5" w:themeColor="accent1" w:themeShade="BF"/>
                <w:lang w:eastAsia="lt-LT"/>
              </w:rPr>
              <w:t>02.04. tikslas. Užtikrinti gyventojų saugumą gesinant gaisrus ir vykdant gelbėjimo darbus.</w:t>
            </w:r>
            <w:r w:rsidR="00936815" w:rsidRPr="00936815">
              <w:rPr>
                <w:noProof/>
                <w:webHidden/>
                <w:color w:val="2E74B5" w:themeColor="accent1" w:themeShade="BF"/>
              </w:rPr>
              <w:tab/>
            </w:r>
            <w:r w:rsidR="00936815" w:rsidRPr="00936815">
              <w:rPr>
                <w:noProof/>
                <w:webHidden/>
                <w:color w:val="2E74B5" w:themeColor="accent1" w:themeShade="BF"/>
              </w:rPr>
              <w:fldChar w:fldCharType="begin"/>
            </w:r>
            <w:r w:rsidR="00936815" w:rsidRPr="00936815">
              <w:rPr>
                <w:noProof/>
                <w:webHidden/>
                <w:color w:val="2E74B5" w:themeColor="accent1" w:themeShade="BF"/>
              </w:rPr>
              <w:instrText xml:space="preserve"> PAGEREF _Toc68266432 \h </w:instrText>
            </w:r>
            <w:r w:rsidR="00936815" w:rsidRPr="00936815">
              <w:rPr>
                <w:noProof/>
                <w:webHidden/>
                <w:color w:val="2E74B5" w:themeColor="accent1" w:themeShade="BF"/>
              </w:rPr>
            </w:r>
            <w:r w:rsidR="00936815" w:rsidRPr="00936815">
              <w:rPr>
                <w:noProof/>
                <w:webHidden/>
                <w:color w:val="2E74B5" w:themeColor="accent1" w:themeShade="BF"/>
              </w:rPr>
              <w:fldChar w:fldCharType="separate"/>
            </w:r>
            <w:r w:rsidR="00061A99">
              <w:rPr>
                <w:noProof/>
                <w:webHidden/>
                <w:color w:val="2E74B5" w:themeColor="accent1" w:themeShade="BF"/>
              </w:rPr>
              <w:t>30</w:t>
            </w:r>
            <w:r w:rsidR="00936815" w:rsidRPr="00936815">
              <w:rPr>
                <w:noProof/>
                <w:webHidden/>
                <w:color w:val="2E74B5" w:themeColor="accent1" w:themeShade="BF"/>
              </w:rPr>
              <w:fldChar w:fldCharType="end"/>
            </w:r>
          </w:hyperlink>
        </w:p>
        <w:p w14:paraId="0CA2D32E" w14:textId="77777777" w:rsidR="00936815" w:rsidRPr="00936815" w:rsidRDefault="000C7BEA">
          <w:pPr>
            <w:pStyle w:val="Turinys3"/>
            <w:rPr>
              <w:rFonts w:eastAsiaTheme="minorEastAsia"/>
            </w:rPr>
          </w:pPr>
          <w:hyperlink w:anchor="_Toc68266433" w:history="1">
            <w:r w:rsidR="00936815" w:rsidRPr="00936815">
              <w:rPr>
                <w:rStyle w:val="Hipersaitas"/>
                <w:color w:val="2E74B5" w:themeColor="accent1" w:themeShade="BF"/>
              </w:rPr>
              <w:t>02.04.01 uždavinys. Užtikrinti visuomenės, materialaus turto ir aplinkos apsaugą, operatyviai ir laiku pasiekti nelaimės vietą, modernizuoti priešgaisrinę gelbėjimo sistemą, užtikrinti gaisrų prevenciją ir visuomenės švietimą šioje srityje, teikti paslaugas juridiniams ir fiziniams asmenims.</w:t>
            </w:r>
            <w:r w:rsidR="00936815" w:rsidRPr="00936815">
              <w:rPr>
                <w:webHidden/>
              </w:rPr>
              <w:tab/>
            </w:r>
            <w:r w:rsidR="00936815" w:rsidRPr="00936815">
              <w:rPr>
                <w:webHidden/>
              </w:rPr>
              <w:fldChar w:fldCharType="begin"/>
            </w:r>
            <w:r w:rsidR="00936815" w:rsidRPr="00936815">
              <w:rPr>
                <w:webHidden/>
              </w:rPr>
              <w:instrText xml:space="preserve"> PAGEREF _Toc68266433 \h </w:instrText>
            </w:r>
            <w:r w:rsidR="00936815" w:rsidRPr="00936815">
              <w:rPr>
                <w:webHidden/>
              </w:rPr>
            </w:r>
            <w:r w:rsidR="00936815" w:rsidRPr="00936815">
              <w:rPr>
                <w:webHidden/>
              </w:rPr>
              <w:fldChar w:fldCharType="separate"/>
            </w:r>
            <w:r w:rsidR="00061A99">
              <w:rPr>
                <w:webHidden/>
              </w:rPr>
              <w:t>30</w:t>
            </w:r>
            <w:r w:rsidR="00936815" w:rsidRPr="00936815">
              <w:rPr>
                <w:webHidden/>
              </w:rPr>
              <w:fldChar w:fldCharType="end"/>
            </w:r>
          </w:hyperlink>
        </w:p>
        <w:p w14:paraId="5D8C3AEA" w14:textId="77777777" w:rsidR="00936815" w:rsidRPr="00936815" w:rsidRDefault="000C7BEA">
          <w:pPr>
            <w:pStyle w:val="Turinys3"/>
            <w:rPr>
              <w:rFonts w:eastAsiaTheme="minorEastAsia"/>
            </w:rPr>
          </w:pPr>
          <w:hyperlink w:anchor="_Toc68266434" w:history="1">
            <w:r w:rsidR="00936815" w:rsidRPr="00936815">
              <w:rPr>
                <w:rStyle w:val="Hipersaitas"/>
                <w:i/>
                <w:iCs/>
                <w:color w:val="2E74B5" w:themeColor="accent1" w:themeShade="BF"/>
              </w:rPr>
              <w:t>02.04.01.01 priemonė. Priešgaisrinė apsauga.</w:t>
            </w:r>
            <w:r w:rsidR="00936815" w:rsidRPr="00936815">
              <w:rPr>
                <w:webHidden/>
              </w:rPr>
              <w:tab/>
            </w:r>
            <w:r w:rsidR="00936815" w:rsidRPr="00936815">
              <w:rPr>
                <w:webHidden/>
              </w:rPr>
              <w:fldChar w:fldCharType="begin"/>
            </w:r>
            <w:r w:rsidR="00936815" w:rsidRPr="00936815">
              <w:rPr>
                <w:webHidden/>
              </w:rPr>
              <w:instrText xml:space="preserve"> PAGEREF _Toc68266434 \h </w:instrText>
            </w:r>
            <w:r w:rsidR="00936815" w:rsidRPr="00936815">
              <w:rPr>
                <w:webHidden/>
              </w:rPr>
            </w:r>
            <w:r w:rsidR="00936815" w:rsidRPr="00936815">
              <w:rPr>
                <w:webHidden/>
              </w:rPr>
              <w:fldChar w:fldCharType="separate"/>
            </w:r>
            <w:r w:rsidR="00061A99">
              <w:rPr>
                <w:webHidden/>
              </w:rPr>
              <w:t>30</w:t>
            </w:r>
            <w:r w:rsidR="00936815" w:rsidRPr="00936815">
              <w:rPr>
                <w:webHidden/>
              </w:rPr>
              <w:fldChar w:fldCharType="end"/>
            </w:r>
          </w:hyperlink>
        </w:p>
        <w:p w14:paraId="67BD0D7B" w14:textId="77777777" w:rsidR="00936815" w:rsidRPr="00936815" w:rsidRDefault="000C7BEA">
          <w:pPr>
            <w:pStyle w:val="Turinys1"/>
            <w:tabs>
              <w:tab w:val="right" w:leader="dot" w:pos="9628"/>
            </w:tabs>
            <w:rPr>
              <w:rFonts w:eastAsiaTheme="minorEastAsia"/>
              <w:noProof/>
              <w:color w:val="2E74B5" w:themeColor="accent1" w:themeShade="BF"/>
              <w:lang w:eastAsia="lt-LT"/>
            </w:rPr>
          </w:pPr>
          <w:hyperlink w:anchor="_Toc68266435" w:history="1">
            <w:r w:rsidR="00936815" w:rsidRPr="00936815">
              <w:rPr>
                <w:rStyle w:val="Hipersaitas"/>
                <w:rFonts w:eastAsia="Times New Roman"/>
                <w:noProof/>
                <w:color w:val="2E74B5" w:themeColor="accent1" w:themeShade="BF"/>
                <w:lang w:eastAsia="lt-LT"/>
              </w:rPr>
              <w:t>03 programa. Urbanistinės plėtros ir strategijos formavimo.</w:t>
            </w:r>
            <w:r w:rsidR="00936815" w:rsidRPr="00936815">
              <w:rPr>
                <w:noProof/>
                <w:webHidden/>
                <w:color w:val="2E74B5" w:themeColor="accent1" w:themeShade="BF"/>
              </w:rPr>
              <w:tab/>
            </w:r>
            <w:r w:rsidR="00936815" w:rsidRPr="00936815">
              <w:rPr>
                <w:noProof/>
                <w:webHidden/>
                <w:color w:val="2E74B5" w:themeColor="accent1" w:themeShade="BF"/>
              </w:rPr>
              <w:fldChar w:fldCharType="begin"/>
            </w:r>
            <w:r w:rsidR="00936815" w:rsidRPr="00936815">
              <w:rPr>
                <w:noProof/>
                <w:webHidden/>
                <w:color w:val="2E74B5" w:themeColor="accent1" w:themeShade="BF"/>
              </w:rPr>
              <w:instrText xml:space="preserve"> PAGEREF _Toc68266435 \h </w:instrText>
            </w:r>
            <w:r w:rsidR="00936815" w:rsidRPr="00936815">
              <w:rPr>
                <w:noProof/>
                <w:webHidden/>
                <w:color w:val="2E74B5" w:themeColor="accent1" w:themeShade="BF"/>
              </w:rPr>
            </w:r>
            <w:r w:rsidR="00936815" w:rsidRPr="00936815">
              <w:rPr>
                <w:noProof/>
                <w:webHidden/>
                <w:color w:val="2E74B5" w:themeColor="accent1" w:themeShade="BF"/>
              </w:rPr>
              <w:fldChar w:fldCharType="separate"/>
            </w:r>
            <w:r w:rsidR="00061A99">
              <w:rPr>
                <w:noProof/>
                <w:webHidden/>
                <w:color w:val="2E74B5" w:themeColor="accent1" w:themeShade="BF"/>
              </w:rPr>
              <w:t>30</w:t>
            </w:r>
            <w:r w:rsidR="00936815" w:rsidRPr="00936815">
              <w:rPr>
                <w:noProof/>
                <w:webHidden/>
                <w:color w:val="2E74B5" w:themeColor="accent1" w:themeShade="BF"/>
              </w:rPr>
              <w:fldChar w:fldCharType="end"/>
            </w:r>
          </w:hyperlink>
        </w:p>
        <w:p w14:paraId="5ABB05CB" w14:textId="77777777" w:rsidR="00936815" w:rsidRPr="00936815" w:rsidRDefault="000C7BEA">
          <w:pPr>
            <w:pStyle w:val="Turinys2"/>
            <w:tabs>
              <w:tab w:val="right" w:leader="dot" w:pos="9628"/>
            </w:tabs>
            <w:rPr>
              <w:rFonts w:eastAsiaTheme="minorEastAsia"/>
              <w:noProof/>
              <w:color w:val="2E74B5" w:themeColor="accent1" w:themeShade="BF"/>
              <w:lang w:eastAsia="lt-LT"/>
            </w:rPr>
          </w:pPr>
          <w:hyperlink w:anchor="_Toc68266436" w:history="1">
            <w:r w:rsidR="00936815" w:rsidRPr="00936815">
              <w:rPr>
                <w:rStyle w:val="Hipersaitas"/>
                <w:rFonts w:eastAsia="Times New Roman"/>
                <w:noProof/>
                <w:color w:val="2E74B5" w:themeColor="accent1" w:themeShade="BF"/>
                <w:lang w:eastAsia="lt-LT"/>
              </w:rPr>
              <w:t>03.01 tikslas. Užtikrinti gerą teritorijų planavimą,  tinkamą žemės sklypų formavimą ir pertvarkymą, prisidėti prie turizmo ir kitų paslaugų plėtojimo.</w:t>
            </w:r>
            <w:r w:rsidR="00936815" w:rsidRPr="00936815">
              <w:rPr>
                <w:noProof/>
                <w:webHidden/>
                <w:color w:val="2E74B5" w:themeColor="accent1" w:themeShade="BF"/>
              </w:rPr>
              <w:tab/>
            </w:r>
            <w:r w:rsidR="00936815" w:rsidRPr="00936815">
              <w:rPr>
                <w:noProof/>
                <w:webHidden/>
                <w:color w:val="2E74B5" w:themeColor="accent1" w:themeShade="BF"/>
              </w:rPr>
              <w:fldChar w:fldCharType="begin"/>
            </w:r>
            <w:r w:rsidR="00936815" w:rsidRPr="00936815">
              <w:rPr>
                <w:noProof/>
                <w:webHidden/>
                <w:color w:val="2E74B5" w:themeColor="accent1" w:themeShade="BF"/>
              </w:rPr>
              <w:instrText xml:space="preserve"> PAGEREF _Toc68266436 \h </w:instrText>
            </w:r>
            <w:r w:rsidR="00936815" w:rsidRPr="00936815">
              <w:rPr>
                <w:noProof/>
                <w:webHidden/>
                <w:color w:val="2E74B5" w:themeColor="accent1" w:themeShade="BF"/>
              </w:rPr>
            </w:r>
            <w:r w:rsidR="00936815" w:rsidRPr="00936815">
              <w:rPr>
                <w:noProof/>
                <w:webHidden/>
                <w:color w:val="2E74B5" w:themeColor="accent1" w:themeShade="BF"/>
              </w:rPr>
              <w:fldChar w:fldCharType="separate"/>
            </w:r>
            <w:r w:rsidR="00061A99">
              <w:rPr>
                <w:noProof/>
                <w:webHidden/>
                <w:color w:val="2E74B5" w:themeColor="accent1" w:themeShade="BF"/>
              </w:rPr>
              <w:t>30</w:t>
            </w:r>
            <w:r w:rsidR="00936815" w:rsidRPr="00936815">
              <w:rPr>
                <w:noProof/>
                <w:webHidden/>
                <w:color w:val="2E74B5" w:themeColor="accent1" w:themeShade="BF"/>
              </w:rPr>
              <w:fldChar w:fldCharType="end"/>
            </w:r>
          </w:hyperlink>
        </w:p>
        <w:p w14:paraId="53DA1BFB" w14:textId="77777777" w:rsidR="00936815" w:rsidRPr="00936815" w:rsidRDefault="000C7BEA">
          <w:pPr>
            <w:pStyle w:val="Turinys3"/>
            <w:rPr>
              <w:rFonts w:eastAsiaTheme="minorEastAsia"/>
            </w:rPr>
          </w:pPr>
          <w:hyperlink w:anchor="_Toc68266437" w:history="1">
            <w:r w:rsidR="00936815" w:rsidRPr="00936815">
              <w:rPr>
                <w:rStyle w:val="Hipersaitas"/>
                <w:color w:val="2E74B5" w:themeColor="accent1" w:themeShade="BF"/>
              </w:rPr>
              <w:t>03.01.01 uždavinys. Organizuoti Alytaus rajono savivaldybės teritorijos bendrojo plano sprendinių atnaujinimą, pagal poreikį užtikrinti žemės sklypų formavimą ir pertvarkymą.</w:t>
            </w:r>
            <w:r w:rsidR="00936815" w:rsidRPr="00936815">
              <w:rPr>
                <w:webHidden/>
              </w:rPr>
              <w:tab/>
            </w:r>
            <w:r w:rsidR="00936815" w:rsidRPr="00936815">
              <w:rPr>
                <w:webHidden/>
              </w:rPr>
              <w:fldChar w:fldCharType="begin"/>
            </w:r>
            <w:r w:rsidR="00936815" w:rsidRPr="00936815">
              <w:rPr>
                <w:webHidden/>
              </w:rPr>
              <w:instrText xml:space="preserve"> PAGEREF _Toc68266437 \h </w:instrText>
            </w:r>
            <w:r w:rsidR="00936815" w:rsidRPr="00936815">
              <w:rPr>
                <w:webHidden/>
              </w:rPr>
            </w:r>
            <w:r w:rsidR="00936815" w:rsidRPr="00936815">
              <w:rPr>
                <w:webHidden/>
              </w:rPr>
              <w:fldChar w:fldCharType="separate"/>
            </w:r>
            <w:r w:rsidR="00061A99">
              <w:rPr>
                <w:webHidden/>
              </w:rPr>
              <w:t>30</w:t>
            </w:r>
            <w:r w:rsidR="00936815" w:rsidRPr="00936815">
              <w:rPr>
                <w:webHidden/>
              </w:rPr>
              <w:fldChar w:fldCharType="end"/>
            </w:r>
          </w:hyperlink>
        </w:p>
        <w:p w14:paraId="717040DA" w14:textId="77777777" w:rsidR="00936815" w:rsidRPr="00936815" w:rsidRDefault="000C7BEA">
          <w:pPr>
            <w:pStyle w:val="Turinys3"/>
            <w:rPr>
              <w:rFonts w:eastAsiaTheme="minorEastAsia"/>
            </w:rPr>
          </w:pPr>
          <w:hyperlink w:anchor="_Toc68266438" w:history="1">
            <w:r w:rsidR="00936815" w:rsidRPr="00936815">
              <w:rPr>
                <w:rStyle w:val="Hipersaitas"/>
                <w:color w:val="2E74B5" w:themeColor="accent1" w:themeShade="BF"/>
              </w:rPr>
              <w:t>03.01.02 uždavinys. Savivaldybės erdvinių duomenų rinkinio (SEDR) sudarymas ir nuolatinis atnaujinimas.</w:t>
            </w:r>
            <w:r w:rsidR="00936815" w:rsidRPr="00936815">
              <w:rPr>
                <w:webHidden/>
              </w:rPr>
              <w:tab/>
            </w:r>
            <w:r w:rsidR="00936815" w:rsidRPr="00936815">
              <w:rPr>
                <w:webHidden/>
              </w:rPr>
              <w:fldChar w:fldCharType="begin"/>
            </w:r>
            <w:r w:rsidR="00936815" w:rsidRPr="00936815">
              <w:rPr>
                <w:webHidden/>
              </w:rPr>
              <w:instrText xml:space="preserve"> PAGEREF _Toc68266438 \h </w:instrText>
            </w:r>
            <w:r w:rsidR="00936815" w:rsidRPr="00936815">
              <w:rPr>
                <w:webHidden/>
              </w:rPr>
            </w:r>
            <w:r w:rsidR="00936815" w:rsidRPr="00936815">
              <w:rPr>
                <w:webHidden/>
              </w:rPr>
              <w:fldChar w:fldCharType="separate"/>
            </w:r>
            <w:r w:rsidR="00061A99">
              <w:rPr>
                <w:webHidden/>
              </w:rPr>
              <w:t>31</w:t>
            </w:r>
            <w:r w:rsidR="00936815" w:rsidRPr="00936815">
              <w:rPr>
                <w:webHidden/>
              </w:rPr>
              <w:fldChar w:fldCharType="end"/>
            </w:r>
          </w:hyperlink>
        </w:p>
        <w:p w14:paraId="7A74CEC6" w14:textId="77777777" w:rsidR="00936815" w:rsidRPr="00936815" w:rsidRDefault="000C7BEA">
          <w:pPr>
            <w:pStyle w:val="Turinys3"/>
            <w:rPr>
              <w:rFonts w:eastAsiaTheme="minorEastAsia"/>
            </w:rPr>
          </w:pPr>
          <w:hyperlink w:anchor="_Toc68266439" w:history="1">
            <w:r w:rsidR="00936815" w:rsidRPr="00936815">
              <w:rPr>
                <w:rStyle w:val="Hipersaitas"/>
                <w:color w:val="2E74B5" w:themeColor="accent1" w:themeShade="BF"/>
              </w:rPr>
              <w:t>03.01.03 uždavinys. Lietuvos Respublikos architektūros įstatymo 14 straipsnyje nurodytų architektūros plėtros krypčių įgyvendinimas.</w:t>
            </w:r>
            <w:r w:rsidR="00936815" w:rsidRPr="00936815">
              <w:rPr>
                <w:webHidden/>
              </w:rPr>
              <w:tab/>
            </w:r>
            <w:r w:rsidR="00936815" w:rsidRPr="00936815">
              <w:rPr>
                <w:webHidden/>
              </w:rPr>
              <w:fldChar w:fldCharType="begin"/>
            </w:r>
            <w:r w:rsidR="00936815" w:rsidRPr="00936815">
              <w:rPr>
                <w:webHidden/>
              </w:rPr>
              <w:instrText xml:space="preserve"> PAGEREF _Toc68266439 \h </w:instrText>
            </w:r>
            <w:r w:rsidR="00936815" w:rsidRPr="00936815">
              <w:rPr>
                <w:webHidden/>
              </w:rPr>
            </w:r>
            <w:r w:rsidR="00936815" w:rsidRPr="00936815">
              <w:rPr>
                <w:webHidden/>
              </w:rPr>
              <w:fldChar w:fldCharType="separate"/>
            </w:r>
            <w:r w:rsidR="00061A99">
              <w:rPr>
                <w:webHidden/>
              </w:rPr>
              <w:t>31</w:t>
            </w:r>
            <w:r w:rsidR="00936815" w:rsidRPr="00936815">
              <w:rPr>
                <w:webHidden/>
              </w:rPr>
              <w:fldChar w:fldCharType="end"/>
            </w:r>
          </w:hyperlink>
        </w:p>
        <w:p w14:paraId="6E2D6B34" w14:textId="77777777" w:rsidR="00936815" w:rsidRPr="00936815" w:rsidRDefault="000C7BEA">
          <w:pPr>
            <w:pStyle w:val="Turinys1"/>
            <w:tabs>
              <w:tab w:val="right" w:leader="dot" w:pos="9628"/>
            </w:tabs>
            <w:rPr>
              <w:rFonts w:eastAsiaTheme="minorEastAsia"/>
              <w:noProof/>
              <w:color w:val="2E74B5" w:themeColor="accent1" w:themeShade="BF"/>
              <w:lang w:eastAsia="lt-LT"/>
            </w:rPr>
          </w:pPr>
          <w:hyperlink w:anchor="_Toc68266440" w:history="1">
            <w:r w:rsidR="00936815" w:rsidRPr="00936815">
              <w:rPr>
                <w:rStyle w:val="Hipersaitas"/>
                <w:rFonts w:eastAsia="Times New Roman"/>
                <w:noProof/>
                <w:color w:val="2E74B5" w:themeColor="accent1" w:themeShade="BF"/>
                <w:lang w:eastAsia="lt-LT"/>
              </w:rPr>
              <w:t>04 programa. Informacinės visuomenės plėtra.</w:t>
            </w:r>
            <w:r w:rsidR="00936815" w:rsidRPr="00936815">
              <w:rPr>
                <w:noProof/>
                <w:webHidden/>
                <w:color w:val="2E74B5" w:themeColor="accent1" w:themeShade="BF"/>
              </w:rPr>
              <w:tab/>
            </w:r>
            <w:r w:rsidR="00936815" w:rsidRPr="00936815">
              <w:rPr>
                <w:noProof/>
                <w:webHidden/>
                <w:color w:val="2E74B5" w:themeColor="accent1" w:themeShade="BF"/>
              </w:rPr>
              <w:fldChar w:fldCharType="begin"/>
            </w:r>
            <w:r w:rsidR="00936815" w:rsidRPr="00936815">
              <w:rPr>
                <w:noProof/>
                <w:webHidden/>
                <w:color w:val="2E74B5" w:themeColor="accent1" w:themeShade="BF"/>
              </w:rPr>
              <w:instrText xml:space="preserve"> PAGEREF _Toc68266440 \h </w:instrText>
            </w:r>
            <w:r w:rsidR="00936815" w:rsidRPr="00936815">
              <w:rPr>
                <w:noProof/>
                <w:webHidden/>
                <w:color w:val="2E74B5" w:themeColor="accent1" w:themeShade="BF"/>
              </w:rPr>
            </w:r>
            <w:r w:rsidR="00936815" w:rsidRPr="00936815">
              <w:rPr>
                <w:noProof/>
                <w:webHidden/>
                <w:color w:val="2E74B5" w:themeColor="accent1" w:themeShade="BF"/>
              </w:rPr>
              <w:fldChar w:fldCharType="separate"/>
            </w:r>
            <w:r w:rsidR="00061A99">
              <w:rPr>
                <w:noProof/>
                <w:webHidden/>
                <w:color w:val="2E74B5" w:themeColor="accent1" w:themeShade="BF"/>
              </w:rPr>
              <w:t>31</w:t>
            </w:r>
            <w:r w:rsidR="00936815" w:rsidRPr="00936815">
              <w:rPr>
                <w:noProof/>
                <w:webHidden/>
                <w:color w:val="2E74B5" w:themeColor="accent1" w:themeShade="BF"/>
              </w:rPr>
              <w:fldChar w:fldCharType="end"/>
            </w:r>
          </w:hyperlink>
        </w:p>
        <w:p w14:paraId="5F768BAC" w14:textId="77777777" w:rsidR="00936815" w:rsidRPr="00936815" w:rsidRDefault="000C7BEA">
          <w:pPr>
            <w:pStyle w:val="Turinys2"/>
            <w:tabs>
              <w:tab w:val="right" w:leader="dot" w:pos="9628"/>
            </w:tabs>
            <w:rPr>
              <w:rFonts w:eastAsiaTheme="minorEastAsia"/>
              <w:noProof/>
              <w:color w:val="2E74B5" w:themeColor="accent1" w:themeShade="BF"/>
              <w:lang w:eastAsia="lt-LT"/>
            </w:rPr>
          </w:pPr>
          <w:hyperlink w:anchor="_Toc68266441" w:history="1">
            <w:r w:rsidR="00936815" w:rsidRPr="00936815">
              <w:rPr>
                <w:rStyle w:val="Hipersaitas"/>
                <w:rFonts w:eastAsia="Times New Roman"/>
                <w:noProof/>
                <w:color w:val="2E74B5" w:themeColor="accent1" w:themeShade="BF"/>
                <w:lang w:eastAsia="lt-LT"/>
              </w:rPr>
              <w:t>04.01 tikslas. Visuomenės informavimas apie savivaldos vykdomą viešąją politiką.</w:t>
            </w:r>
            <w:r w:rsidR="00936815" w:rsidRPr="00936815">
              <w:rPr>
                <w:noProof/>
                <w:webHidden/>
                <w:color w:val="2E74B5" w:themeColor="accent1" w:themeShade="BF"/>
              </w:rPr>
              <w:tab/>
            </w:r>
            <w:r w:rsidR="00936815" w:rsidRPr="00936815">
              <w:rPr>
                <w:noProof/>
                <w:webHidden/>
                <w:color w:val="2E74B5" w:themeColor="accent1" w:themeShade="BF"/>
              </w:rPr>
              <w:fldChar w:fldCharType="begin"/>
            </w:r>
            <w:r w:rsidR="00936815" w:rsidRPr="00936815">
              <w:rPr>
                <w:noProof/>
                <w:webHidden/>
                <w:color w:val="2E74B5" w:themeColor="accent1" w:themeShade="BF"/>
              </w:rPr>
              <w:instrText xml:space="preserve"> PAGEREF _Toc68266441 \h </w:instrText>
            </w:r>
            <w:r w:rsidR="00936815" w:rsidRPr="00936815">
              <w:rPr>
                <w:noProof/>
                <w:webHidden/>
                <w:color w:val="2E74B5" w:themeColor="accent1" w:themeShade="BF"/>
              </w:rPr>
            </w:r>
            <w:r w:rsidR="00936815" w:rsidRPr="00936815">
              <w:rPr>
                <w:noProof/>
                <w:webHidden/>
                <w:color w:val="2E74B5" w:themeColor="accent1" w:themeShade="BF"/>
              </w:rPr>
              <w:fldChar w:fldCharType="separate"/>
            </w:r>
            <w:r w:rsidR="00061A99">
              <w:rPr>
                <w:noProof/>
                <w:webHidden/>
                <w:color w:val="2E74B5" w:themeColor="accent1" w:themeShade="BF"/>
              </w:rPr>
              <w:t>31</w:t>
            </w:r>
            <w:r w:rsidR="00936815" w:rsidRPr="00936815">
              <w:rPr>
                <w:noProof/>
                <w:webHidden/>
                <w:color w:val="2E74B5" w:themeColor="accent1" w:themeShade="BF"/>
              </w:rPr>
              <w:fldChar w:fldCharType="end"/>
            </w:r>
          </w:hyperlink>
        </w:p>
        <w:p w14:paraId="61D920F8" w14:textId="77777777" w:rsidR="00936815" w:rsidRPr="00936815" w:rsidRDefault="000C7BEA">
          <w:pPr>
            <w:pStyle w:val="Turinys3"/>
            <w:rPr>
              <w:rFonts w:eastAsiaTheme="minorEastAsia"/>
            </w:rPr>
          </w:pPr>
          <w:hyperlink w:anchor="_Toc68266442" w:history="1">
            <w:r w:rsidR="00936815" w:rsidRPr="00936815">
              <w:rPr>
                <w:rStyle w:val="Hipersaitas"/>
                <w:color w:val="2E74B5" w:themeColor="accent1" w:themeShade="BF"/>
              </w:rPr>
              <w:t>04.01.01 uždavinys. Informuoti visuomenę informavimo priemonėmis.</w:t>
            </w:r>
            <w:r w:rsidR="00936815" w:rsidRPr="00936815">
              <w:rPr>
                <w:webHidden/>
              </w:rPr>
              <w:tab/>
            </w:r>
            <w:r w:rsidR="00936815" w:rsidRPr="00936815">
              <w:rPr>
                <w:webHidden/>
              </w:rPr>
              <w:fldChar w:fldCharType="begin"/>
            </w:r>
            <w:r w:rsidR="00936815" w:rsidRPr="00936815">
              <w:rPr>
                <w:webHidden/>
              </w:rPr>
              <w:instrText xml:space="preserve"> PAGEREF _Toc68266442 \h </w:instrText>
            </w:r>
            <w:r w:rsidR="00936815" w:rsidRPr="00936815">
              <w:rPr>
                <w:webHidden/>
              </w:rPr>
            </w:r>
            <w:r w:rsidR="00936815" w:rsidRPr="00936815">
              <w:rPr>
                <w:webHidden/>
              </w:rPr>
              <w:fldChar w:fldCharType="separate"/>
            </w:r>
            <w:r w:rsidR="00061A99">
              <w:rPr>
                <w:webHidden/>
              </w:rPr>
              <w:t>31</w:t>
            </w:r>
            <w:r w:rsidR="00936815" w:rsidRPr="00936815">
              <w:rPr>
                <w:webHidden/>
              </w:rPr>
              <w:fldChar w:fldCharType="end"/>
            </w:r>
          </w:hyperlink>
        </w:p>
        <w:p w14:paraId="61D2C1FA" w14:textId="77777777" w:rsidR="00936815" w:rsidRPr="00936815" w:rsidRDefault="000C7BEA">
          <w:pPr>
            <w:pStyle w:val="Turinys2"/>
            <w:tabs>
              <w:tab w:val="right" w:leader="dot" w:pos="9628"/>
            </w:tabs>
            <w:rPr>
              <w:rFonts w:eastAsiaTheme="minorEastAsia"/>
              <w:noProof/>
              <w:color w:val="2E74B5" w:themeColor="accent1" w:themeShade="BF"/>
              <w:lang w:eastAsia="lt-LT"/>
            </w:rPr>
          </w:pPr>
          <w:hyperlink w:anchor="_Toc68266443" w:history="1">
            <w:r w:rsidR="00936815" w:rsidRPr="00936815">
              <w:rPr>
                <w:rStyle w:val="Hipersaitas"/>
                <w:rFonts w:eastAsia="Times New Roman"/>
                <w:noProof/>
                <w:color w:val="2E74B5" w:themeColor="accent1" w:themeShade="BF"/>
                <w:lang w:eastAsia="lt-LT"/>
              </w:rPr>
              <w:t>04.01.02 tikslas. Plėtoti ryšius su užsienio valstybių miestais.</w:t>
            </w:r>
            <w:r w:rsidR="00936815" w:rsidRPr="00936815">
              <w:rPr>
                <w:noProof/>
                <w:webHidden/>
                <w:color w:val="2E74B5" w:themeColor="accent1" w:themeShade="BF"/>
              </w:rPr>
              <w:tab/>
            </w:r>
            <w:r w:rsidR="00936815" w:rsidRPr="00936815">
              <w:rPr>
                <w:noProof/>
                <w:webHidden/>
                <w:color w:val="2E74B5" w:themeColor="accent1" w:themeShade="BF"/>
              </w:rPr>
              <w:fldChar w:fldCharType="begin"/>
            </w:r>
            <w:r w:rsidR="00936815" w:rsidRPr="00936815">
              <w:rPr>
                <w:noProof/>
                <w:webHidden/>
                <w:color w:val="2E74B5" w:themeColor="accent1" w:themeShade="BF"/>
              </w:rPr>
              <w:instrText xml:space="preserve"> PAGEREF _Toc68266443 \h </w:instrText>
            </w:r>
            <w:r w:rsidR="00936815" w:rsidRPr="00936815">
              <w:rPr>
                <w:noProof/>
                <w:webHidden/>
                <w:color w:val="2E74B5" w:themeColor="accent1" w:themeShade="BF"/>
              </w:rPr>
            </w:r>
            <w:r w:rsidR="00936815" w:rsidRPr="00936815">
              <w:rPr>
                <w:noProof/>
                <w:webHidden/>
                <w:color w:val="2E74B5" w:themeColor="accent1" w:themeShade="BF"/>
              </w:rPr>
              <w:fldChar w:fldCharType="separate"/>
            </w:r>
            <w:r w:rsidR="00061A99">
              <w:rPr>
                <w:noProof/>
                <w:webHidden/>
                <w:color w:val="2E74B5" w:themeColor="accent1" w:themeShade="BF"/>
              </w:rPr>
              <w:t>32</w:t>
            </w:r>
            <w:r w:rsidR="00936815" w:rsidRPr="00936815">
              <w:rPr>
                <w:noProof/>
                <w:webHidden/>
                <w:color w:val="2E74B5" w:themeColor="accent1" w:themeShade="BF"/>
              </w:rPr>
              <w:fldChar w:fldCharType="end"/>
            </w:r>
          </w:hyperlink>
        </w:p>
        <w:p w14:paraId="6D6885A2" w14:textId="77777777" w:rsidR="00936815" w:rsidRPr="00936815" w:rsidRDefault="000C7BEA">
          <w:pPr>
            <w:pStyle w:val="Turinys3"/>
            <w:rPr>
              <w:rFonts w:eastAsiaTheme="minorEastAsia"/>
            </w:rPr>
          </w:pPr>
          <w:hyperlink w:anchor="_Toc68266444" w:history="1">
            <w:r w:rsidR="00936815" w:rsidRPr="00936815">
              <w:rPr>
                <w:rStyle w:val="Hipersaitas"/>
                <w:color w:val="2E74B5" w:themeColor="accent1" w:themeShade="BF"/>
              </w:rPr>
              <w:t>04.01.02.01 uždavinys. Koordinuoti ir plėtoti tiesioginius ryšius su užsienio miestais partneriais.</w:t>
            </w:r>
            <w:r w:rsidR="00936815" w:rsidRPr="00936815">
              <w:rPr>
                <w:webHidden/>
              </w:rPr>
              <w:tab/>
            </w:r>
            <w:r w:rsidR="00936815" w:rsidRPr="00936815">
              <w:rPr>
                <w:webHidden/>
              </w:rPr>
              <w:fldChar w:fldCharType="begin"/>
            </w:r>
            <w:r w:rsidR="00936815" w:rsidRPr="00936815">
              <w:rPr>
                <w:webHidden/>
              </w:rPr>
              <w:instrText xml:space="preserve"> PAGEREF _Toc68266444 \h </w:instrText>
            </w:r>
            <w:r w:rsidR="00936815" w:rsidRPr="00936815">
              <w:rPr>
                <w:webHidden/>
              </w:rPr>
            </w:r>
            <w:r w:rsidR="00936815" w:rsidRPr="00936815">
              <w:rPr>
                <w:webHidden/>
              </w:rPr>
              <w:fldChar w:fldCharType="separate"/>
            </w:r>
            <w:r w:rsidR="00061A99">
              <w:rPr>
                <w:webHidden/>
              </w:rPr>
              <w:t>32</w:t>
            </w:r>
            <w:r w:rsidR="00936815" w:rsidRPr="00936815">
              <w:rPr>
                <w:webHidden/>
              </w:rPr>
              <w:fldChar w:fldCharType="end"/>
            </w:r>
          </w:hyperlink>
        </w:p>
        <w:p w14:paraId="5DDB94AE" w14:textId="77777777" w:rsidR="00936815" w:rsidRPr="00936815" w:rsidRDefault="000C7BEA">
          <w:pPr>
            <w:pStyle w:val="Turinys1"/>
            <w:tabs>
              <w:tab w:val="right" w:leader="dot" w:pos="9628"/>
            </w:tabs>
            <w:rPr>
              <w:rFonts w:eastAsiaTheme="minorEastAsia"/>
              <w:noProof/>
              <w:color w:val="2E74B5" w:themeColor="accent1" w:themeShade="BF"/>
              <w:lang w:eastAsia="lt-LT"/>
            </w:rPr>
          </w:pPr>
          <w:hyperlink w:anchor="_Toc68266445" w:history="1">
            <w:r w:rsidR="00936815" w:rsidRPr="00936815">
              <w:rPr>
                <w:rStyle w:val="Hipersaitas"/>
                <w:rFonts w:eastAsia="Times New Roman"/>
                <w:noProof/>
                <w:color w:val="2E74B5" w:themeColor="accent1" w:themeShade="BF"/>
                <w:lang w:eastAsia="lt-LT"/>
              </w:rPr>
              <w:t>05 programa. Sąlygų verslo plėtrai sudarymas, patrauklios investicijoms aplinkos formavimas ir turizmo vystymas.</w:t>
            </w:r>
            <w:r w:rsidR="00936815" w:rsidRPr="00936815">
              <w:rPr>
                <w:noProof/>
                <w:webHidden/>
                <w:color w:val="2E74B5" w:themeColor="accent1" w:themeShade="BF"/>
              </w:rPr>
              <w:tab/>
            </w:r>
            <w:r w:rsidR="00936815" w:rsidRPr="00936815">
              <w:rPr>
                <w:noProof/>
                <w:webHidden/>
                <w:color w:val="2E74B5" w:themeColor="accent1" w:themeShade="BF"/>
              </w:rPr>
              <w:fldChar w:fldCharType="begin"/>
            </w:r>
            <w:r w:rsidR="00936815" w:rsidRPr="00936815">
              <w:rPr>
                <w:noProof/>
                <w:webHidden/>
                <w:color w:val="2E74B5" w:themeColor="accent1" w:themeShade="BF"/>
              </w:rPr>
              <w:instrText xml:space="preserve"> PAGEREF _Toc68266445 \h </w:instrText>
            </w:r>
            <w:r w:rsidR="00936815" w:rsidRPr="00936815">
              <w:rPr>
                <w:noProof/>
                <w:webHidden/>
                <w:color w:val="2E74B5" w:themeColor="accent1" w:themeShade="BF"/>
              </w:rPr>
            </w:r>
            <w:r w:rsidR="00936815" w:rsidRPr="00936815">
              <w:rPr>
                <w:noProof/>
                <w:webHidden/>
                <w:color w:val="2E74B5" w:themeColor="accent1" w:themeShade="BF"/>
              </w:rPr>
              <w:fldChar w:fldCharType="separate"/>
            </w:r>
            <w:r w:rsidR="00061A99">
              <w:rPr>
                <w:noProof/>
                <w:webHidden/>
                <w:color w:val="2E74B5" w:themeColor="accent1" w:themeShade="BF"/>
              </w:rPr>
              <w:t>33</w:t>
            </w:r>
            <w:r w:rsidR="00936815" w:rsidRPr="00936815">
              <w:rPr>
                <w:noProof/>
                <w:webHidden/>
                <w:color w:val="2E74B5" w:themeColor="accent1" w:themeShade="BF"/>
              </w:rPr>
              <w:fldChar w:fldCharType="end"/>
            </w:r>
          </w:hyperlink>
        </w:p>
        <w:p w14:paraId="4BE3C8BA" w14:textId="77777777" w:rsidR="00936815" w:rsidRPr="00936815" w:rsidRDefault="000C7BEA">
          <w:pPr>
            <w:pStyle w:val="Turinys2"/>
            <w:tabs>
              <w:tab w:val="right" w:leader="dot" w:pos="9628"/>
            </w:tabs>
            <w:rPr>
              <w:rFonts w:eastAsiaTheme="minorEastAsia"/>
              <w:noProof/>
              <w:color w:val="2E74B5" w:themeColor="accent1" w:themeShade="BF"/>
              <w:lang w:eastAsia="lt-LT"/>
            </w:rPr>
          </w:pPr>
          <w:hyperlink w:anchor="_Toc68266446" w:history="1">
            <w:r w:rsidR="00936815" w:rsidRPr="00936815">
              <w:rPr>
                <w:rStyle w:val="Hipersaitas"/>
                <w:rFonts w:eastAsia="Times New Roman"/>
                <w:noProof/>
                <w:color w:val="2E74B5" w:themeColor="accent1" w:themeShade="BF"/>
                <w:lang w:eastAsia="lt-LT"/>
              </w:rPr>
              <w:t>05.01. tikslas. Didinti gyventojų užimtumą vietos darbo rinkoje.</w:t>
            </w:r>
            <w:r w:rsidR="00936815" w:rsidRPr="00936815">
              <w:rPr>
                <w:noProof/>
                <w:webHidden/>
                <w:color w:val="2E74B5" w:themeColor="accent1" w:themeShade="BF"/>
              </w:rPr>
              <w:tab/>
            </w:r>
            <w:r w:rsidR="00936815" w:rsidRPr="00936815">
              <w:rPr>
                <w:noProof/>
                <w:webHidden/>
                <w:color w:val="2E74B5" w:themeColor="accent1" w:themeShade="BF"/>
              </w:rPr>
              <w:fldChar w:fldCharType="begin"/>
            </w:r>
            <w:r w:rsidR="00936815" w:rsidRPr="00936815">
              <w:rPr>
                <w:noProof/>
                <w:webHidden/>
                <w:color w:val="2E74B5" w:themeColor="accent1" w:themeShade="BF"/>
              </w:rPr>
              <w:instrText xml:space="preserve"> PAGEREF _Toc68266446 \h </w:instrText>
            </w:r>
            <w:r w:rsidR="00936815" w:rsidRPr="00936815">
              <w:rPr>
                <w:noProof/>
                <w:webHidden/>
                <w:color w:val="2E74B5" w:themeColor="accent1" w:themeShade="BF"/>
              </w:rPr>
            </w:r>
            <w:r w:rsidR="00936815" w:rsidRPr="00936815">
              <w:rPr>
                <w:noProof/>
                <w:webHidden/>
                <w:color w:val="2E74B5" w:themeColor="accent1" w:themeShade="BF"/>
              </w:rPr>
              <w:fldChar w:fldCharType="separate"/>
            </w:r>
            <w:r w:rsidR="00061A99">
              <w:rPr>
                <w:noProof/>
                <w:webHidden/>
                <w:color w:val="2E74B5" w:themeColor="accent1" w:themeShade="BF"/>
              </w:rPr>
              <w:t>33</w:t>
            </w:r>
            <w:r w:rsidR="00936815" w:rsidRPr="00936815">
              <w:rPr>
                <w:noProof/>
                <w:webHidden/>
                <w:color w:val="2E74B5" w:themeColor="accent1" w:themeShade="BF"/>
              </w:rPr>
              <w:fldChar w:fldCharType="end"/>
            </w:r>
          </w:hyperlink>
        </w:p>
        <w:p w14:paraId="7C986886" w14:textId="77777777" w:rsidR="00936815" w:rsidRPr="00936815" w:rsidRDefault="000C7BEA">
          <w:pPr>
            <w:pStyle w:val="Turinys3"/>
            <w:rPr>
              <w:rFonts w:eastAsiaTheme="minorEastAsia"/>
            </w:rPr>
          </w:pPr>
          <w:hyperlink w:anchor="_Toc68266447" w:history="1">
            <w:r w:rsidR="00936815" w:rsidRPr="00936815">
              <w:rPr>
                <w:rStyle w:val="Hipersaitas"/>
                <w:color w:val="2E74B5" w:themeColor="accent1" w:themeShade="BF"/>
              </w:rPr>
              <w:t>05.01.01. uždavinys. Sudaryti galimybę laikinai įsidarbinti asmenims, negalintiems konkuruoti darbo rinkoje.</w:t>
            </w:r>
            <w:r w:rsidR="00936815" w:rsidRPr="00936815">
              <w:rPr>
                <w:webHidden/>
              </w:rPr>
              <w:tab/>
            </w:r>
            <w:r w:rsidR="00936815" w:rsidRPr="00936815">
              <w:rPr>
                <w:webHidden/>
              </w:rPr>
              <w:fldChar w:fldCharType="begin"/>
            </w:r>
            <w:r w:rsidR="00936815" w:rsidRPr="00936815">
              <w:rPr>
                <w:webHidden/>
              </w:rPr>
              <w:instrText xml:space="preserve"> PAGEREF _Toc68266447 \h </w:instrText>
            </w:r>
            <w:r w:rsidR="00936815" w:rsidRPr="00936815">
              <w:rPr>
                <w:webHidden/>
              </w:rPr>
            </w:r>
            <w:r w:rsidR="00936815" w:rsidRPr="00936815">
              <w:rPr>
                <w:webHidden/>
              </w:rPr>
              <w:fldChar w:fldCharType="separate"/>
            </w:r>
            <w:r w:rsidR="00061A99">
              <w:rPr>
                <w:webHidden/>
              </w:rPr>
              <w:t>33</w:t>
            </w:r>
            <w:r w:rsidR="00936815" w:rsidRPr="00936815">
              <w:rPr>
                <w:webHidden/>
              </w:rPr>
              <w:fldChar w:fldCharType="end"/>
            </w:r>
          </w:hyperlink>
        </w:p>
        <w:p w14:paraId="7DEEDE87" w14:textId="77777777" w:rsidR="00936815" w:rsidRPr="00936815" w:rsidRDefault="000C7BEA">
          <w:pPr>
            <w:pStyle w:val="Turinys2"/>
            <w:tabs>
              <w:tab w:val="right" w:leader="dot" w:pos="9628"/>
            </w:tabs>
            <w:rPr>
              <w:rFonts w:eastAsiaTheme="minorEastAsia"/>
              <w:noProof/>
              <w:color w:val="2E74B5" w:themeColor="accent1" w:themeShade="BF"/>
              <w:lang w:eastAsia="lt-LT"/>
            </w:rPr>
          </w:pPr>
          <w:hyperlink w:anchor="_Toc68266448" w:history="1">
            <w:r w:rsidR="00936815" w:rsidRPr="00936815">
              <w:rPr>
                <w:rStyle w:val="Hipersaitas"/>
                <w:rFonts w:eastAsia="Times New Roman"/>
                <w:noProof/>
                <w:color w:val="2E74B5" w:themeColor="accent1" w:themeShade="BF"/>
                <w:lang w:eastAsia="lt-LT"/>
              </w:rPr>
              <w:t>05.02. tikslas. Remti smulkų ir vidutinį verslą bei skatinti jo plėtrą.</w:t>
            </w:r>
            <w:r w:rsidR="00936815" w:rsidRPr="00936815">
              <w:rPr>
                <w:noProof/>
                <w:webHidden/>
                <w:color w:val="2E74B5" w:themeColor="accent1" w:themeShade="BF"/>
              </w:rPr>
              <w:tab/>
            </w:r>
            <w:r w:rsidR="00936815" w:rsidRPr="00936815">
              <w:rPr>
                <w:noProof/>
                <w:webHidden/>
                <w:color w:val="2E74B5" w:themeColor="accent1" w:themeShade="BF"/>
              </w:rPr>
              <w:fldChar w:fldCharType="begin"/>
            </w:r>
            <w:r w:rsidR="00936815" w:rsidRPr="00936815">
              <w:rPr>
                <w:noProof/>
                <w:webHidden/>
                <w:color w:val="2E74B5" w:themeColor="accent1" w:themeShade="BF"/>
              </w:rPr>
              <w:instrText xml:space="preserve"> PAGEREF _Toc68266448 \h </w:instrText>
            </w:r>
            <w:r w:rsidR="00936815" w:rsidRPr="00936815">
              <w:rPr>
                <w:noProof/>
                <w:webHidden/>
                <w:color w:val="2E74B5" w:themeColor="accent1" w:themeShade="BF"/>
              </w:rPr>
            </w:r>
            <w:r w:rsidR="00936815" w:rsidRPr="00936815">
              <w:rPr>
                <w:noProof/>
                <w:webHidden/>
                <w:color w:val="2E74B5" w:themeColor="accent1" w:themeShade="BF"/>
              </w:rPr>
              <w:fldChar w:fldCharType="separate"/>
            </w:r>
            <w:r w:rsidR="00061A99">
              <w:rPr>
                <w:noProof/>
                <w:webHidden/>
                <w:color w:val="2E74B5" w:themeColor="accent1" w:themeShade="BF"/>
              </w:rPr>
              <w:t>33</w:t>
            </w:r>
            <w:r w:rsidR="00936815" w:rsidRPr="00936815">
              <w:rPr>
                <w:noProof/>
                <w:webHidden/>
                <w:color w:val="2E74B5" w:themeColor="accent1" w:themeShade="BF"/>
              </w:rPr>
              <w:fldChar w:fldCharType="end"/>
            </w:r>
          </w:hyperlink>
        </w:p>
        <w:p w14:paraId="4FDBD901" w14:textId="77777777" w:rsidR="00936815" w:rsidRPr="00936815" w:rsidRDefault="000C7BEA">
          <w:pPr>
            <w:pStyle w:val="Turinys3"/>
            <w:rPr>
              <w:rFonts w:eastAsiaTheme="minorEastAsia"/>
            </w:rPr>
          </w:pPr>
          <w:hyperlink w:anchor="_Toc68266449" w:history="1">
            <w:r w:rsidR="00936815" w:rsidRPr="00936815">
              <w:rPr>
                <w:rStyle w:val="Hipersaitas"/>
                <w:color w:val="2E74B5" w:themeColor="accent1" w:themeShade="BF"/>
              </w:rPr>
              <w:t>05.02.01. uždavinys. Skatinti rajono gyventojų verslumą bei įmonių konkurencingumą.</w:t>
            </w:r>
            <w:r w:rsidR="00936815" w:rsidRPr="00936815">
              <w:rPr>
                <w:webHidden/>
              </w:rPr>
              <w:tab/>
            </w:r>
            <w:r w:rsidR="00936815" w:rsidRPr="00936815">
              <w:rPr>
                <w:webHidden/>
              </w:rPr>
              <w:fldChar w:fldCharType="begin"/>
            </w:r>
            <w:r w:rsidR="00936815" w:rsidRPr="00936815">
              <w:rPr>
                <w:webHidden/>
              </w:rPr>
              <w:instrText xml:space="preserve"> PAGEREF _Toc68266449 \h </w:instrText>
            </w:r>
            <w:r w:rsidR="00936815" w:rsidRPr="00936815">
              <w:rPr>
                <w:webHidden/>
              </w:rPr>
            </w:r>
            <w:r w:rsidR="00936815" w:rsidRPr="00936815">
              <w:rPr>
                <w:webHidden/>
              </w:rPr>
              <w:fldChar w:fldCharType="separate"/>
            </w:r>
            <w:r w:rsidR="00061A99">
              <w:rPr>
                <w:webHidden/>
              </w:rPr>
              <w:t>33</w:t>
            </w:r>
            <w:r w:rsidR="00936815" w:rsidRPr="00936815">
              <w:rPr>
                <w:webHidden/>
              </w:rPr>
              <w:fldChar w:fldCharType="end"/>
            </w:r>
          </w:hyperlink>
        </w:p>
        <w:p w14:paraId="4020CDDC" w14:textId="77777777" w:rsidR="00936815" w:rsidRPr="00936815" w:rsidRDefault="000C7BEA">
          <w:pPr>
            <w:pStyle w:val="Turinys2"/>
            <w:tabs>
              <w:tab w:val="right" w:leader="dot" w:pos="9628"/>
            </w:tabs>
            <w:rPr>
              <w:rFonts w:eastAsiaTheme="minorEastAsia"/>
              <w:noProof/>
              <w:color w:val="2E74B5" w:themeColor="accent1" w:themeShade="BF"/>
              <w:lang w:eastAsia="lt-LT"/>
            </w:rPr>
          </w:pPr>
          <w:hyperlink w:anchor="_Toc68266450" w:history="1">
            <w:r w:rsidR="00936815" w:rsidRPr="00936815">
              <w:rPr>
                <w:rStyle w:val="Hipersaitas"/>
                <w:rFonts w:eastAsia="Times New Roman"/>
                <w:noProof/>
                <w:color w:val="2E74B5" w:themeColor="accent1" w:themeShade="BF"/>
                <w:lang w:eastAsia="lt-LT"/>
              </w:rPr>
              <w:t>05.03. tikslas. Skatinti atvykstamąjį ir vietinį turizmą, stiprinant rajono turistinį patrauklumą bei didinant Alytaus rajono konkurencingumą tiek tarptautinėse, tiek vidinėse turizmo rinkose.</w:t>
            </w:r>
            <w:r w:rsidR="00936815" w:rsidRPr="00936815">
              <w:rPr>
                <w:noProof/>
                <w:webHidden/>
                <w:color w:val="2E74B5" w:themeColor="accent1" w:themeShade="BF"/>
              </w:rPr>
              <w:tab/>
            </w:r>
            <w:r w:rsidR="00936815" w:rsidRPr="00936815">
              <w:rPr>
                <w:noProof/>
                <w:webHidden/>
                <w:color w:val="2E74B5" w:themeColor="accent1" w:themeShade="BF"/>
              </w:rPr>
              <w:fldChar w:fldCharType="begin"/>
            </w:r>
            <w:r w:rsidR="00936815" w:rsidRPr="00936815">
              <w:rPr>
                <w:noProof/>
                <w:webHidden/>
                <w:color w:val="2E74B5" w:themeColor="accent1" w:themeShade="BF"/>
              </w:rPr>
              <w:instrText xml:space="preserve"> PAGEREF _Toc68266450 \h </w:instrText>
            </w:r>
            <w:r w:rsidR="00936815" w:rsidRPr="00936815">
              <w:rPr>
                <w:noProof/>
                <w:webHidden/>
                <w:color w:val="2E74B5" w:themeColor="accent1" w:themeShade="BF"/>
              </w:rPr>
            </w:r>
            <w:r w:rsidR="00936815" w:rsidRPr="00936815">
              <w:rPr>
                <w:noProof/>
                <w:webHidden/>
                <w:color w:val="2E74B5" w:themeColor="accent1" w:themeShade="BF"/>
              </w:rPr>
              <w:fldChar w:fldCharType="separate"/>
            </w:r>
            <w:r w:rsidR="00061A99">
              <w:rPr>
                <w:noProof/>
                <w:webHidden/>
                <w:color w:val="2E74B5" w:themeColor="accent1" w:themeShade="BF"/>
              </w:rPr>
              <w:t>34</w:t>
            </w:r>
            <w:r w:rsidR="00936815" w:rsidRPr="00936815">
              <w:rPr>
                <w:noProof/>
                <w:webHidden/>
                <w:color w:val="2E74B5" w:themeColor="accent1" w:themeShade="BF"/>
              </w:rPr>
              <w:fldChar w:fldCharType="end"/>
            </w:r>
          </w:hyperlink>
        </w:p>
        <w:p w14:paraId="45864A3D" w14:textId="77777777" w:rsidR="00936815" w:rsidRPr="00936815" w:rsidRDefault="000C7BEA">
          <w:pPr>
            <w:pStyle w:val="Turinys3"/>
            <w:rPr>
              <w:rFonts w:eastAsiaTheme="minorEastAsia"/>
            </w:rPr>
          </w:pPr>
          <w:hyperlink w:anchor="_Toc68266451" w:history="1">
            <w:r w:rsidR="00936815" w:rsidRPr="00936815">
              <w:rPr>
                <w:rStyle w:val="Hipersaitas"/>
                <w:color w:val="2E74B5" w:themeColor="accent1" w:themeShade="BF"/>
              </w:rPr>
              <w:t>05.03.01. uždavinys. Įgyvendinti turizmo galimybių rėmimo (skatinimo) priemones.</w:t>
            </w:r>
            <w:r w:rsidR="00936815" w:rsidRPr="00936815">
              <w:rPr>
                <w:webHidden/>
              </w:rPr>
              <w:tab/>
            </w:r>
            <w:r w:rsidR="00936815" w:rsidRPr="00936815">
              <w:rPr>
                <w:webHidden/>
              </w:rPr>
              <w:fldChar w:fldCharType="begin"/>
            </w:r>
            <w:r w:rsidR="00936815" w:rsidRPr="00936815">
              <w:rPr>
                <w:webHidden/>
              </w:rPr>
              <w:instrText xml:space="preserve"> PAGEREF _Toc68266451 \h </w:instrText>
            </w:r>
            <w:r w:rsidR="00936815" w:rsidRPr="00936815">
              <w:rPr>
                <w:webHidden/>
              </w:rPr>
            </w:r>
            <w:r w:rsidR="00936815" w:rsidRPr="00936815">
              <w:rPr>
                <w:webHidden/>
              </w:rPr>
              <w:fldChar w:fldCharType="separate"/>
            </w:r>
            <w:r w:rsidR="00061A99">
              <w:rPr>
                <w:webHidden/>
              </w:rPr>
              <w:t>34</w:t>
            </w:r>
            <w:r w:rsidR="00936815" w:rsidRPr="00936815">
              <w:rPr>
                <w:webHidden/>
              </w:rPr>
              <w:fldChar w:fldCharType="end"/>
            </w:r>
          </w:hyperlink>
        </w:p>
        <w:p w14:paraId="4BDACD6B" w14:textId="77777777" w:rsidR="00936815" w:rsidRPr="00936815" w:rsidRDefault="000C7BEA">
          <w:pPr>
            <w:pStyle w:val="Turinys3"/>
            <w:rPr>
              <w:rFonts w:eastAsiaTheme="minorEastAsia"/>
            </w:rPr>
          </w:pPr>
          <w:hyperlink w:anchor="_Toc68266452" w:history="1">
            <w:r w:rsidR="00936815" w:rsidRPr="00936815">
              <w:rPr>
                <w:rStyle w:val="Hipersaitas"/>
                <w:color w:val="2E74B5" w:themeColor="accent1" w:themeShade="BF"/>
              </w:rPr>
              <w:t>05.03.02 uždavinys. Skatinti vietos gyventojų domėjimąsi krikščioniškosiomis Europos šaknimis, religija ir kultūra, tradicijomis ir paveldu, imantis koordinuojamų veiksmų, kad būtų atkurtas ir įprasmintas šalia Šv. Jokūbo kelių Alytaus rajone esantis architektūros, kultūros ir gamtinis paveldas.</w:t>
            </w:r>
            <w:r w:rsidR="00936815" w:rsidRPr="00936815">
              <w:rPr>
                <w:webHidden/>
              </w:rPr>
              <w:tab/>
            </w:r>
            <w:r w:rsidR="00936815" w:rsidRPr="00936815">
              <w:rPr>
                <w:webHidden/>
              </w:rPr>
              <w:fldChar w:fldCharType="begin"/>
            </w:r>
            <w:r w:rsidR="00936815" w:rsidRPr="00936815">
              <w:rPr>
                <w:webHidden/>
              </w:rPr>
              <w:instrText xml:space="preserve"> PAGEREF _Toc68266452 \h </w:instrText>
            </w:r>
            <w:r w:rsidR="00936815" w:rsidRPr="00936815">
              <w:rPr>
                <w:webHidden/>
              </w:rPr>
            </w:r>
            <w:r w:rsidR="00936815" w:rsidRPr="00936815">
              <w:rPr>
                <w:webHidden/>
              </w:rPr>
              <w:fldChar w:fldCharType="separate"/>
            </w:r>
            <w:r w:rsidR="00061A99">
              <w:rPr>
                <w:webHidden/>
              </w:rPr>
              <w:t>35</w:t>
            </w:r>
            <w:r w:rsidR="00936815" w:rsidRPr="00936815">
              <w:rPr>
                <w:webHidden/>
              </w:rPr>
              <w:fldChar w:fldCharType="end"/>
            </w:r>
          </w:hyperlink>
        </w:p>
        <w:p w14:paraId="240751BF" w14:textId="77777777" w:rsidR="00936815" w:rsidRPr="00936815" w:rsidRDefault="000C7BEA">
          <w:pPr>
            <w:pStyle w:val="Turinys2"/>
            <w:tabs>
              <w:tab w:val="right" w:leader="dot" w:pos="9628"/>
            </w:tabs>
            <w:rPr>
              <w:rFonts w:eastAsiaTheme="minorEastAsia"/>
              <w:noProof/>
              <w:color w:val="2E74B5" w:themeColor="accent1" w:themeShade="BF"/>
              <w:lang w:eastAsia="lt-LT"/>
            </w:rPr>
          </w:pPr>
          <w:hyperlink w:anchor="_Toc68266453" w:history="1">
            <w:r w:rsidR="00936815" w:rsidRPr="00936815">
              <w:rPr>
                <w:rStyle w:val="Hipersaitas"/>
                <w:noProof/>
                <w:color w:val="2E74B5" w:themeColor="accent1" w:themeShade="BF"/>
              </w:rPr>
              <w:t>05.04. tikslas. Visuomenės saugumo ir viešosios tvarkos užtikrinimo organizavimas.</w:t>
            </w:r>
            <w:r w:rsidR="00936815" w:rsidRPr="00936815">
              <w:rPr>
                <w:noProof/>
                <w:webHidden/>
                <w:color w:val="2E74B5" w:themeColor="accent1" w:themeShade="BF"/>
              </w:rPr>
              <w:tab/>
            </w:r>
            <w:r w:rsidR="00936815" w:rsidRPr="00936815">
              <w:rPr>
                <w:noProof/>
                <w:webHidden/>
                <w:color w:val="2E74B5" w:themeColor="accent1" w:themeShade="BF"/>
              </w:rPr>
              <w:fldChar w:fldCharType="begin"/>
            </w:r>
            <w:r w:rsidR="00936815" w:rsidRPr="00936815">
              <w:rPr>
                <w:noProof/>
                <w:webHidden/>
                <w:color w:val="2E74B5" w:themeColor="accent1" w:themeShade="BF"/>
              </w:rPr>
              <w:instrText xml:space="preserve"> PAGEREF _Toc68266453 \h </w:instrText>
            </w:r>
            <w:r w:rsidR="00936815" w:rsidRPr="00936815">
              <w:rPr>
                <w:noProof/>
                <w:webHidden/>
                <w:color w:val="2E74B5" w:themeColor="accent1" w:themeShade="BF"/>
              </w:rPr>
            </w:r>
            <w:r w:rsidR="00936815" w:rsidRPr="00936815">
              <w:rPr>
                <w:noProof/>
                <w:webHidden/>
                <w:color w:val="2E74B5" w:themeColor="accent1" w:themeShade="BF"/>
              </w:rPr>
              <w:fldChar w:fldCharType="separate"/>
            </w:r>
            <w:r w:rsidR="00061A99">
              <w:rPr>
                <w:noProof/>
                <w:webHidden/>
                <w:color w:val="2E74B5" w:themeColor="accent1" w:themeShade="BF"/>
              </w:rPr>
              <w:t>35</w:t>
            </w:r>
            <w:r w:rsidR="00936815" w:rsidRPr="00936815">
              <w:rPr>
                <w:noProof/>
                <w:webHidden/>
                <w:color w:val="2E74B5" w:themeColor="accent1" w:themeShade="BF"/>
              </w:rPr>
              <w:fldChar w:fldCharType="end"/>
            </w:r>
          </w:hyperlink>
        </w:p>
        <w:p w14:paraId="47D7D7FD" w14:textId="77777777" w:rsidR="00936815" w:rsidRPr="00936815" w:rsidRDefault="000C7BEA">
          <w:pPr>
            <w:pStyle w:val="Turinys3"/>
            <w:rPr>
              <w:rFonts w:eastAsiaTheme="minorEastAsia"/>
            </w:rPr>
          </w:pPr>
          <w:hyperlink w:anchor="_Toc68266454" w:history="1">
            <w:r w:rsidR="00936815" w:rsidRPr="00936815">
              <w:rPr>
                <w:rStyle w:val="Hipersaitas"/>
                <w:color w:val="2E74B5" w:themeColor="accent1" w:themeShade="BF"/>
              </w:rPr>
              <w:t>05.04.01 uždavinys. Vykdyti teisės pažeidimų prevenciją, įgyvendinant prevencines programas.</w:t>
            </w:r>
            <w:r w:rsidR="00936815" w:rsidRPr="00936815">
              <w:rPr>
                <w:webHidden/>
              </w:rPr>
              <w:tab/>
            </w:r>
            <w:r w:rsidR="00936815" w:rsidRPr="00936815">
              <w:rPr>
                <w:webHidden/>
              </w:rPr>
              <w:fldChar w:fldCharType="begin"/>
            </w:r>
            <w:r w:rsidR="00936815" w:rsidRPr="00936815">
              <w:rPr>
                <w:webHidden/>
              </w:rPr>
              <w:instrText xml:space="preserve"> PAGEREF _Toc68266454 \h </w:instrText>
            </w:r>
            <w:r w:rsidR="00936815" w:rsidRPr="00936815">
              <w:rPr>
                <w:webHidden/>
              </w:rPr>
            </w:r>
            <w:r w:rsidR="00936815" w:rsidRPr="00936815">
              <w:rPr>
                <w:webHidden/>
              </w:rPr>
              <w:fldChar w:fldCharType="separate"/>
            </w:r>
            <w:r w:rsidR="00061A99">
              <w:rPr>
                <w:webHidden/>
              </w:rPr>
              <w:t>35</w:t>
            </w:r>
            <w:r w:rsidR="00936815" w:rsidRPr="00936815">
              <w:rPr>
                <w:webHidden/>
              </w:rPr>
              <w:fldChar w:fldCharType="end"/>
            </w:r>
          </w:hyperlink>
        </w:p>
        <w:p w14:paraId="3E85E951" w14:textId="77777777" w:rsidR="00936815" w:rsidRPr="00936815" w:rsidRDefault="000C7BEA">
          <w:pPr>
            <w:pStyle w:val="Turinys2"/>
            <w:tabs>
              <w:tab w:val="right" w:leader="dot" w:pos="9628"/>
            </w:tabs>
            <w:rPr>
              <w:rFonts w:eastAsiaTheme="minorEastAsia"/>
              <w:noProof/>
              <w:color w:val="2E74B5" w:themeColor="accent1" w:themeShade="BF"/>
              <w:lang w:eastAsia="lt-LT"/>
            </w:rPr>
          </w:pPr>
          <w:hyperlink w:anchor="_Toc68266455" w:history="1">
            <w:r w:rsidR="00936815" w:rsidRPr="00936815">
              <w:rPr>
                <w:rStyle w:val="Hipersaitas"/>
                <w:rFonts w:eastAsia="Times New Roman"/>
                <w:noProof/>
                <w:color w:val="2E74B5" w:themeColor="accent1" w:themeShade="BF"/>
                <w:lang w:eastAsia="lt-LT"/>
              </w:rPr>
              <w:t>05.05. tikslas. Efektyviai įgyvendinti projektus ir pasinaudoti ES struktūrinių fondų ir kitų finansavimo priemonių finansine parama.</w:t>
            </w:r>
            <w:r w:rsidR="00936815" w:rsidRPr="00936815">
              <w:rPr>
                <w:noProof/>
                <w:webHidden/>
                <w:color w:val="2E74B5" w:themeColor="accent1" w:themeShade="BF"/>
              </w:rPr>
              <w:tab/>
            </w:r>
            <w:r w:rsidR="00936815" w:rsidRPr="00936815">
              <w:rPr>
                <w:noProof/>
                <w:webHidden/>
                <w:color w:val="2E74B5" w:themeColor="accent1" w:themeShade="BF"/>
              </w:rPr>
              <w:fldChar w:fldCharType="begin"/>
            </w:r>
            <w:r w:rsidR="00936815" w:rsidRPr="00936815">
              <w:rPr>
                <w:noProof/>
                <w:webHidden/>
                <w:color w:val="2E74B5" w:themeColor="accent1" w:themeShade="BF"/>
              </w:rPr>
              <w:instrText xml:space="preserve"> PAGEREF _Toc68266455 \h </w:instrText>
            </w:r>
            <w:r w:rsidR="00936815" w:rsidRPr="00936815">
              <w:rPr>
                <w:noProof/>
                <w:webHidden/>
                <w:color w:val="2E74B5" w:themeColor="accent1" w:themeShade="BF"/>
              </w:rPr>
            </w:r>
            <w:r w:rsidR="00936815" w:rsidRPr="00936815">
              <w:rPr>
                <w:noProof/>
                <w:webHidden/>
                <w:color w:val="2E74B5" w:themeColor="accent1" w:themeShade="BF"/>
              </w:rPr>
              <w:fldChar w:fldCharType="separate"/>
            </w:r>
            <w:r w:rsidR="00061A99">
              <w:rPr>
                <w:noProof/>
                <w:webHidden/>
                <w:color w:val="2E74B5" w:themeColor="accent1" w:themeShade="BF"/>
              </w:rPr>
              <w:t>36</w:t>
            </w:r>
            <w:r w:rsidR="00936815" w:rsidRPr="00936815">
              <w:rPr>
                <w:noProof/>
                <w:webHidden/>
                <w:color w:val="2E74B5" w:themeColor="accent1" w:themeShade="BF"/>
              </w:rPr>
              <w:fldChar w:fldCharType="end"/>
            </w:r>
          </w:hyperlink>
        </w:p>
        <w:p w14:paraId="32548B30" w14:textId="77777777" w:rsidR="00936815" w:rsidRPr="00936815" w:rsidRDefault="000C7BEA">
          <w:pPr>
            <w:pStyle w:val="Turinys3"/>
            <w:rPr>
              <w:rFonts w:eastAsiaTheme="minorEastAsia"/>
            </w:rPr>
          </w:pPr>
          <w:hyperlink w:anchor="_Toc68266456" w:history="1">
            <w:r w:rsidR="00936815" w:rsidRPr="00936815">
              <w:rPr>
                <w:rStyle w:val="Hipersaitas"/>
                <w:color w:val="2E74B5" w:themeColor="accent1" w:themeShade="BF"/>
              </w:rPr>
              <w:t>05.05.01 uždavinys. Užtikrinti sėkmingą projektų rengimą ir įgyvendinimą.</w:t>
            </w:r>
            <w:r w:rsidR="00936815" w:rsidRPr="00936815">
              <w:rPr>
                <w:webHidden/>
              </w:rPr>
              <w:tab/>
            </w:r>
            <w:r w:rsidR="00936815" w:rsidRPr="00936815">
              <w:rPr>
                <w:webHidden/>
              </w:rPr>
              <w:fldChar w:fldCharType="begin"/>
            </w:r>
            <w:r w:rsidR="00936815" w:rsidRPr="00936815">
              <w:rPr>
                <w:webHidden/>
              </w:rPr>
              <w:instrText xml:space="preserve"> PAGEREF _Toc68266456 \h </w:instrText>
            </w:r>
            <w:r w:rsidR="00936815" w:rsidRPr="00936815">
              <w:rPr>
                <w:webHidden/>
              </w:rPr>
            </w:r>
            <w:r w:rsidR="00936815" w:rsidRPr="00936815">
              <w:rPr>
                <w:webHidden/>
              </w:rPr>
              <w:fldChar w:fldCharType="separate"/>
            </w:r>
            <w:r w:rsidR="00061A99">
              <w:rPr>
                <w:webHidden/>
              </w:rPr>
              <w:t>36</w:t>
            </w:r>
            <w:r w:rsidR="00936815" w:rsidRPr="00936815">
              <w:rPr>
                <w:webHidden/>
              </w:rPr>
              <w:fldChar w:fldCharType="end"/>
            </w:r>
          </w:hyperlink>
        </w:p>
        <w:p w14:paraId="706C8434" w14:textId="77777777" w:rsidR="00936815" w:rsidRPr="00936815" w:rsidRDefault="000C7BEA">
          <w:pPr>
            <w:pStyle w:val="Turinys2"/>
            <w:tabs>
              <w:tab w:val="right" w:leader="dot" w:pos="9628"/>
            </w:tabs>
            <w:rPr>
              <w:rFonts w:eastAsiaTheme="minorEastAsia"/>
              <w:noProof/>
              <w:color w:val="2E74B5" w:themeColor="accent1" w:themeShade="BF"/>
              <w:lang w:eastAsia="lt-LT"/>
            </w:rPr>
          </w:pPr>
          <w:hyperlink w:anchor="_Toc68266457" w:history="1">
            <w:r w:rsidR="00936815" w:rsidRPr="00936815">
              <w:rPr>
                <w:rStyle w:val="Hipersaitas"/>
                <w:rFonts w:eastAsia="Times New Roman"/>
                <w:noProof/>
                <w:color w:val="2E74B5" w:themeColor="accent1" w:themeShade="BF"/>
                <w:lang w:eastAsia="lt-LT"/>
              </w:rPr>
              <w:t>05.06 tikslas. Plėtoti ir puoselėti mėgėjišką sodininkystę bei jos tradicijas, iš dalies padengiant mėgėjiško sodo bendrojo naudojimo objektų priežiūros išlaidas.</w:t>
            </w:r>
            <w:r w:rsidR="00936815" w:rsidRPr="00936815">
              <w:rPr>
                <w:noProof/>
                <w:webHidden/>
                <w:color w:val="2E74B5" w:themeColor="accent1" w:themeShade="BF"/>
              </w:rPr>
              <w:tab/>
            </w:r>
            <w:r w:rsidR="00936815" w:rsidRPr="00936815">
              <w:rPr>
                <w:noProof/>
                <w:webHidden/>
                <w:color w:val="2E74B5" w:themeColor="accent1" w:themeShade="BF"/>
              </w:rPr>
              <w:fldChar w:fldCharType="begin"/>
            </w:r>
            <w:r w:rsidR="00936815" w:rsidRPr="00936815">
              <w:rPr>
                <w:noProof/>
                <w:webHidden/>
                <w:color w:val="2E74B5" w:themeColor="accent1" w:themeShade="BF"/>
              </w:rPr>
              <w:instrText xml:space="preserve"> PAGEREF _Toc68266457 \h </w:instrText>
            </w:r>
            <w:r w:rsidR="00936815" w:rsidRPr="00936815">
              <w:rPr>
                <w:noProof/>
                <w:webHidden/>
                <w:color w:val="2E74B5" w:themeColor="accent1" w:themeShade="BF"/>
              </w:rPr>
            </w:r>
            <w:r w:rsidR="00936815" w:rsidRPr="00936815">
              <w:rPr>
                <w:noProof/>
                <w:webHidden/>
                <w:color w:val="2E74B5" w:themeColor="accent1" w:themeShade="BF"/>
              </w:rPr>
              <w:fldChar w:fldCharType="separate"/>
            </w:r>
            <w:r w:rsidR="00061A99">
              <w:rPr>
                <w:noProof/>
                <w:webHidden/>
                <w:color w:val="2E74B5" w:themeColor="accent1" w:themeShade="BF"/>
              </w:rPr>
              <w:t>46</w:t>
            </w:r>
            <w:r w:rsidR="00936815" w:rsidRPr="00936815">
              <w:rPr>
                <w:noProof/>
                <w:webHidden/>
                <w:color w:val="2E74B5" w:themeColor="accent1" w:themeShade="BF"/>
              </w:rPr>
              <w:fldChar w:fldCharType="end"/>
            </w:r>
          </w:hyperlink>
        </w:p>
        <w:p w14:paraId="0E18C1F2" w14:textId="77777777" w:rsidR="00936815" w:rsidRPr="00936815" w:rsidRDefault="000C7BEA">
          <w:pPr>
            <w:pStyle w:val="Turinys3"/>
            <w:rPr>
              <w:rFonts w:eastAsiaTheme="minorEastAsia"/>
            </w:rPr>
          </w:pPr>
          <w:hyperlink w:anchor="_Toc68266458" w:history="1">
            <w:r w:rsidR="00936815" w:rsidRPr="00936815">
              <w:rPr>
                <w:rStyle w:val="Hipersaitas"/>
                <w:color w:val="2E74B5" w:themeColor="accent1" w:themeShade="BF"/>
              </w:rPr>
              <w:t>05.06.01 uždavinys. Skatinti sodininkų bendrijas tinkamai prižiūrėti bendrojo naudojimo objektus.</w:t>
            </w:r>
            <w:r w:rsidR="00936815" w:rsidRPr="00936815">
              <w:rPr>
                <w:webHidden/>
              </w:rPr>
              <w:tab/>
            </w:r>
            <w:r w:rsidR="00936815" w:rsidRPr="00936815">
              <w:rPr>
                <w:webHidden/>
              </w:rPr>
              <w:fldChar w:fldCharType="begin"/>
            </w:r>
            <w:r w:rsidR="00936815" w:rsidRPr="00936815">
              <w:rPr>
                <w:webHidden/>
              </w:rPr>
              <w:instrText xml:space="preserve"> PAGEREF _Toc68266458 \h </w:instrText>
            </w:r>
            <w:r w:rsidR="00936815" w:rsidRPr="00936815">
              <w:rPr>
                <w:webHidden/>
              </w:rPr>
            </w:r>
            <w:r w:rsidR="00936815" w:rsidRPr="00936815">
              <w:rPr>
                <w:webHidden/>
              </w:rPr>
              <w:fldChar w:fldCharType="separate"/>
            </w:r>
            <w:r w:rsidR="00061A99">
              <w:rPr>
                <w:webHidden/>
              </w:rPr>
              <w:t>46</w:t>
            </w:r>
            <w:r w:rsidR="00936815" w:rsidRPr="00936815">
              <w:rPr>
                <w:webHidden/>
              </w:rPr>
              <w:fldChar w:fldCharType="end"/>
            </w:r>
          </w:hyperlink>
        </w:p>
        <w:p w14:paraId="66D5088D" w14:textId="77777777" w:rsidR="00936815" w:rsidRPr="00936815" w:rsidRDefault="000C7BEA">
          <w:pPr>
            <w:pStyle w:val="Turinys2"/>
            <w:tabs>
              <w:tab w:val="right" w:leader="dot" w:pos="9628"/>
            </w:tabs>
            <w:rPr>
              <w:rFonts w:eastAsiaTheme="minorEastAsia"/>
              <w:noProof/>
              <w:color w:val="2E74B5" w:themeColor="accent1" w:themeShade="BF"/>
              <w:lang w:eastAsia="lt-LT"/>
            </w:rPr>
          </w:pPr>
          <w:hyperlink w:anchor="_Toc68266459" w:history="1">
            <w:r w:rsidR="00936815" w:rsidRPr="00936815">
              <w:rPr>
                <w:rStyle w:val="Hipersaitas"/>
                <w:rFonts w:eastAsia="Times New Roman"/>
                <w:noProof/>
                <w:color w:val="2E74B5" w:themeColor="accent1" w:themeShade="BF"/>
                <w:lang w:eastAsia="lt-LT"/>
              </w:rPr>
              <w:t>05.07 tikslas. Užtikrinti palankią aplinką vidaus ir užsienio investuotojams.</w:t>
            </w:r>
            <w:r w:rsidR="00936815" w:rsidRPr="00936815">
              <w:rPr>
                <w:noProof/>
                <w:webHidden/>
                <w:color w:val="2E74B5" w:themeColor="accent1" w:themeShade="BF"/>
              </w:rPr>
              <w:tab/>
            </w:r>
            <w:r w:rsidR="00936815" w:rsidRPr="00936815">
              <w:rPr>
                <w:noProof/>
                <w:webHidden/>
                <w:color w:val="2E74B5" w:themeColor="accent1" w:themeShade="BF"/>
              </w:rPr>
              <w:fldChar w:fldCharType="begin"/>
            </w:r>
            <w:r w:rsidR="00936815" w:rsidRPr="00936815">
              <w:rPr>
                <w:noProof/>
                <w:webHidden/>
                <w:color w:val="2E74B5" w:themeColor="accent1" w:themeShade="BF"/>
              </w:rPr>
              <w:instrText xml:space="preserve"> PAGEREF _Toc68266459 \h </w:instrText>
            </w:r>
            <w:r w:rsidR="00936815" w:rsidRPr="00936815">
              <w:rPr>
                <w:noProof/>
                <w:webHidden/>
                <w:color w:val="2E74B5" w:themeColor="accent1" w:themeShade="BF"/>
              </w:rPr>
            </w:r>
            <w:r w:rsidR="00936815" w:rsidRPr="00936815">
              <w:rPr>
                <w:noProof/>
                <w:webHidden/>
                <w:color w:val="2E74B5" w:themeColor="accent1" w:themeShade="BF"/>
              </w:rPr>
              <w:fldChar w:fldCharType="separate"/>
            </w:r>
            <w:r w:rsidR="00061A99">
              <w:rPr>
                <w:noProof/>
                <w:webHidden/>
                <w:color w:val="2E74B5" w:themeColor="accent1" w:themeShade="BF"/>
              </w:rPr>
              <w:t>46</w:t>
            </w:r>
            <w:r w:rsidR="00936815" w:rsidRPr="00936815">
              <w:rPr>
                <w:noProof/>
                <w:webHidden/>
                <w:color w:val="2E74B5" w:themeColor="accent1" w:themeShade="BF"/>
              </w:rPr>
              <w:fldChar w:fldCharType="end"/>
            </w:r>
          </w:hyperlink>
        </w:p>
        <w:p w14:paraId="15B5E670" w14:textId="77777777" w:rsidR="00936815" w:rsidRPr="00936815" w:rsidRDefault="000C7BEA">
          <w:pPr>
            <w:pStyle w:val="Turinys3"/>
            <w:rPr>
              <w:rFonts w:eastAsiaTheme="minorEastAsia"/>
            </w:rPr>
          </w:pPr>
          <w:hyperlink w:anchor="_Toc68266460" w:history="1">
            <w:r w:rsidR="00936815" w:rsidRPr="00936815">
              <w:rPr>
                <w:rStyle w:val="Hipersaitas"/>
                <w:color w:val="2E74B5" w:themeColor="accent1" w:themeShade="BF"/>
              </w:rPr>
              <w:t>05.07.01 uždavinys. Palankios aplinkos vidaus ir užsienio investuotojams formavimas.</w:t>
            </w:r>
            <w:r w:rsidR="00936815" w:rsidRPr="00936815">
              <w:rPr>
                <w:webHidden/>
              </w:rPr>
              <w:tab/>
            </w:r>
            <w:r w:rsidR="00936815" w:rsidRPr="00936815">
              <w:rPr>
                <w:webHidden/>
              </w:rPr>
              <w:fldChar w:fldCharType="begin"/>
            </w:r>
            <w:r w:rsidR="00936815" w:rsidRPr="00936815">
              <w:rPr>
                <w:webHidden/>
              </w:rPr>
              <w:instrText xml:space="preserve"> PAGEREF _Toc68266460 \h </w:instrText>
            </w:r>
            <w:r w:rsidR="00936815" w:rsidRPr="00936815">
              <w:rPr>
                <w:webHidden/>
              </w:rPr>
            </w:r>
            <w:r w:rsidR="00936815" w:rsidRPr="00936815">
              <w:rPr>
                <w:webHidden/>
              </w:rPr>
              <w:fldChar w:fldCharType="separate"/>
            </w:r>
            <w:r w:rsidR="00061A99">
              <w:rPr>
                <w:webHidden/>
              </w:rPr>
              <w:t>46</w:t>
            </w:r>
            <w:r w:rsidR="00936815" w:rsidRPr="00936815">
              <w:rPr>
                <w:webHidden/>
              </w:rPr>
              <w:fldChar w:fldCharType="end"/>
            </w:r>
          </w:hyperlink>
        </w:p>
        <w:p w14:paraId="7E5608A9" w14:textId="77777777" w:rsidR="00936815" w:rsidRPr="00936815" w:rsidRDefault="000C7BEA">
          <w:pPr>
            <w:pStyle w:val="Turinys1"/>
            <w:tabs>
              <w:tab w:val="right" w:leader="dot" w:pos="9628"/>
            </w:tabs>
            <w:rPr>
              <w:rFonts w:eastAsiaTheme="minorEastAsia"/>
              <w:noProof/>
              <w:color w:val="2E74B5" w:themeColor="accent1" w:themeShade="BF"/>
              <w:lang w:eastAsia="lt-LT"/>
            </w:rPr>
          </w:pPr>
          <w:hyperlink w:anchor="_Toc68266461" w:history="1">
            <w:r w:rsidR="00936815" w:rsidRPr="00936815">
              <w:rPr>
                <w:rStyle w:val="Hipersaitas"/>
                <w:rFonts w:eastAsia="Times New Roman"/>
                <w:noProof/>
                <w:color w:val="2E74B5" w:themeColor="accent1" w:themeShade="BF"/>
                <w:lang w:eastAsia="lt-LT"/>
              </w:rPr>
              <w:t>06 programa. Rajono infrastruktūros objektų ir būsto priežiūra, modernizavimas ir plėtra.</w:t>
            </w:r>
            <w:r w:rsidR="00936815" w:rsidRPr="00936815">
              <w:rPr>
                <w:noProof/>
                <w:webHidden/>
                <w:color w:val="2E74B5" w:themeColor="accent1" w:themeShade="BF"/>
              </w:rPr>
              <w:tab/>
            </w:r>
            <w:r w:rsidR="00936815" w:rsidRPr="00936815">
              <w:rPr>
                <w:noProof/>
                <w:webHidden/>
                <w:color w:val="2E74B5" w:themeColor="accent1" w:themeShade="BF"/>
              </w:rPr>
              <w:fldChar w:fldCharType="begin"/>
            </w:r>
            <w:r w:rsidR="00936815" w:rsidRPr="00936815">
              <w:rPr>
                <w:noProof/>
                <w:webHidden/>
                <w:color w:val="2E74B5" w:themeColor="accent1" w:themeShade="BF"/>
              </w:rPr>
              <w:instrText xml:space="preserve"> PAGEREF _Toc68266461 \h </w:instrText>
            </w:r>
            <w:r w:rsidR="00936815" w:rsidRPr="00936815">
              <w:rPr>
                <w:noProof/>
                <w:webHidden/>
                <w:color w:val="2E74B5" w:themeColor="accent1" w:themeShade="BF"/>
              </w:rPr>
            </w:r>
            <w:r w:rsidR="00936815" w:rsidRPr="00936815">
              <w:rPr>
                <w:noProof/>
                <w:webHidden/>
                <w:color w:val="2E74B5" w:themeColor="accent1" w:themeShade="BF"/>
              </w:rPr>
              <w:fldChar w:fldCharType="separate"/>
            </w:r>
            <w:r w:rsidR="00061A99">
              <w:rPr>
                <w:noProof/>
                <w:webHidden/>
                <w:color w:val="2E74B5" w:themeColor="accent1" w:themeShade="BF"/>
              </w:rPr>
              <w:t>46</w:t>
            </w:r>
            <w:r w:rsidR="00936815" w:rsidRPr="00936815">
              <w:rPr>
                <w:noProof/>
                <w:webHidden/>
                <w:color w:val="2E74B5" w:themeColor="accent1" w:themeShade="BF"/>
              </w:rPr>
              <w:fldChar w:fldCharType="end"/>
            </w:r>
          </w:hyperlink>
        </w:p>
        <w:p w14:paraId="45974184" w14:textId="77777777" w:rsidR="00936815" w:rsidRPr="00936815" w:rsidRDefault="000C7BEA">
          <w:pPr>
            <w:pStyle w:val="Turinys2"/>
            <w:tabs>
              <w:tab w:val="right" w:leader="dot" w:pos="9628"/>
            </w:tabs>
            <w:rPr>
              <w:rFonts w:eastAsiaTheme="minorEastAsia"/>
              <w:noProof/>
              <w:color w:val="2E74B5" w:themeColor="accent1" w:themeShade="BF"/>
              <w:lang w:eastAsia="lt-LT"/>
            </w:rPr>
          </w:pPr>
          <w:hyperlink w:anchor="_Toc68266462" w:history="1">
            <w:r w:rsidR="00936815" w:rsidRPr="00936815">
              <w:rPr>
                <w:rStyle w:val="Hipersaitas"/>
                <w:rFonts w:eastAsia="Times New Roman"/>
                <w:noProof/>
                <w:color w:val="2E74B5" w:themeColor="accent1" w:themeShade="BF"/>
                <w:lang w:eastAsia="lt-LT"/>
              </w:rPr>
              <w:t>06.01 tikslas. Gerinti gyvenimo kokybę seniūnijose, kuriant sveiką, saugią ir švarią aplinką. Pagal finansines galimybes rūpintis seniūnijai priskirtų gyvenamųjų vietovių plėtra.</w:t>
            </w:r>
            <w:r w:rsidR="00936815" w:rsidRPr="00936815">
              <w:rPr>
                <w:noProof/>
                <w:webHidden/>
                <w:color w:val="2E74B5" w:themeColor="accent1" w:themeShade="BF"/>
              </w:rPr>
              <w:tab/>
            </w:r>
            <w:r w:rsidR="00936815" w:rsidRPr="00936815">
              <w:rPr>
                <w:noProof/>
                <w:webHidden/>
                <w:color w:val="2E74B5" w:themeColor="accent1" w:themeShade="BF"/>
              </w:rPr>
              <w:fldChar w:fldCharType="begin"/>
            </w:r>
            <w:r w:rsidR="00936815" w:rsidRPr="00936815">
              <w:rPr>
                <w:noProof/>
                <w:webHidden/>
                <w:color w:val="2E74B5" w:themeColor="accent1" w:themeShade="BF"/>
              </w:rPr>
              <w:instrText xml:space="preserve"> PAGEREF _Toc68266462 \h </w:instrText>
            </w:r>
            <w:r w:rsidR="00936815" w:rsidRPr="00936815">
              <w:rPr>
                <w:noProof/>
                <w:webHidden/>
                <w:color w:val="2E74B5" w:themeColor="accent1" w:themeShade="BF"/>
              </w:rPr>
            </w:r>
            <w:r w:rsidR="00936815" w:rsidRPr="00936815">
              <w:rPr>
                <w:noProof/>
                <w:webHidden/>
                <w:color w:val="2E74B5" w:themeColor="accent1" w:themeShade="BF"/>
              </w:rPr>
              <w:fldChar w:fldCharType="separate"/>
            </w:r>
            <w:r w:rsidR="00061A99">
              <w:rPr>
                <w:noProof/>
                <w:webHidden/>
                <w:color w:val="2E74B5" w:themeColor="accent1" w:themeShade="BF"/>
              </w:rPr>
              <w:t>46</w:t>
            </w:r>
            <w:r w:rsidR="00936815" w:rsidRPr="00936815">
              <w:rPr>
                <w:noProof/>
                <w:webHidden/>
                <w:color w:val="2E74B5" w:themeColor="accent1" w:themeShade="BF"/>
              </w:rPr>
              <w:fldChar w:fldCharType="end"/>
            </w:r>
          </w:hyperlink>
        </w:p>
        <w:p w14:paraId="56B94430" w14:textId="77777777" w:rsidR="00936815" w:rsidRPr="00936815" w:rsidRDefault="000C7BEA">
          <w:pPr>
            <w:pStyle w:val="Turinys3"/>
            <w:rPr>
              <w:rFonts w:eastAsiaTheme="minorEastAsia"/>
            </w:rPr>
          </w:pPr>
          <w:hyperlink w:anchor="_Toc68266463" w:history="1">
            <w:r w:rsidR="00936815" w:rsidRPr="00936815">
              <w:rPr>
                <w:rStyle w:val="Hipersaitas"/>
                <w:color w:val="2E74B5" w:themeColor="accent1" w:themeShade="BF"/>
              </w:rPr>
              <w:t>06.01.01 uždavinys. Sudarytos sąlygos komunalinio ūkio paslaugų plėtrai.</w:t>
            </w:r>
            <w:r w:rsidR="00936815" w:rsidRPr="00936815">
              <w:rPr>
                <w:webHidden/>
              </w:rPr>
              <w:tab/>
            </w:r>
            <w:r w:rsidR="00936815" w:rsidRPr="00936815">
              <w:rPr>
                <w:webHidden/>
              </w:rPr>
              <w:fldChar w:fldCharType="begin"/>
            </w:r>
            <w:r w:rsidR="00936815" w:rsidRPr="00936815">
              <w:rPr>
                <w:webHidden/>
              </w:rPr>
              <w:instrText xml:space="preserve"> PAGEREF _Toc68266463 \h </w:instrText>
            </w:r>
            <w:r w:rsidR="00936815" w:rsidRPr="00936815">
              <w:rPr>
                <w:webHidden/>
              </w:rPr>
            </w:r>
            <w:r w:rsidR="00936815" w:rsidRPr="00936815">
              <w:rPr>
                <w:webHidden/>
              </w:rPr>
              <w:fldChar w:fldCharType="separate"/>
            </w:r>
            <w:r w:rsidR="00061A99">
              <w:rPr>
                <w:webHidden/>
              </w:rPr>
              <w:t>46</w:t>
            </w:r>
            <w:r w:rsidR="00936815" w:rsidRPr="00936815">
              <w:rPr>
                <w:webHidden/>
              </w:rPr>
              <w:fldChar w:fldCharType="end"/>
            </w:r>
          </w:hyperlink>
        </w:p>
        <w:p w14:paraId="1C79BA1C" w14:textId="77777777" w:rsidR="00936815" w:rsidRPr="00936815" w:rsidRDefault="000C7BEA">
          <w:pPr>
            <w:pStyle w:val="Turinys3"/>
            <w:rPr>
              <w:rFonts w:eastAsiaTheme="minorEastAsia"/>
            </w:rPr>
          </w:pPr>
          <w:hyperlink w:anchor="_Toc68266464" w:history="1">
            <w:r w:rsidR="00936815" w:rsidRPr="00936815">
              <w:rPr>
                <w:rStyle w:val="Hipersaitas"/>
                <w:color w:val="2E74B5" w:themeColor="accent1" w:themeShade="BF"/>
              </w:rPr>
              <w:t>06.01.02 uždavinys. Sudaryti palankias sąlygas butų savininkams atnaujinti ir modernizuoti daugiabučius namus bei gyvenamąją aplinką Alytaus rajone.</w:t>
            </w:r>
            <w:r w:rsidR="00936815" w:rsidRPr="00936815">
              <w:rPr>
                <w:webHidden/>
              </w:rPr>
              <w:tab/>
            </w:r>
            <w:r w:rsidR="00936815" w:rsidRPr="00936815">
              <w:rPr>
                <w:webHidden/>
              </w:rPr>
              <w:fldChar w:fldCharType="begin"/>
            </w:r>
            <w:r w:rsidR="00936815" w:rsidRPr="00936815">
              <w:rPr>
                <w:webHidden/>
              </w:rPr>
              <w:instrText xml:space="preserve"> PAGEREF _Toc68266464 \h </w:instrText>
            </w:r>
            <w:r w:rsidR="00936815" w:rsidRPr="00936815">
              <w:rPr>
                <w:webHidden/>
              </w:rPr>
            </w:r>
            <w:r w:rsidR="00936815" w:rsidRPr="00936815">
              <w:rPr>
                <w:webHidden/>
              </w:rPr>
              <w:fldChar w:fldCharType="separate"/>
            </w:r>
            <w:r w:rsidR="00061A99">
              <w:rPr>
                <w:webHidden/>
              </w:rPr>
              <w:t>47</w:t>
            </w:r>
            <w:r w:rsidR="00936815" w:rsidRPr="00936815">
              <w:rPr>
                <w:webHidden/>
              </w:rPr>
              <w:fldChar w:fldCharType="end"/>
            </w:r>
          </w:hyperlink>
        </w:p>
        <w:p w14:paraId="04E58164" w14:textId="77777777" w:rsidR="00936815" w:rsidRPr="00936815" w:rsidRDefault="000C7BEA">
          <w:pPr>
            <w:pStyle w:val="Turinys3"/>
            <w:rPr>
              <w:rFonts w:eastAsiaTheme="minorEastAsia"/>
            </w:rPr>
          </w:pPr>
          <w:hyperlink w:anchor="_Toc68266465" w:history="1">
            <w:r w:rsidR="00936815" w:rsidRPr="00936815">
              <w:rPr>
                <w:rStyle w:val="Hipersaitas"/>
                <w:color w:val="2E74B5" w:themeColor="accent1" w:themeShade="BF"/>
              </w:rPr>
              <w:t>06.01.03 uždavinys. Atlikti kasmetinius rajono kelių ir miestelių ir kaimų gatvių priežiūros darbus.</w:t>
            </w:r>
            <w:r w:rsidR="00936815" w:rsidRPr="00936815">
              <w:rPr>
                <w:webHidden/>
              </w:rPr>
              <w:tab/>
            </w:r>
            <w:r w:rsidR="00936815" w:rsidRPr="00936815">
              <w:rPr>
                <w:webHidden/>
              </w:rPr>
              <w:fldChar w:fldCharType="begin"/>
            </w:r>
            <w:r w:rsidR="00936815" w:rsidRPr="00936815">
              <w:rPr>
                <w:webHidden/>
              </w:rPr>
              <w:instrText xml:space="preserve"> PAGEREF _Toc68266465 \h </w:instrText>
            </w:r>
            <w:r w:rsidR="00936815" w:rsidRPr="00936815">
              <w:rPr>
                <w:webHidden/>
              </w:rPr>
            </w:r>
            <w:r w:rsidR="00936815" w:rsidRPr="00936815">
              <w:rPr>
                <w:webHidden/>
              </w:rPr>
              <w:fldChar w:fldCharType="separate"/>
            </w:r>
            <w:r w:rsidR="00061A99">
              <w:rPr>
                <w:webHidden/>
              </w:rPr>
              <w:t>47</w:t>
            </w:r>
            <w:r w:rsidR="00936815" w:rsidRPr="00936815">
              <w:rPr>
                <w:webHidden/>
              </w:rPr>
              <w:fldChar w:fldCharType="end"/>
            </w:r>
          </w:hyperlink>
        </w:p>
        <w:p w14:paraId="73A19C29" w14:textId="77777777" w:rsidR="00936815" w:rsidRPr="00936815" w:rsidRDefault="000C7BEA">
          <w:pPr>
            <w:pStyle w:val="Turinys3"/>
            <w:rPr>
              <w:rFonts w:eastAsiaTheme="minorEastAsia"/>
            </w:rPr>
          </w:pPr>
          <w:hyperlink w:anchor="_Toc68266466" w:history="1">
            <w:r w:rsidR="00936815" w:rsidRPr="00936815">
              <w:rPr>
                <w:rStyle w:val="Hipersaitas"/>
                <w:color w:val="2E74B5" w:themeColor="accent1" w:themeShade="BF"/>
              </w:rPr>
              <w:t>06.01.03.01 priemonė. Kelių transporto plėtra.</w:t>
            </w:r>
            <w:r w:rsidR="00936815" w:rsidRPr="00936815">
              <w:rPr>
                <w:webHidden/>
              </w:rPr>
              <w:tab/>
            </w:r>
            <w:r w:rsidR="00936815" w:rsidRPr="00936815">
              <w:rPr>
                <w:webHidden/>
              </w:rPr>
              <w:fldChar w:fldCharType="begin"/>
            </w:r>
            <w:r w:rsidR="00936815" w:rsidRPr="00936815">
              <w:rPr>
                <w:webHidden/>
              </w:rPr>
              <w:instrText xml:space="preserve"> PAGEREF _Toc68266466 \h </w:instrText>
            </w:r>
            <w:r w:rsidR="00936815" w:rsidRPr="00936815">
              <w:rPr>
                <w:webHidden/>
              </w:rPr>
            </w:r>
            <w:r w:rsidR="00936815" w:rsidRPr="00936815">
              <w:rPr>
                <w:webHidden/>
              </w:rPr>
              <w:fldChar w:fldCharType="separate"/>
            </w:r>
            <w:r w:rsidR="00061A99">
              <w:rPr>
                <w:webHidden/>
              </w:rPr>
              <w:t>47</w:t>
            </w:r>
            <w:r w:rsidR="00936815" w:rsidRPr="00936815">
              <w:rPr>
                <w:webHidden/>
              </w:rPr>
              <w:fldChar w:fldCharType="end"/>
            </w:r>
          </w:hyperlink>
        </w:p>
        <w:p w14:paraId="19F0D200" w14:textId="77777777" w:rsidR="00936815" w:rsidRPr="00936815" w:rsidRDefault="000C7BEA">
          <w:pPr>
            <w:pStyle w:val="Turinys3"/>
            <w:rPr>
              <w:rFonts w:eastAsiaTheme="minorEastAsia"/>
            </w:rPr>
          </w:pPr>
          <w:hyperlink w:anchor="_Toc68266467" w:history="1">
            <w:r w:rsidR="00936815" w:rsidRPr="00936815">
              <w:rPr>
                <w:rStyle w:val="Hipersaitas"/>
                <w:color w:val="2E74B5" w:themeColor="accent1" w:themeShade="BF"/>
              </w:rPr>
              <w:t>06.01.04 uždavinys. Apšviesti rajono gyvenviečių gatves ir plėsti gatvių apšvietimo tinklus.</w:t>
            </w:r>
            <w:r w:rsidR="00936815" w:rsidRPr="00936815">
              <w:rPr>
                <w:webHidden/>
              </w:rPr>
              <w:tab/>
            </w:r>
            <w:r w:rsidR="00936815" w:rsidRPr="00936815">
              <w:rPr>
                <w:webHidden/>
              </w:rPr>
              <w:fldChar w:fldCharType="begin"/>
            </w:r>
            <w:r w:rsidR="00936815" w:rsidRPr="00936815">
              <w:rPr>
                <w:webHidden/>
              </w:rPr>
              <w:instrText xml:space="preserve"> PAGEREF _Toc68266467 \h </w:instrText>
            </w:r>
            <w:r w:rsidR="00936815" w:rsidRPr="00936815">
              <w:rPr>
                <w:webHidden/>
              </w:rPr>
            </w:r>
            <w:r w:rsidR="00936815" w:rsidRPr="00936815">
              <w:rPr>
                <w:webHidden/>
              </w:rPr>
              <w:fldChar w:fldCharType="separate"/>
            </w:r>
            <w:r w:rsidR="00061A99">
              <w:rPr>
                <w:webHidden/>
              </w:rPr>
              <w:t>48</w:t>
            </w:r>
            <w:r w:rsidR="00936815" w:rsidRPr="00936815">
              <w:rPr>
                <w:webHidden/>
              </w:rPr>
              <w:fldChar w:fldCharType="end"/>
            </w:r>
          </w:hyperlink>
        </w:p>
        <w:p w14:paraId="46B4FC47" w14:textId="77777777" w:rsidR="00936815" w:rsidRPr="00936815" w:rsidRDefault="000C7BEA">
          <w:pPr>
            <w:pStyle w:val="Turinys3"/>
            <w:rPr>
              <w:rFonts w:eastAsiaTheme="minorEastAsia"/>
            </w:rPr>
          </w:pPr>
          <w:hyperlink w:anchor="_Toc68266468" w:history="1">
            <w:r w:rsidR="00936815" w:rsidRPr="00936815">
              <w:rPr>
                <w:rStyle w:val="Hipersaitas"/>
                <w:color w:val="2E74B5" w:themeColor="accent1" w:themeShade="BF"/>
              </w:rPr>
              <w:t>06.01.05 uždavinys. Užtikrinti Komunalinio ūkio ir architektūros skyriaus veiklos efektyvumą ir rezultatyvumą.</w:t>
            </w:r>
            <w:r w:rsidR="00936815" w:rsidRPr="00936815">
              <w:rPr>
                <w:webHidden/>
              </w:rPr>
              <w:tab/>
            </w:r>
            <w:r w:rsidR="00936815" w:rsidRPr="00936815">
              <w:rPr>
                <w:webHidden/>
              </w:rPr>
              <w:fldChar w:fldCharType="begin"/>
            </w:r>
            <w:r w:rsidR="00936815" w:rsidRPr="00936815">
              <w:rPr>
                <w:webHidden/>
              </w:rPr>
              <w:instrText xml:space="preserve"> PAGEREF _Toc68266468 \h </w:instrText>
            </w:r>
            <w:r w:rsidR="00936815" w:rsidRPr="00936815">
              <w:rPr>
                <w:webHidden/>
              </w:rPr>
            </w:r>
            <w:r w:rsidR="00936815" w:rsidRPr="00936815">
              <w:rPr>
                <w:webHidden/>
              </w:rPr>
              <w:fldChar w:fldCharType="separate"/>
            </w:r>
            <w:r w:rsidR="00061A99">
              <w:rPr>
                <w:webHidden/>
              </w:rPr>
              <w:t>48</w:t>
            </w:r>
            <w:r w:rsidR="00936815" w:rsidRPr="00936815">
              <w:rPr>
                <w:webHidden/>
              </w:rPr>
              <w:fldChar w:fldCharType="end"/>
            </w:r>
          </w:hyperlink>
        </w:p>
        <w:p w14:paraId="283F0510" w14:textId="77777777" w:rsidR="00936815" w:rsidRPr="00936815" w:rsidRDefault="000C7BEA">
          <w:pPr>
            <w:pStyle w:val="Turinys3"/>
            <w:rPr>
              <w:rFonts w:eastAsiaTheme="minorEastAsia"/>
            </w:rPr>
          </w:pPr>
          <w:hyperlink w:anchor="_Toc68266469" w:history="1">
            <w:r w:rsidR="00936815" w:rsidRPr="00936815">
              <w:rPr>
                <w:rStyle w:val="Hipersaitas"/>
                <w:color w:val="2E74B5" w:themeColor="accent1" w:themeShade="BF"/>
              </w:rPr>
              <w:t>06.01.06 uždavinys. Atnaujinti ir plėtoti vandens ir nuotekų tinklus.</w:t>
            </w:r>
            <w:r w:rsidR="00936815" w:rsidRPr="00936815">
              <w:rPr>
                <w:webHidden/>
              </w:rPr>
              <w:tab/>
            </w:r>
            <w:r w:rsidR="00936815" w:rsidRPr="00936815">
              <w:rPr>
                <w:webHidden/>
              </w:rPr>
              <w:fldChar w:fldCharType="begin"/>
            </w:r>
            <w:r w:rsidR="00936815" w:rsidRPr="00936815">
              <w:rPr>
                <w:webHidden/>
              </w:rPr>
              <w:instrText xml:space="preserve"> PAGEREF _Toc68266469 \h </w:instrText>
            </w:r>
            <w:r w:rsidR="00936815" w:rsidRPr="00936815">
              <w:rPr>
                <w:webHidden/>
              </w:rPr>
            </w:r>
            <w:r w:rsidR="00936815" w:rsidRPr="00936815">
              <w:rPr>
                <w:webHidden/>
              </w:rPr>
              <w:fldChar w:fldCharType="separate"/>
            </w:r>
            <w:r w:rsidR="00061A99">
              <w:rPr>
                <w:webHidden/>
              </w:rPr>
              <w:t>49</w:t>
            </w:r>
            <w:r w:rsidR="00936815" w:rsidRPr="00936815">
              <w:rPr>
                <w:webHidden/>
              </w:rPr>
              <w:fldChar w:fldCharType="end"/>
            </w:r>
          </w:hyperlink>
        </w:p>
        <w:p w14:paraId="14B2056A" w14:textId="77777777" w:rsidR="00936815" w:rsidRPr="00936815" w:rsidRDefault="000C7BEA">
          <w:pPr>
            <w:pStyle w:val="Turinys2"/>
            <w:tabs>
              <w:tab w:val="right" w:leader="dot" w:pos="9628"/>
            </w:tabs>
            <w:rPr>
              <w:rFonts w:eastAsiaTheme="minorEastAsia"/>
              <w:noProof/>
              <w:color w:val="2E74B5" w:themeColor="accent1" w:themeShade="BF"/>
              <w:lang w:eastAsia="lt-LT"/>
            </w:rPr>
          </w:pPr>
          <w:hyperlink w:anchor="_Toc68266470" w:history="1">
            <w:r w:rsidR="00936815" w:rsidRPr="00936815">
              <w:rPr>
                <w:rStyle w:val="Hipersaitas"/>
                <w:rFonts w:eastAsia="Times New Roman"/>
                <w:noProof/>
                <w:color w:val="2E74B5" w:themeColor="accent1" w:themeShade="BF"/>
                <w:lang w:eastAsia="lt-LT"/>
              </w:rPr>
              <w:t>06.02. tikslas. Didinti savivaldybės socialinio būsto fondą, kuris būtų nuomojamas mažas pajamas gaunantiems asmenims (šeimoms), turintiems teisę į socialinį būstą pagal Lietuvos Respublikos paramos būstui įsigyti ar išsinuomoti įstatymą.</w:t>
            </w:r>
            <w:r w:rsidR="00936815" w:rsidRPr="00936815">
              <w:rPr>
                <w:noProof/>
                <w:webHidden/>
                <w:color w:val="2E74B5" w:themeColor="accent1" w:themeShade="BF"/>
              </w:rPr>
              <w:tab/>
            </w:r>
            <w:r w:rsidR="00936815" w:rsidRPr="00936815">
              <w:rPr>
                <w:noProof/>
                <w:webHidden/>
                <w:color w:val="2E74B5" w:themeColor="accent1" w:themeShade="BF"/>
              </w:rPr>
              <w:fldChar w:fldCharType="begin"/>
            </w:r>
            <w:r w:rsidR="00936815" w:rsidRPr="00936815">
              <w:rPr>
                <w:noProof/>
                <w:webHidden/>
                <w:color w:val="2E74B5" w:themeColor="accent1" w:themeShade="BF"/>
              </w:rPr>
              <w:instrText xml:space="preserve"> PAGEREF _Toc68266470 \h </w:instrText>
            </w:r>
            <w:r w:rsidR="00936815" w:rsidRPr="00936815">
              <w:rPr>
                <w:noProof/>
                <w:webHidden/>
                <w:color w:val="2E74B5" w:themeColor="accent1" w:themeShade="BF"/>
              </w:rPr>
            </w:r>
            <w:r w:rsidR="00936815" w:rsidRPr="00936815">
              <w:rPr>
                <w:noProof/>
                <w:webHidden/>
                <w:color w:val="2E74B5" w:themeColor="accent1" w:themeShade="BF"/>
              </w:rPr>
              <w:fldChar w:fldCharType="separate"/>
            </w:r>
            <w:r w:rsidR="00061A99">
              <w:rPr>
                <w:noProof/>
                <w:webHidden/>
                <w:color w:val="2E74B5" w:themeColor="accent1" w:themeShade="BF"/>
              </w:rPr>
              <w:t>50</w:t>
            </w:r>
            <w:r w:rsidR="00936815" w:rsidRPr="00936815">
              <w:rPr>
                <w:noProof/>
                <w:webHidden/>
                <w:color w:val="2E74B5" w:themeColor="accent1" w:themeShade="BF"/>
              </w:rPr>
              <w:fldChar w:fldCharType="end"/>
            </w:r>
          </w:hyperlink>
        </w:p>
        <w:p w14:paraId="0C867BBE" w14:textId="77777777" w:rsidR="00936815" w:rsidRPr="00936815" w:rsidRDefault="000C7BEA">
          <w:pPr>
            <w:pStyle w:val="Turinys3"/>
            <w:rPr>
              <w:rFonts w:eastAsiaTheme="minorEastAsia"/>
            </w:rPr>
          </w:pPr>
          <w:hyperlink w:anchor="_Toc68266471" w:history="1">
            <w:r w:rsidR="00936815" w:rsidRPr="00936815">
              <w:rPr>
                <w:rStyle w:val="Hipersaitas"/>
                <w:color w:val="2E74B5" w:themeColor="accent1" w:themeShade="BF"/>
              </w:rPr>
              <w:t>06.02.01. uždavinys. Plėsti Alytaus rajono savivaldybės  ir socialinio būsto fondą siekiant išplėsti galimybes apsirūpinti būstu asmenims ir šeimoms, turintiems teisę į socialinio būsto nuomą.</w:t>
            </w:r>
            <w:r w:rsidR="00936815" w:rsidRPr="00936815">
              <w:rPr>
                <w:webHidden/>
              </w:rPr>
              <w:tab/>
            </w:r>
            <w:r w:rsidR="00936815" w:rsidRPr="00936815">
              <w:rPr>
                <w:webHidden/>
              </w:rPr>
              <w:fldChar w:fldCharType="begin"/>
            </w:r>
            <w:r w:rsidR="00936815" w:rsidRPr="00936815">
              <w:rPr>
                <w:webHidden/>
              </w:rPr>
              <w:instrText xml:space="preserve"> PAGEREF _Toc68266471 \h </w:instrText>
            </w:r>
            <w:r w:rsidR="00936815" w:rsidRPr="00936815">
              <w:rPr>
                <w:webHidden/>
              </w:rPr>
            </w:r>
            <w:r w:rsidR="00936815" w:rsidRPr="00936815">
              <w:rPr>
                <w:webHidden/>
              </w:rPr>
              <w:fldChar w:fldCharType="separate"/>
            </w:r>
            <w:r w:rsidR="00061A99">
              <w:rPr>
                <w:webHidden/>
              </w:rPr>
              <w:t>50</w:t>
            </w:r>
            <w:r w:rsidR="00936815" w:rsidRPr="00936815">
              <w:rPr>
                <w:webHidden/>
              </w:rPr>
              <w:fldChar w:fldCharType="end"/>
            </w:r>
          </w:hyperlink>
        </w:p>
        <w:p w14:paraId="1E45DF66" w14:textId="77777777" w:rsidR="00936815" w:rsidRPr="00936815" w:rsidRDefault="000C7BEA">
          <w:pPr>
            <w:pStyle w:val="Turinys1"/>
            <w:tabs>
              <w:tab w:val="right" w:leader="dot" w:pos="9628"/>
            </w:tabs>
            <w:rPr>
              <w:rFonts w:eastAsiaTheme="minorEastAsia"/>
              <w:noProof/>
              <w:color w:val="2E74B5" w:themeColor="accent1" w:themeShade="BF"/>
              <w:lang w:eastAsia="lt-LT"/>
            </w:rPr>
          </w:pPr>
          <w:hyperlink w:anchor="_Toc68266472" w:history="1">
            <w:r w:rsidR="00936815" w:rsidRPr="00936815">
              <w:rPr>
                <w:rStyle w:val="Hipersaitas"/>
                <w:rFonts w:eastAsia="Times New Roman"/>
                <w:noProof/>
                <w:color w:val="2E74B5" w:themeColor="accent1" w:themeShade="BF"/>
                <w:lang w:eastAsia="lt-LT"/>
              </w:rPr>
              <w:t>07 programa. Aplinkos ir kraštovaizdžio apsaugos ir žemės ūkio plėtra.</w:t>
            </w:r>
            <w:r w:rsidR="00936815" w:rsidRPr="00936815">
              <w:rPr>
                <w:noProof/>
                <w:webHidden/>
                <w:color w:val="2E74B5" w:themeColor="accent1" w:themeShade="BF"/>
              </w:rPr>
              <w:tab/>
            </w:r>
            <w:r w:rsidR="00936815" w:rsidRPr="00936815">
              <w:rPr>
                <w:noProof/>
                <w:webHidden/>
                <w:color w:val="2E74B5" w:themeColor="accent1" w:themeShade="BF"/>
              </w:rPr>
              <w:fldChar w:fldCharType="begin"/>
            </w:r>
            <w:r w:rsidR="00936815" w:rsidRPr="00936815">
              <w:rPr>
                <w:noProof/>
                <w:webHidden/>
                <w:color w:val="2E74B5" w:themeColor="accent1" w:themeShade="BF"/>
              </w:rPr>
              <w:instrText xml:space="preserve"> PAGEREF _Toc68266472 \h </w:instrText>
            </w:r>
            <w:r w:rsidR="00936815" w:rsidRPr="00936815">
              <w:rPr>
                <w:noProof/>
                <w:webHidden/>
                <w:color w:val="2E74B5" w:themeColor="accent1" w:themeShade="BF"/>
              </w:rPr>
            </w:r>
            <w:r w:rsidR="00936815" w:rsidRPr="00936815">
              <w:rPr>
                <w:noProof/>
                <w:webHidden/>
                <w:color w:val="2E74B5" w:themeColor="accent1" w:themeShade="BF"/>
              </w:rPr>
              <w:fldChar w:fldCharType="separate"/>
            </w:r>
            <w:r w:rsidR="00061A99">
              <w:rPr>
                <w:noProof/>
                <w:webHidden/>
                <w:color w:val="2E74B5" w:themeColor="accent1" w:themeShade="BF"/>
              </w:rPr>
              <w:t>50</w:t>
            </w:r>
            <w:r w:rsidR="00936815" w:rsidRPr="00936815">
              <w:rPr>
                <w:noProof/>
                <w:webHidden/>
                <w:color w:val="2E74B5" w:themeColor="accent1" w:themeShade="BF"/>
              </w:rPr>
              <w:fldChar w:fldCharType="end"/>
            </w:r>
          </w:hyperlink>
        </w:p>
        <w:p w14:paraId="79980872" w14:textId="77777777" w:rsidR="00936815" w:rsidRPr="00936815" w:rsidRDefault="000C7BEA">
          <w:pPr>
            <w:pStyle w:val="Turinys2"/>
            <w:tabs>
              <w:tab w:val="right" w:leader="dot" w:pos="9628"/>
            </w:tabs>
            <w:rPr>
              <w:rFonts w:eastAsiaTheme="minorEastAsia"/>
              <w:noProof/>
              <w:color w:val="2E74B5" w:themeColor="accent1" w:themeShade="BF"/>
              <w:lang w:eastAsia="lt-LT"/>
            </w:rPr>
          </w:pPr>
          <w:hyperlink w:anchor="_Toc68266473" w:history="1">
            <w:r w:rsidR="00936815" w:rsidRPr="00936815">
              <w:rPr>
                <w:rStyle w:val="Hipersaitas"/>
                <w:rFonts w:eastAsia="Times New Roman"/>
                <w:noProof/>
                <w:color w:val="2E74B5" w:themeColor="accent1" w:themeShade="BF"/>
                <w:lang w:eastAsia="lt-LT"/>
              </w:rPr>
              <w:t>07.01. tikslas. Konkurencingo žemės ūkio kūrimas.</w:t>
            </w:r>
            <w:r w:rsidR="00936815" w:rsidRPr="00936815">
              <w:rPr>
                <w:noProof/>
                <w:webHidden/>
                <w:color w:val="2E74B5" w:themeColor="accent1" w:themeShade="BF"/>
              </w:rPr>
              <w:tab/>
            </w:r>
            <w:r w:rsidR="00936815" w:rsidRPr="00936815">
              <w:rPr>
                <w:noProof/>
                <w:webHidden/>
                <w:color w:val="2E74B5" w:themeColor="accent1" w:themeShade="BF"/>
              </w:rPr>
              <w:fldChar w:fldCharType="begin"/>
            </w:r>
            <w:r w:rsidR="00936815" w:rsidRPr="00936815">
              <w:rPr>
                <w:noProof/>
                <w:webHidden/>
                <w:color w:val="2E74B5" w:themeColor="accent1" w:themeShade="BF"/>
              </w:rPr>
              <w:instrText xml:space="preserve"> PAGEREF _Toc68266473 \h </w:instrText>
            </w:r>
            <w:r w:rsidR="00936815" w:rsidRPr="00936815">
              <w:rPr>
                <w:noProof/>
                <w:webHidden/>
                <w:color w:val="2E74B5" w:themeColor="accent1" w:themeShade="BF"/>
              </w:rPr>
            </w:r>
            <w:r w:rsidR="00936815" w:rsidRPr="00936815">
              <w:rPr>
                <w:noProof/>
                <w:webHidden/>
                <w:color w:val="2E74B5" w:themeColor="accent1" w:themeShade="BF"/>
              </w:rPr>
              <w:fldChar w:fldCharType="separate"/>
            </w:r>
            <w:r w:rsidR="00061A99">
              <w:rPr>
                <w:noProof/>
                <w:webHidden/>
                <w:color w:val="2E74B5" w:themeColor="accent1" w:themeShade="BF"/>
              </w:rPr>
              <w:t>50</w:t>
            </w:r>
            <w:r w:rsidR="00936815" w:rsidRPr="00936815">
              <w:rPr>
                <w:noProof/>
                <w:webHidden/>
                <w:color w:val="2E74B5" w:themeColor="accent1" w:themeShade="BF"/>
              </w:rPr>
              <w:fldChar w:fldCharType="end"/>
            </w:r>
          </w:hyperlink>
        </w:p>
        <w:p w14:paraId="5888E6B0" w14:textId="77777777" w:rsidR="00936815" w:rsidRPr="00936815" w:rsidRDefault="000C7BEA">
          <w:pPr>
            <w:pStyle w:val="Turinys3"/>
            <w:rPr>
              <w:rFonts w:eastAsiaTheme="minorEastAsia"/>
            </w:rPr>
          </w:pPr>
          <w:hyperlink w:anchor="_Toc68266474" w:history="1">
            <w:r w:rsidR="00936815" w:rsidRPr="00936815">
              <w:rPr>
                <w:rStyle w:val="Hipersaitas"/>
                <w:color w:val="2E74B5" w:themeColor="accent1" w:themeShade="BF"/>
              </w:rPr>
              <w:t>07.01.01. uždavinys. Koordinuoti funkcijų vykdymą žemės ūkio srityje.</w:t>
            </w:r>
            <w:r w:rsidR="00936815" w:rsidRPr="00936815">
              <w:rPr>
                <w:webHidden/>
              </w:rPr>
              <w:tab/>
            </w:r>
            <w:r w:rsidR="00936815" w:rsidRPr="00936815">
              <w:rPr>
                <w:webHidden/>
              </w:rPr>
              <w:fldChar w:fldCharType="begin"/>
            </w:r>
            <w:r w:rsidR="00936815" w:rsidRPr="00936815">
              <w:rPr>
                <w:webHidden/>
              </w:rPr>
              <w:instrText xml:space="preserve"> PAGEREF _Toc68266474 \h </w:instrText>
            </w:r>
            <w:r w:rsidR="00936815" w:rsidRPr="00936815">
              <w:rPr>
                <w:webHidden/>
              </w:rPr>
            </w:r>
            <w:r w:rsidR="00936815" w:rsidRPr="00936815">
              <w:rPr>
                <w:webHidden/>
              </w:rPr>
              <w:fldChar w:fldCharType="separate"/>
            </w:r>
            <w:r w:rsidR="00061A99">
              <w:rPr>
                <w:webHidden/>
              </w:rPr>
              <w:t>50</w:t>
            </w:r>
            <w:r w:rsidR="00936815" w:rsidRPr="00936815">
              <w:rPr>
                <w:webHidden/>
              </w:rPr>
              <w:fldChar w:fldCharType="end"/>
            </w:r>
          </w:hyperlink>
        </w:p>
        <w:p w14:paraId="1706CFB9" w14:textId="77777777" w:rsidR="00936815" w:rsidRPr="00936815" w:rsidRDefault="000C7BEA">
          <w:pPr>
            <w:pStyle w:val="Turinys2"/>
            <w:tabs>
              <w:tab w:val="right" w:leader="dot" w:pos="9628"/>
            </w:tabs>
            <w:rPr>
              <w:rFonts w:eastAsiaTheme="minorEastAsia"/>
              <w:noProof/>
              <w:color w:val="2E74B5" w:themeColor="accent1" w:themeShade="BF"/>
              <w:lang w:eastAsia="lt-LT"/>
            </w:rPr>
          </w:pPr>
          <w:hyperlink w:anchor="_Toc68266475" w:history="1">
            <w:r w:rsidR="00936815" w:rsidRPr="00936815">
              <w:rPr>
                <w:rStyle w:val="Hipersaitas"/>
                <w:rFonts w:eastAsia="Times New Roman"/>
                <w:noProof/>
                <w:color w:val="2E74B5" w:themeColor="accent1" w:themeShade="BF"/>
                <w:lang w:eastAsia="lt-LT"/>
              </w:rPr>
              <w:t>07.02. tikslas. Gerinti žemės ūkio produkcijos gamybos sąlygas, koordinuoti ir išsaugoti melioruotų žemių fondą.</w:t>
            </w:r>
            <w:r w:rsidR="00936815" w:rsidRPr="00936815">
              <w:rPr>
                <w:noProof/>
                <w:webHidden/>
                <w:color w:val="2E74B5" w:themeColor="accent1" w:themeShade="BF"/>
              </w:rPr>
              <w:tab/>
            </w:r>
            <w:r w:rsidR="00936815" w:rsidRPr="00936815">
              <w:rPr>
                <w:noProof/>
                <w:webHidden/>
                <w:color w:val="2E74B5" w:themeColor="accent1" w:themeShade="BF"/>
              </w:rPr>
              <w:fldChar w:fldCharType="begin"/>
            </w:r>
            <w:r w:rsidR="00936815" w:rsidRPr="00936815">
              <w:rPr>
                <w:noProof/>
                <w:webHidden/>
                <w:color w:val="2E74B5" w:themeColor="accent1" w:themeShade="BF"/>
              </w:rPr>
              <w:instrText xml:space="preserve"> PAGEREF _Toc68266475 \h </w:instrText>
            </w:r>
            <w:r w:rsidR="00936815" w:rsidRPr="00936815">
              <w:rPr>
                <w:noProof/>
                <w:webHidden/>
                <w:color w:val="2E74B5" w:themeColor="accent1" w:themeShade="BF"/>
              </w:rPr>
            </w:r>
            <w:r w:rsidR="00936815" w:rsidRPr="00936815">
              <w:rPr>
                <w:noProof/>
                <w:webHidden/>
                <w:color w:val="2E74B5" w:themeColor="accent1" w:themeShade="BF"/>
              </w:rPr>
              <w:fldChar w:fldCharType="separate"/>
            </w:r>
            <w:r w:rsidR="00061A99">
              <w:rPr>
                <w:noProof/>
                <w:webHidden/>
                <w:color w:val="2E74B5" w:themeColor="accent1" w:themeShade="BF"/>
              </w:rPr>
              <w:t>52</w:t>
            </w:r>
            <w:r w:rsidR="00936815" w:rsidRPr="00936815">
              <w:rPr>
                <w:noProof/>
                <w:webHidden/>
                <w:color w:val="2E74B5" w:themeColor="accent1" w:themeShade="BF"/>
              </w:rPr>
              <w:fldChar w:fldCharType="end"/>
            </w:r>
          </w:hyperlink>
        </w:p>
        <w:p w14:paraId="7B5BA141" w14:textId="77777777" w:rsidR="00936815" w:rsidRPr="00936815" w:rsidRDefault="000C7BEA">
          <w:pPr>
            <w:pStyle w:val="Turinys3"/>
            <w:rPr>
              <w:rFonts w:eastAsiaTheme="minorEastAsia"/>
            </w:rPr>
          </w:pPr>
          <w:hyperlink w:anchor="_Toc68266476" w:history="1">
            <w:r w:rsidR="00936815" w:rsidRPr="00936815">
              <w:rPr>
                <w:rStyle w:val="Hipersaitas"/>
                <w:color w:val="2E74B5" w:themeColor="accent1" w:themeShade="BF"/>
              </w:rPr>
              <w:t>07.02.01. uždavinys. Užtikrinti melioracijos įrenginių hidrotechnikos statinių normalų funkcionavimą ir išsaugoti žemės ūkiui tinkamą nusausintų žemių būklę.</w:t>
            </w:r>
            <w:r w:rsidR="00936815" w:rsidRPr="00936815">
              <w:rPr>
                <w:webHidden/>
              </w:rPr>
              <w:tab/>
            </w:r>
            <w:r w:rsidR="00936815" w:rsidRPr="00936815">
              <w:rPr>
                <w:webHidden/>
              </w:rPr>
              <w:fldChar w:fldCharType="begin"/>
            </w:r>
            <w:r w:rsidR="00936815" w:rsidRPr="00936815">
              <w:rPr>
                <w:webHidden/>
              </w:rPr>
              <w:instrText xml:space="preserve"> PAGEREF _Toc68266476 \h </w:instrText>
            </w:r>
            <w:r w:rsidR="00936815" w:rsidRPr="00936815">
              <w:rPr>
                <w:webHidden/>
              </w:rPr>
            </w:r>
            <w:r w:rsidR="00936815" w:rsidRPr="00936815">
              <w:rPr>
                <w:webHidden/>
              </w:rPr>
              <w:fldChar w:fldCharType="separate"/>
            </w:r>
            <w:r w:rsidR="00061A99">
              <w:rPr>
                <w:webHidden/>
              </w:rPr>
              <w:t>52</w:t>
            </w:r>
            <w:r w:rsidR="00936815" w:rsidRPr="00936815">
              <w:rPr>
                <w:webHidden/>
              </w:rPr>
              <w:fldChar w:fldCharType="end"/>
            </w:r>
          </w:hyperlink>
        </w:p>
        <w:p w14:paraId="05462B89" w14:textId="77777777" w:rsidR="00936815" w:rsidRPr="00936815" w:rsidRDefault="000C7BEA">
          <w:pPr>
            <w:pStyle w:val="Turinys2"/>
            <w:tabs>
              <w:tab w:val="right" w:leader="dot" w:pos="9628"/>
            </w:tabs>
            <w:rPr>
              <w:rFonts w:eastAsiaTheme="minorEastAsia"/>
              <w:noProof/>
              <w:color w:val="2E74B5" w:themeColor="accent1" w:themeShade="BF"/>
              <w:lang w:eastAsia="lt-LT"/>
            </w:rPr>
          </w:pPr>
          <w:hyperlink w:anchor="_Toc68266477" w:history="1">
            <w:r w:rsidR="00936815" w:rsidRPr="00936815">
              <w:rPr>
                <w:rStyle w:val="Hipersaitas"/>
                <w:rFonts w:eastAsia="Times New Roman"/>
                <w:noProof/>
                <w:color w:val="2E74B5" w:themeColor="accent1" w:themeShade="BF"/>
                <w:lang w:eastAsia="lt-LT"/>
              </w:rPr>
              <w:t>07.03. tikslas. Modernizuoti žemės ūkį ir alternatyvius verslus, didinti verslumą, žemės ūkio konkurencingumą, sudaryti sąlygas infrastruktūros plėtrai.</w:t>
            </w:r>
            <w:r w:rsidR="00936815" w:rsidRPr="00936815">
              <w:rPr>
                <w:noProof/>
                <w:webHidden/>
                <w:color w:val="2E74B5" w:themeColor="accent1" w:themeShade="BF"/>
              </w:rPr>
              <w:tab/>
            </w:r>
            <w:r w:rsidR="00936815" w:rsidRPr="00936815">
              <w:rPr>
                <w:noProof/>
                <w:webHidden/>
                <w:color w:val="2E74B5" w:themeColor="accent1" w:themeShade="BF"/>
              </w:rPr>
              <w:fldChar w:fldCharType="begin"/>
            </w:r>
            <w:r w:rsidR="00936815" w:rsidRPr="00936815">
              <w:rPr>
                <w:noProof/>
                <w:webHidden/>
                <w:color w:val="2E74B5" w:themeColor="accent1" w:themeShade="BF"/>
              </w:rPr>
              <w:instrText xml:space="preserve"> PAGEREF _Toc68266477 \h </w:instrText>
            </w:r>
            <w:r w:rsidR="00936815" w:rsidRPr="00936815">
              <w:rPr>
                <w:noProof/>
                <w:webHidden/>
                <w:color w:val="2E74B5" w:themeColor="accent1" w:themeShade="BF"/>
              </w:rPr>
            </w:r>
            <w:r w:rsidR="00936815" w:rsidRPr="00936815">
              <w:rPr>
                <w:noProof/>
                <w:webHidden/>
                <w:color w:val="2E74B5" w:themeColor="accent1" w:themeShade="BF"/>
              </w:rPr>
              <w:fldChar w:fldCharType="separate"/>
            </w:r>
            <w:r w:rsidR="00061A99">
              <w:rPr>
                <w:noProof/>
                <w:webHidden/>
                <w:color w:val="2E74B5" w:themeColor="accent1" w:themeShade="BF"/>
              </w:rPr>
              <w:t>52</w:t>
            </w:r>
            <w:r w:rsidR="00936815" w:rsidRPr="00936815">
              <w:rPr>
                <w:noProof/>
                <w:webHidden/>
                <w:color w:val="2E74B5" w:themeColor="accent1" w:themeShade="BF"/>
              </w:rPr>
              <w:fldChar w:fldCharType="end"/>
            </w:r>
          </w:hyperlink>
        </w:p>
        <w:p w14:paraId="7000D00D" w14:textId="77777777" w:rsidR="00936815" w:rsidRPr="00936815" w:rsidRDefault="000C7BEA">
          <w:pPr>
            <w:pStyle w:val="Turinys3"/>
            <w:rPr>
              <w:rFonts w:eastAsiaTheme="minorEastAsia"/>
            </w:rPr>
          </w:pPr>
          <w:hyperlink w:anchor="_Toc68266478" w:history="1">
            <w:r w:rsidR="00936815" w:rsidRPr="00936815">
              <w:rPr>
                <w:rStyle w:val="Hipersaitas"/>
                <w:color w:val="2E74B5" w:themeColor="accent1" w:themeShade="BF"/>
              </w:rPr>
              <w:t>07.03. 01 uždavinys. Plėtoti asociacijų, bendruomenių veiklą ir jų kūrimąsi, skatinti paklausių netradicinių žemės ūkio produktų gamybos plėtrą, skatinti verslą kaime, remti bendruomenių iniciatyvas.</w:t>
            </w:r>
            <w:r w:rsidR="00936815" w:rsidRPr="00936815">
              <w:rPr>
                <w:webHidden/>
              </w:rPr>
              <w:tab/>
            </w:r>
            <w:r w:rsidR="00936815" w:rsidRPr="00936815">
              <w:rPr>
                <w:webHidden/>
              </w:rPr>
              <w:fldChar w:fldCharType="begin"/>
            </w:r>
            <w:r w:rsidR="00936815" w:rsidRPr="00936815">
              <w:rPr>
                <w:webHidden/>
              </w:rPr>
              <w:instrText xml:space="preserve"> PAGEREF _Toc68266478 \h </w:instrText>
            </w:r>
            <w:r w:rsidR="00936815" w:rsidRPr="00936815">
              <w:rPr>
                <w:webHidden/>
              </w:rPr>
            </w:r>
            <w:r w:rsidR="00936815" w:rsidRPr="00936815">
              <w:rPr>
                <w:webHidden/>
              </w:rPr>
              <w:fldChar w:fldCharType="separate"/>
            </w:r>
            <w:r w:rsidR="00061A99">
              <w:rPr>
                <w:webHidden/>
              </w:rPr>
              <w:t>52</w:t>
            </w:r>
            <w:r w:rsidR="00936815" w:rsidRPr="00936815">
              <w:rPr>
                <w:webHidden/>
              </w:rPr>
              <w:fldChar w:fldCharType="end"/>
            </w:r>
          </w:hyperlink>
        </w:p>
        <w:p w14:paraId="6A3A8625" w14:textId="77777777" w:rsidR="00936815" w:rsidRPr="00936815" w:rsidRDefault="000C7BEA">
          <w:pPr>
            <w:pStyle w:val="Turinys2"/>
            <w:tabs>
              <w:tab w:val="right" w:leader="dot" w:pos="9628"/>
            </w:tabs>
            <w:rPr>
              <w:rFonts w:eastAsiaTheme="minorEastAsia"/>
              <w:noProof/>
              <w:color w:val="2E74B5" w:themeColor="accent1" w:themeShade="BF"/>
              <w:lang w:eastAsia="lt-LT"/>
            </w:rPr>
          </w:pPr>
          <w:hyperlink w:anchor="_Toc68266479" w:history="1">
            <w:r w:rsidR="00936815" w:rsidRPr="00936815">
              <w:rPr>
                <w:rStyle w:val="Hipersaitas"/>
                <w:noProof/>
                <w:color w:val="2E74B5" w:themeColor="accent1" w:themeShade="BF"/>
              </w:rPr>
              <w:t>07.04 tikslas. Sudaryti sąlygas Alytaus rajono gyventojams saugiai ir tvarkingai atsikratyti buityje susidarančių atliekų tvarkymas.</w:t>
            </w:r>
            <w:r w:rsidR="00936815" w:rsidRPr="00936815">
              <w:rPr>
                <w:noProof/>
                <w:webHidden/>
                <w:color w:val="2E74B5" w:themeColor="accent1" w:themeShade="BF"/>
              </w:rPr>
              <w:tab/>
            </w:r>
            <w:r w:rsidR="00936815" w:rsidRPr="00936815">
              <w:rPr>
                <w:noProof/>
                <w:webHidden/>
                <w:color w:val="2E74B5" w:themeColor="accent1" w:themeShade="BF"/>
              </w:rPr>
              <w:fldChar w:fldCharType="begin"/>
            </w:r>
            <w:r w:rsidR="00936815" w:rsidRPr="00936815">
              <w:rPr>
                <w:noProof/>
                <w:webHidden/>
                <w:color w:val="2E74B5" w:themeColor="accent1" w:themeShade="BF"/>
              </w:rPr>
              <w:instrText xml:space="preserve"> PAGEREF _Toc68266479 \h </w:instrText>
            </w:r>
            <w:r w:rsidR="00936815" w:rsidRPr="00936815">
              <w:rPr>
                <w:noProof/>
                <w:webHidden/>
                <w:color w:val="2E74B5" w:themeColor="accent1" w:themeShade="BF"/>
              </w:rPr>
            </w:r>
            <w:r w:rsidR="00936815" w:rsidRPr="00936815">
              <w:rPr>
                <w:noProof/>
                <w:webHidden/>
                <w:color w:val="2E74B5" w:themeColor="accent1" w:themeShade="BF"/>
              </w:rPr>
              <w:fldChar w:fldCharType="separate"/>
            </w:r>
            <w:r w:rsidR="00061A99">
              <w:rPr>
                <w:noProof/>
                <w:webHidden/>
                <w:color w:val="2E74B5" w:themeColor="accent1" w:themeShade="BF"/>
              </w:rPr>
              <w:t>53</w:t>
            </w:r>
            <w:r w:rsidR="00936815" w:rsidRPr="00936815">
              <w:rPr>
                <w:noProof/>
                <w:webHidden/>
                <w:color w:val="2E74B5" w:themeColor="accent1" w:themeShade="BF"/>
              </w:rPr>
              <w:fldChar w:fldCharType="end"/>
            </w:r>
          </w:hyperlink>
        </w:p>
        <w:p w14:paraId="62392A5B" w14:textId="77777777" w:rsidR="00936815" w:rsidRPr="00936815" w:rsidRDefault="000C7BEA">
          <w:pPr>
            <w:pStyle w:val="Turinys3"/>
            <w:rPr>
              <w:rFonts w:eastAsiaTheme="minorEastAsia"/>
            </w:rPr>
          </w:pPr>
          <w:hyperlink w:anchor="_Toc68266480" w:history="1">
            <w:r w:rsidR="00936815" w:rsidRPr="00936815">
              <w:rPr>
                <w:rStyle w:val="Hipersaitas"/>
                <w:color w:val="2E74B5" w:themeColor="accent1" w:themeShade="BF"/>
              </w:rPr>
              <w:t>07.04.01 uždavinys. Komunalinių atliekų surinkimas ir transportavimas iš Alytaus rajono savivaldybės atliekų turėtojų.</w:t>
            </w:r>
            <w:r w:rsidR="00936815" w:rsidRPr="00936815">
              <w:rPr>
                <w:webHidden/>
              </w:rPr>
              <w:tab/>
            </w:r>
            <w:r w:rsidR="00936815" w:rsidRPr="00936815">
              <w:rPr>
                <w:webHidden/>
              </w:rPr>
              <w:fldChar w:fldCharType="begin"/>
            </w:r>
            <w:r w:rsidR="00936815" w:rsidRPr="00936815">
              <w:rPr>
                <w:webHidden/>
              </w:rPr>
              <w:instrText xml:space="preserve"> PAGEREF _Toc68266480 \h </w:instrText>
            </w:r>
            <w:r w:rsidR="00936815" w:rsidRPr="00936815">
              <w:rPr>
                <w:webHidden/>
              </w:rPr>
            </w:r>
            <w:r w:rsidR="00936815" w:rsidRPr="00936815">
              <w:rPr>
                <w:webHidden/>
              </w:rPr>
              <w:fldChar w:fldCharType="separate"/>
            </w:r>
            <w:r w:rsidR="00061A99">
              <w:rPr>
                <w:webHidden/>
              </w:rPr>
              <w:t>53</w:t>
            </w:r>
            <w:r w:rsidR="00936815" w:rsidRPr="00936815">
              <w:rPr>
                <w:webHidden/>
              </w:rPr>
              <w:fldChar w:fldCharType="end"/>
            </w:r>
          </w:hyperlink>
        </w:p>
        <w:p w14:paraId="461ADAFF" w14:textId="77777777" w:rsidR="00936815" w:rsidRPr="00936815" w:rsidRDefault="000C7BEA">
          <w:pPr>
            <w:pStyle w:val="Turinys2"/>
            <w:tabs>
              <w:tab w:val="right" w:leader="dot" w:pos="9628"/>
            </w:tabs>
            <w:rPr>
              <w:rFonts w:eastAsiaTheme="minorEastAsia"/>
              <w:noProof/>
              <w:color w:val="2E74B5" w:themeColor="accent1" w:themeShade="BF"/>
              <w:lang w:eastAsia="lt-LT"/>
            </w:rPr>
          </w:pPr>
          <w:hyperlink w:anchor="_Toc68266481" w:history="1">
            <w:r w:rsidR="00936815" w:rsidRPr="00936815">
              <w:rPr>
                <w:rStyle w:val="Hipersaitas"/>
                <w:rFonts w:eastAsia="Times New Roman"/>
                <w:noProof/>
                <w:color w:val="2E74B5" w:themeColor="accent1" w:themeShade="BF"/>
                <w:lang w:eastAsia="lt-LT"/>
              </w:rPr>
              <w:t>07.05 tikslas. Užtikrinti gamtinės aplinkos išsaugojimą.</w:t>
            </w:r>
            <w:r w:rsidR="00936815" w:rsidRPr="00936815">
              <w:rPr>
                <w:noProof/>
                <w:webHidden/>
                <w:color w:val="2E74B5" w:themeColor="accent1" w:themeShade="BF"/>
              </w:rPr>
              <w:tab/>
            </w:r>
            <w:r w:rsidR="00936815" w:rsidRPr="00936815">
              <w:rPr>
                <w:noProof/>
                <w:webHidden/>
                <w:color w:val="2E74B5" w:themeColor="accent1" w:themeShade="BF"/>
              </w:rPr>
              <w:fldChar w:fldCharType="begin"/>
            </w:r>
            <w:r w:rsidR="00936815" w:rsidRPr="00936815">
              <w:rPr>
                <w:noProof/>
                <w:webHidden/>
                <w:color w:val="2E74B5" w:themeColor="accent1" w:themeShade="BF"/>
              </w:rPr>
              <w:instrText xml:space="preserve"> PAGEREF _Toc68266481 \h </w:instrText>
            </w:r>
            <w:r w:rsidR="00936815" w:rsidRPr="00936815">
              <w:rPr>
                <w:noProof/>
                <w:webHidden/>
                <w:color w:val="2E74B5" w:themeColor="accent1" w:themeShade="BF"/>
              </w:rPr>
            </w:r>
            <w:r w:rsidR="00936815" w:rsidRPr="00936815">
              <w:rPr>
                <w:noProof/>
                <w:webHidden/>
                <w:color w:val="2E74B5" w:themeColor="accent1" w:themeShade="BF"/>
              </w:rPr>
              <w:fldChar w:fldCharType="separate"/>
            </w:r>
            <w:r w:rsidR="00061A99">
              <w:rPr>
                <w:noProof/>
                <w:webHidden/>
                <w:color w:val="2E74B5" w:themeColor="accent1" w:themeShade="BF"/>
              </w:rPr>
              <w:t>54</w:t>
            </w:r>
            <w:r w:rsidR="00936815" w:rsidRPr="00936815">
              <w:rPr>
                <w:noProof/>
                <w:webHidden/>
                <w:color w:val="2E74B5" w:themeColor="accent1" w:themeShade="BF"/>
              </w:rPr>
              <w:fldChar w:fldCharType="end"/>
            </w:r>
          </w:hyperlink>
        </w:p>
        <w:p w14:paraId="0F503EBC" w14:textId="77777777" w:rsidR="00936815" w:rsidRPr="00936815" w:rsidRDefault="000C7BEA">
          <w:pPr>
            <w:pStyle w:val="Turinys3"/>
            <w:rPr>
              <w:rFonts w:eastAsiaTheme="minorEastAsia"/>
            </w:rPr>
          </w:pPr>
          <w:hyperlink w:anchor="_Toc68266482" w:history="1">
            <w:r w:rsidR="00936815" w:rsidRPr="00936815">
              <w:rPr>
                <w:rStyle w:val="Hipersaitas"/>
                <w:color w:val="2E74B5" w:themeColor="accent1" w:themeShade="BF"/>
              </w:rPr>
              <w:t>07.05.01 uždavinys. Vykdyti biologinės įvairovės ir gamtos apsaugą, mažinti aplinkos teršimą, priemonėmis, kuriomis kompensuojama aplinkai padaryta žala.</w:t>
            </w:r>
            <w:r w:rsidR="00936815" w:rsidRPr="00936815">
              <w:rPr>
                <w:webHidden/>
              </w:rPr>
              <w:tab/>
            </w:r>
            <w:r w:rsidR="00936815" w:rsidRPr="00936815">
              <w:rPr>
                <w:webHidden/>
              </w:rPr>
              <w:fldChar w:fldCharType="begin"/>
            </w:r>
            <w:r w:rsidR="00936815" w:rsidRPr="00936815">
              <w:rPr>
                <w:webHidden/>
              </w:rPr>
              <w:instrText xml:space="preserve"> PAGEREF _Toc68266482 \h </w:instrText>
            </w:r>
            <w:r w:rsidR="00936815" w:rsidRPr="00936815">
              <w:rPr>
                <w:webHidden/>
              </w:rPr>
            </w:r>
            <w:r w:rsidR="00936815" w:rsidRPr="00936815">
              <w:rPr>
                <w:webHidden/>
              </w:rPr>
              <w:fldChar w:fldCharType="separate"/>
            </w:r>
            <w:r w:rsidR="00061A99">
              <w:rPr>
                <w:webHidden/>
              </w:rPr>
              <w:t>54</w:t>
            </w:r>
            <w:r w:rsidR="00936815" w:rsidRPr="00936815">
              <w:rPr>
                <w:webHidden/>
              </w:rPr>
              <w:fldChar w:fldCharType="end"/>
            </w:r>
          </w:hyperlink>
        </w:p>
        <w:p w14:paraId="14835A76" w14:textId="77777777" w:rsidR="00936815" w:rsidRPr="00936815" w:rsidRDefault="000C7BEA">
          <w:pPr>
            <w:pStyle w:val="Turinys3"/>
            <w:rPr>
              <w:rFonts w:eastAsiaTheme="minorEastAsia"/>
            </w:rPr>
          </w:pPr>
          <w:hyperlink w:anchor="_Toc68266483" w:history="1">
            <w:r w:rsidR="00936815" w:rsidRPr="00936815">
              <w:rPr>
                <w:rStyle w:val="Hipersaitas"/>
                <w:color w:val="2E74B5" w:themeColor="accent1" w:themeShade="BF"/>
              </w:rPr>
              <w:t>07.05.02 uždavinys. Užtikrinti tinkamą kapinių priežiūrą, prižiūrėti ir tvarkyti bendrojo naudojimo objektus.</w:t>
            </w:r>
            <w:r w:rsidR="00936815" w:rsidRPr="00936815">
              <w:rPr>
                <w:webHidden/>
              </w:rPr>
              <w:tab/>
            </w:r>
            <w:r w:rsidR="00936815" w:rsidRPr="00936815">
              <w:rPr>
                <w:webHidden/>
              </w:rPr>
              <w:fldChar w:fldCharType="begin"/>
            </w:r>
            <w:r w:rsidR="00936815" w:rsidRPr="00936815">
              <w:rPr>
                <w:webHidden/>
              </w:rPr>
              <w:instrText xml:space="preserve"> PAGEREF _Toc68266483 \h </w:instrText>
            </w:r>
            <w:r w:rsidR="00936815" w:rsidRPr="00936815">
              <w:rPr>
                <w:webHidden/>
              </w:rPr>
            </w:r>
            <w:r w:rsidR="00936815" w:rsidRPr="00936815">
              <w:rPr>
                <w:webHidden/>
              </w:rPr>
              <w:fldChar w:fldCharType="separate"/>
            </w:r>
            <w:r w:rsidR="00061A99">
              <w:rPr>
                <w:webHidden/>
              </w:rPr>
              <w:t>54</w:t>
            </w:r>
            <w:r w:rsidR="00936815" w:rsidRPr="00936815">
              <w:rPr>
                <w:webHidden/>
              </w:rPr>
              <w:fldChar w:fldCharType="end"/>
            </w:r>
          </w:hyperlink>
        </w:p>
        <w:p w14:paraId="0E322222" w14:textId="77777777" w:rsidR="00936815" w:rsidRPr="00936815" w:rsidRDefault="000C7BEA">
          <w:pPr>
            <w:pStyle w:val="Turinys2"/>
            <w:tabs>
              <w:tab w:val="right" w:leader="dot" w:pos="9628"/>
            </w:tabs>
            <w:rPr>
              <w:rFonts w:eastAsiaTheme="minorEastAsia"/>
              <w:noProof/>
              <w:color w:val="2E74B5" w:themeColor="accent1" w:themeShade="BF"/>
              <w:lang w:eastAsia="lt-LT"/>
            </w:rPr>
          </w:pPr>
          <w:hyperlink w:anchor="_Toc68266484" w:history="1">
            <w:r w:rsidR="00936815" w:rsidRPr="00936815">
              <w:rPr>
                <w:rStyle w:val="Hipersaitas"/>
                <w:rFonts w:eastAsia="Times New Roman"/>
                <w:noProof/>
                <w:color w:val="2E74B5" w:themeColor="accent1" w:themeShade="BF"/>
                <w:lang w:eastAsia="lt-LT"/>
              </w:rPr>
              <w:t>07.06 tikslas. Formuoti ir įgyvendinti gamtos apsaugos ir atliekų tvarkymo programų politiką bei atlikti visus veiksmus susijusius su rajono aplinkos ir kraštovaizdžio apsauga.</w:t>
            </w:r>
            <w:r w:rsidR="00936815" w:rsidRPr="00936815">
              <w:rPr>
                <w:noProof/>
                <w:webHidden/>
                <w:color w:val="2E74B5" w:themeColor="accent1" w:themeShade="BF"/>
              </w:rPr>
              <w:tab/>
            </w:r>
            <w:r w:rsidR="00936815" w:rsidRPr="00936815">
              <w:rPr>
                <w:noProof/>
                <w:webHidden/>
                <w:color w:val="2E74B5" w:themeColor="accent1" w:themeShade="BF"/>
              </w:rPr>
              <w:fldChar w:fldCharType="begin"/>
            </w:r>
            <w:r w:rsidR="00936815" w:rsidRPr="00936815">
              <w:rPr>
                <w:noProof/>
                <w:webHidden/>
                <w:color w:val="2E74B5" w:themeColor="accent1" w:themeShade="BF"/>
              </w:rPr>
              <w:instrText xml:space="preserve"> PAGEREF _Toc68266484 \h </w:instrText>
            </w:r>
            <w:r w:rsidR="00936815" w:rsidRPr="00936815">
              <w:rPr>
                <w:noProof/>
                <w:webHidden/>
                <w:color w:val="2E74B5" w:themeColor="accent1" w:themeShade="BF"/>
              </w:rPr>
            </w:r>
            <w:r w:rsidR="00936815" w:rsidRPr="00936815">
              <w:rPr>
                <w:noProof/>
                <w:webHidden/>
                <w:color w:val="2E74B5" w:themeColor="accent1" w:themeShade="BF"/>
              </w:rPr>
              <w:fldChar w:fldCharType="separate"/>
            </w:r>
            <w:r w:rsidR="00061A99">
              <w:rPr>
                <w:noProof/>
                <w:webHidden/>
                <w:color w:val="2E74B5" w:themeColor="accent1" w:themeShade="BF"/>
              </w:rPr>
              <w:t>55</w:t>
            </w:r>
            <w:r w:rsidR="00936815" w:rsidRPr="00936815">
              <w:rPr>
                <w:noProof/>
                <w:webHidden/>
                <w:color w:val="2E74B5" w:themeColor="accent1" w:themeShade="BF"/>
              </w:rPr>
              <w:fldChar w:fldCharType="end"/>
            </w:r>
          </w:hyperlink>
        </w:p>
        <w:p w14:paraId="34542DD8" w14:textId="77777777" w:rsidR="00936815" w:rsidRPr="00936815" w:rsidRDefault="000C7BEA">
          <w:pPr>
            <w:pStyle w:val="Turinys3"/>
            <w:rPr>
              <w:rFonts w:eastAsiaTheme="minorEastAsia"/>
            </w:rPr>
          </w:pPr>
          <w:hyperlink w:anchor="_Toc68266485" w:history="1">
            <w:r w:rsidR="00936815" w:rsidRPr="00936815">
              <w:rPr>
                <w:rStyle w:val="Hipersaitas"/>
                <w:color w:val="2E74B5" w:themeColor="accent1" w:themeShade="BF"/>
              </w:rPr>
              <w:t>07.06.01 uždavinys. Užtikrinti darbuotojo veiklos efektyvumą ir rezultatyvumą.</w:t>
            </w:r>
            <w:r w:rsidR="00936815" w:rsidRPr="00936815">
              <w:rPr>
                <w:webHidden/>
              </w:rPr>
              <w:tab/>
            </w:r>
            <w:r w:rsidR="00936815" w:rsidRPr="00936815">
              <w:rPr>
                <w:webHidden/>
              </w:rPr>
              <w:fldChar w:fldCharType="begin"/>
            </w:r>
            <w:r w:rsidR="00936815" w:rsidRPr="00936815">
              <w:rPr>
                <w:webHidden/>
              </w:rPr>
              <w:instrText xml:space="preserve"> PAGEREF _Toc68266485 \h </w:instrText>
            </w:r>
            <w:r w:rsidR="00936815" w:rsidRPr="00936815">
              <w:rPr>
                <w:webHidden/>
              </w:rPr>
            </w:r>
            <w:r w:rsidR="00936815" w:rsidRPr="00936815">
              <w:rPr>
                <w:webHidden/>
              </w:rPr>
              <w:fldChar w:fldCharType="separate"/>
            </w:r>
            <w:r w:rsidR="00061A99">
              <w:rPr>
                <w:webHidden/>
              </w:rPr>
              <w:t>55</w:t>
            </w:r>
            <w:r w:rsidR="00936815" w:rsidRPr="00936815">
              <w:rPr>
                <w:webHidden/>
              </w:rPr>
              <w:fldChar w:fldCharType="end"/>
            </w:r>
          </w:hyperlink>
        </w:p>
        <w:p w14:paraId="1C6F99DA" w14:textId="77777777" w:rsidR="00936815" w:rsidRPr="00936815" w:rsidRDefault="000C7BEA">
          <w:pPr>
            <w:pStyle w:val="Turinys1"/>
            <w:tabs>
              <w:tab w:val="right" w:leader="dot" w:pos="9628"/>
            </w:tabs>
            <w:rPr>
              <w:rFonts w:eastAsiaTheme="minorEastAsia"/>
              <w:noProof/>
              <w:color w:val="2E74B5" w:themeColor="accent1" w:themeShade="BF"/>
              <w:lang w:eastAsia="lt-LT"/>
            </w:rPr>
          </w:pPr>
          <w:hyperlink w:anchor="_Toc68266486" w:history="1">
            <w:r w:rsidR="00936815" w:rsidRPr="00936815">
              <w:rPr>
                <w:rStyle w:val="Hipersaitas"/>
                <w:noProof/>
                <w:color w:val="2E74B5" w:themeColor="accent1" w:themeShade="BF"/>
              </w:rPr>
              <w:t>08 programa. Kultūros veiklos plėtra ir jos vaidmens bendruomenės gyvenime stiprinimo</w:t>
            </w:r>
            <w:r w:rsidR="00936815" w:rsidRPr="00936815">
              <w:rPr>
                <w:noProof/>
                <w:webHidden/>
                <w:color w:val="2E74B5" w:themeColor="accent1" w:themeShade="BF"/>
              </w:rPr>
              <w:tab/>
            </w:r>
            <w:r w:rsidR="00936815" w:rsidRPr="00936815">
              <w:rPr>
                <w:noProof/>
                <w:webHidden/>
                <w:color w:val="2E74B5" w:themeColor="accent1" w:themeShade="BF"/>
              </w:rPr>
              <w:fldChar w:fldCharType="begin"/>
            </w:r>
            <w:r w:rsidR="00936815" w:rsidRPr="00936815">
              <w:rPr>
                <w:noProof/>
                <w:webHidden/>
                <w:color w:val="2E74B5" w:themeColor="accent1" w:themeShade="BF"/>
              </w:rPr>
              <w:instrText xml:space="preserve"> PAGEREF _Toc68266486 \h </w:instrText>
            </w:r>
            <w:r w:rsidR="00936815" w:rsidRPr="00936815">
              <w:rPr>
                <w:noProof/>
                <w:webHidden/>
                <w:color w:val="2E74B5" w:themeColor="accent1" w:themeShade="BF"/>
              </w:rPr>
            </w:r>
            <w:r w:rsidR="00936815" w:rsidRPr="00936815">
              <w:rPr>
                <w:noProof/>
                <w:webHidden/>
                <w:color w:val="2E74B5" w:themeColor="accent1" w:themeShade="BF"/>
              </w:rPr>
              <w:fldChar w:fldCharType="separate"/>
            </w:r>
            <w:r w:rsidR="00061A99">
              <w:rPr>
                <w:noProof/>
                <w:webHidden/>
                <w:color w:val="2E74B5" w:themeColor="accent1" w:themeShade="BF"/>
              </w:rPr>
              <w:t>55</w:t>
            </w:r>
            <w:r w:rsidR="00936815" w:rsidRPr="00936815">
              <w:rPr>
                <w:noProof/>
                <w:webHidden/>
                <w:color w:val="2E74B5" w:themeColor="accent1" w:themeShade="BF"/>
              </w:rPr>
              <w:fldChar w:fldCharType="end"/>
            </w:r>
          </w:hyperlink>
        </w:p>
        <w:p w14:paraId="006E06A2" w14:textId="77777777" w:rsidR="00936815" w:rsidRPr="00936815" w:rsidRDefault="000C7BEA">
          <w:pPr>
            <w:pStyle w:val="Turinys2"/>
            <w:tabs>
              <w:tab w:val="right" w:leader="dot" w:pos="9628"/>
            </w:tabs>
            <w:rPr>
              <w:rFonts w:eastAsiaTheme="minorEastAsia"/>
              <w:noProof/>
              <w:color w:val="2E74B5" w:themeColor="accent1" w:themeShade="BF"/>
              <w:lang w:eastAsia="lt-LT"/>
            </w:rPr>
          </w:pPr>
          <w:hyperlink w:anchor="_Toc68266487" w:history="1">
            <w:r w:rsidR="00936815" w:rsidRPr="00936815">
              <w:rPr>
                <w:rStyle w:val="Hipersaitas"/>
                <w:noProof/>
                <w:color w:val="2E74B5" w:themeColor="accent1" w:themeShade="BF"/>
              </w:rPr>
              <w:t>08.01 tikslas. Gerinti gyventojų informacinį, kultūrinį aptarnavimą.</w:t>
            </w:r>
            <w:r w:rsidR="00936815" w:rsidRPr="00936815">
              <w:rPr>
                <w:noProof/>
                <w:webHidden/>
                <w:color w:val="2E74B5" w:themeColor="accent1" w:themeShade="BF"/>
              </w:rPr>
              <w:tab/>
            </w:r>
            <w:r w:rsidR="00936815" w:rsidRPr="00936815">
              <w:rPr>
                <w:noProof/>
                <w:webHidden/>
                <w:color w:val="2E74B5" w:themeColor="accent1" w:themeShade="BF"/>
              </w:rPr>
              <w:fldChar w:fldCharType="begin"/>
            </w:r>
            <w:r w:rsidR="00936815" w:rsidRPr="00936815">
              <w:rPr>
                <w:noProof/>
                <w:webHidden/>
                <w:color w:val="2E74B5" w:themeColor="accent1" w:themeShade="BF"/>
              </w:rPr>
              <w:instrText xml:space="preserve"> PAGEREF _Toc68266487 \h </w:instrText>
            </w:r>
            <w:r w:rsidR="00936815" w:rsidRPr="00936815">
              <w:rPr>
                <w:noProof/>
                <w:webHidden/>
                <w:color w:val="2E74B5" w:themeColor="accent1" w:themeShade="BF"/>
              </w:rPr>
            </w:r>
            <w:r w:rsidR="00936815" w:rsidRPr="00936815">
              <w:rPr>
                <w:noProof/>
                <w:webHidden/>
                <w:color w:val="2E74B5" w:themeColor="accent1" w:themeShade="BF"/>
              </w:rPr>
              <w:fldChar w:fldCharType="separate"/>
            </w:r>
            <w:r w:rsidR="00061A99">
              <w:rPr>
                <w:noProof/>
                <w:webHidden/>
                <w:color w:val="2E74B5" w:themeColor="accent1" w:themeShade="BF"/>
              </w:rPr>
              <w:t>55</w:t>
            </w:r>
            <w:r w:rsidR="00936815" w:rsidRPr="00936815">
              <w:rPr>
                <w:noProof/>
                <w:webHidden/>
                <w:color w:val="2E74B5" w:themeColor="accent1" w:themeShade="BF"/>
              </w:rPr>
              <w:fldChar w:fldCharType="end"/>
            </w:r>
          </w:hyperlink>
        </w:p>
        <w:p w14:paraId="18011E71" w14:textId="77777777" w:rsidR="00936815" w:rsidRPr="00936815" w:rsidRDefault="000C7BEA">
          <w:pPr>
            <w:pStyle w:val="Turinys3"/>
            <w:rPr>
              <w:rFonts w:eastAsiaTheme="minorEastAsia"/>
            </w:rPr>
          </w:pPr>
          <w:hyperlink w:anchor="_Toc68266488" w:history="1">
            <w:r w:rsidR="00936815" w:rsidRPr="00936815">
              <w:rPr>
                <w:rStyle w:val="Hipersaitas"/>
                <w:color w:val="2E74B5" w:themeColor="accent1" w:themeShade="BF"/>
              </w:rPr>
              <w:t>08.01.01 uždavinys. Sudaryti sąlygas bendruomenei naudotis universaliais dokumentų fondais, plėtoti modernias informacines paslaugas, skleisti kultūros informaciją regione, viešaisiais renginiais prisidėti prie krašto kultūrinės atminties gaivinimo ir valstybei reikšmingų datų minėjimo.</w:t>
            </w:r>
            <w:r w:rsidR="00936815" w:rsidRPr="00936815">
              <w:rPr>
                <w:webHidden/>
              </w:rPr>
              <w:tab/>
            </w:r>
            <w:r w:rsidR="00936815" w:rsidRPr="00936815">
              <w:rPr>
                <w:webHidden/>
              </w:rPr>
              <w:fldChar w:fldCharType="begin"/>
            </w:r>
            <w:r w:rsidR="00936815" w:rsidRPr="00936815">
              <w:rPr>
                <w:webHidden/>
              </w:rPr>
              <w:instrText xml:space="preserve"> PAGEREF _Toc68266488 \h </w:instrText>
            </w:r>
            <w:r w:rsidR="00936815" w:rsidRPr="00936815">
              <w:rPr>
                <w:webHidden/>
              </w:rPr>
            </w:r>
            <w:r w:rsidR="00936815" w:rsidRPr="00936815">
              <w:rPr>
                <w:webHidden/>
              </w:rPr>
              <w:fldChar w:fldCharType="separate"/>
            </w:r>
            <w:r w:rsidR="00061A99">
              <w:rPr>
                <w:webHidden/>
              </w:rPr>
              <w:t>55</w:t>
            </w:r>
            <w:r w:rsidR="00936815" w:rsidRPr="00936815">
              <w:rPr>
                <w:webHidden/>
              </w:rPr>
              <w:fldChar w:fldCharType="end"/>
            </w:r>
          </w:hyperlink>
        </w:p>
        <w:p w14:paraId="7DF98142" w14:textId="77777777" w:rsidR="00936815" w:rsidRPr="00936815" w:rsidRDefault="000C7BEA">
          <w:pPr>
            <w:pStyle w:val="Turinys2"/>
            <w:tabs>
              <w:tab w:val="right" w:leader="dot" w:pos="9628"/>
            </w:tabs>
            <w:rPr>
              <w:rFonts w:eastAsiaTheme="minorEastAsia"/>
              <w:noProof/>
              <w:color w:val="2E74B5" w:themeColor="accent1" w:themeShade="BF"/>
              <w:lang w:eastAsia="lt-LT"/>
            </w:rPr>
          </w:pPr>
          <w:hyperlink w:anchor="_Toc68266489" w:history="1">
            <w:r w:rsidR="00936815" w:rsidRPr="00936815">
              <w:rPr>
                <w:rStyle w:val="Hipersaitas"/>
                <w:noProof/>
                <w:color w:val="2E74B5" w:themeColor="accent1" w:themeShade="BF"/>
              </w:rPr>
              <w:t>08.</w:t>
            </w:r>
            <w:r w:rsidR="00936815" w:rsidRPr="00936815">
              <w:rPr>
                <w:rStyle w:val="Hipersaitas"/>
                <w:noProof/>
                <w:color w:val="2E74B5" w:themeColor="accent1" w:themeShade="BF"/>
                <w:lang w:eastAsia="lt-LT"/>
              </w:rPr>
              <w:t>02 tikslas. K</w:t>
            </w:r>
            <w:r w:rsidR="00936815" w:rsidRPr="00936815">
              <w:rPr>
                <w:rStyle w:val="Hipersaitas"/>
                <w:noProof/>
                <w:color w:val="2E74B5" w:themeColor="accent1" w:themeShade="BF"/>
              </w:rPr>
              <w:t>ultūrinės veiklos projektų rengimas.</w:t>
            </w:r>
            <w:r w:rsidR="00936815" w:rsidRPr="00936815">
              <w:rPr>
                <w:noProof/>
                <w:webHidden/>
                <w:color w:val="2E74B5" w:themeColor="accent1" w:themeShade="BF"/>
              </w:rPr>
              <w:tab/>
            </w:r>
            <w:r w:rsidR="00936815" w:rsidRPr="00936815">
              <w:rPr>
                <w:noProof/>
                <w:webHidden/>
                <w:color w:val="2E74B5" w:themeColor="accent1" w:themeShade="BF"/>
              </w:rPr>
              <w:fldChar w:fldCharType="begin"/>
            </w:r>
            <w:r w:rsidR="00936815" w:rsidRPr="00936815">
              <w:rPr>
                <w:noProof/>
                <w:webHidden/>
                <w:color w:val="2E74B5" w:themeColor="accent1" w:themeShade="BF"/>
              </w:rPr>
              <w:instrText xml:space="preserve"> PAGEREF _Toc68266489 \h </w:instrText>
            </w:r>
            <w:r w:rsidR="00936815" w:rsidRPr="00936815">
              <w:rPr>
                <w:noProof/>
                <w:webHidden/>
                <w:color w:val="2E74B5" w:themeColor="accent1" w:themeShade="BF"/>
              </w:rPr>
            </w:r>
            <w:r w:rsidR="00936815" w:rsidRPr="00936815">
              <w:rPr>
                <w:noProof/>
                <w:webHidden/>
                <w:color w:val="2E74B5" w:themeColor="accent1" w:themeShade="BF"/>
              </w:rPr>
              <w:fldChar w:fldCharType="separate"/>
            </w:r>
            <w:r w:rsidR="00061A99">
              <w:rPr>
                <w:noProof/>
                <w:webHidden/>
                <w:color w:val="2E74B5" w:themeColor="accent1" w:themeShade="BF"/>
              </w:rPr>
              <w:t>55</w:t>
            </w:r>
            <w:r w:rsidR="00936815" w:rsidRPr="00936815">
              <w:rPr>
                <w:noProof/>
                <w:webHidden/>
                <w:color w:val="2E74B5" w:themeColor="accent1" w:themeShade="BF"/>
              </w:rPr>
              <w:fldChar w:fldCharType="end"/>
            </w:r>
          </w:hyperlink>
        </w:p>
        <w:p w14:paraId="67E0ACC2" w14:textId="77777777" w:rsidR="00936815" w:rsidRPr="00936815" w:rsidRDefault="000C7BEA">
          <w:pPr>
            <w:pStyle w:val="Turinys3"/>
            <w:rPr>
              <w:rFonts w:eastAsiaTheme="minorEastAsia"/>
            </w:rPr>
          </w:pPr>
          <w:hyperlink w:anchor="_Toc68266490" w:history="1">
            <w:r w:rsidR="00936815" w:rsidRPr="00936815">
              <w:rPr>
                <w:rStyle w:val="Hipersaitas"/>
                <w:color w:val="2E74B5" w:themeColor="accent1" w:themeShade="BF"/>
              </w:rPr>
              <w:t>08.02.</w:t>
            </w:r>
            <w:r w:rsidR="00936815" w:rsidRPr="00936815">
              <w:rPr>
                <w:rStyle w:val="Hipersaitas"/>
                <w:color w:val="2E74B5" w:themeColor="accent1" w:themeShade="BF"/>
                <w:lang w:eastAsia="ar-SA"/>
              </w:rPr>
              <w:t>01 uždavinys.</w:t>
            </w:r>
            <w:r w:rsidR="00936815" w:rsidRPr="00936815">
              <w:rPr>
                <w:rStyle w:val="Hipersaitas"/>
                <w:color w:val="2E74B5" w:themeColor="accent1" w:themeShade="BF"/>
                <w:lang w:val="en-GB" w:eastAsia="ar-SA"/>
              </w:rPr>
              <w:t xml:space="preserve"> Alytaus rajono savivaldybės kultūros centro ir jo skyrių darbo organizavimas, materialinės bazės stiprinimas. Kokybiškas kultūrinių renginių organizavimas.</w:t>
            </w:r>
            <w:r w:rsidR="00936815" w:rsidRPr="00936815">
              <w:rPr>
                <w:webHidden/>
              </w:rPr>
              <w:tab/>
            </w:r>
            <w:r w:rsidR="00936815" w:rsidRPr="00936815">
              <w:rPr>
                <w:webHidden/>
              </w:rPr>
              <w:fldChar w:fldCharType="begin"/>
            </w:r>
            <w:r w:rsidR="00936815" w:rsidRPr="00936815">
              <w:rPr>
                <w:webHidden/>
              </w:rPr>
              <w:instrText xml:space="preserve"> PAGEREF _Toc68266490 \h </w:instrText>
            </w:r>
            <w:r w:rsidR="00936815" w:rsidRPr="00936815">
              <w:rPr>
                <w:webHidden/>
              </w:rPr>
            </w:r>
            <w:r w:rsidR="00936815" w:rsidRPr="00936815">
              <w:rPr>
                <w:webHidden/>
              </w:rPr>
              <w:fldChar w:fldCharType="separate"/>
            </w:r>
            <w:r w:rsidR="00061A99">
              <w:rPr>
                <w:webHidden/>
              </w:rPr>
              <w:t>55</w:t>
            </w:r>
            <w:r w:rsidR="00936815" w:rsidRPr="00936815">
              <w:rPr>
                <w:webHidden/>
              </w:rPr>
              <w:fldChar w:fldCharType="end"/>
            </w:r>
          </w:hyperlink>
        </w:p>
        <w:p w14:paraId="315086BD" w14:textId="77777777" w:rsidR="00936815" w:rsidRPr="00936815" w:rsidRDefault="000C7BEA">
          <w:pPr>
            <w:pStyle w:val="Turinys2"/>
            <w:tabs>
              <w:tab w:val="right" w:leader="dot" w:pos="9628"/>
            </w:tabs>
            <w:rPr>
              <w:rFonts w:eastAsiaTheme="minorEastAsia"/>
              <w:noProof/>
              <w:color w:val="2E74B5" w:themeColor="accent1" w:themeShade="BF"/>
              <w:lang w:eastAsia="lt-LT"/>
            </w:rPr>
          </w:pPr>
          <w:hyperlink w:anchor="_Toc68266491" w:history="1">
            <w:r w:rsidR="00936815" w:rsidRPr="00936815">
              <w:rPr>
                <w:rStyle w:val="Hipersaitas"/>
                <w:noProof/>
                <w:color w:val="2E74B5" w:themeColor="accent1" w:themeShade="BF"/>
                <w:lang w:eastAsia="ar-SA"/>
              </w:rPr>
              <w:t>08.03 tikslas. Ugdyti visuomenės kultūrinį, pilietinį bei visuomeninį aktyvumą.</w:t>
            </w:r>
            <w:r w:rsidR="00936815" w:rsidRPr="00936815">
              <w:rPr>
                <w:noProof/>
                <w:webHidden/>
                <w:color w:val="2E74B5" w:themeColor="accent1" w:themeShade="BF"/>
              </w:rPr>
              <w:tab/>
            </w:r>
            <w:r w:rsidR="00936815" w:rsidRPr="00936815">
              <w:rPr>
                <w:noProof/>
                <w:webHidden/>
                <w:color w:val="2E74B5" w:themeColor="accent1" w:themeShade="BF"/>
              </w:rPr>
              <w:fldChar w:fldCharType="begin"/>
            </w:r>
            <w:r w:rsidR="00936815" w:rsidRPr="00936815">
              <w:rPr>
                <w:noProof/>
                <w:webHidden/>
                <w:color w:val="2E74B5" w:themeColor="accent1" w:themeShade="BF"/>
              </w:rPr>
              <w:instrText xml:space="preserve"> PAGEREF _Toc68266491 \h </w:instrText>
            </w:r>
            <w:r w:rsidR="00936815" w:rsidRPr="00936815">
              <w:rPr>
                <w:noProof/>
                <w:webHidden/>
                <w:color w:val="2E74B5" w:themeColor="accent1" w:themeShade="BF"/>
              </w:rPr>
            </w:r>
            <w:r w:rsidR="00936815" w:rsidRPr="00936815">
              <w:rPr>
                <w:noProof/>
                <w:webHidden/>
                <w:color w:val="2E74B5" w:themeColor="accent1" w:themeShade="BF"/>
              </w:rPr>
              <w:fldChar w:fldCharType="separate"/>
            </w:r>
            <w:r w:rsidR="00061A99">
              <w:rPr>
                <w:noProof/>
                <w:webHidden/>
                <w:color w:val="2E74B5" w:themeColor="accent1" w:themeShade="BF"/>
              </w:rPr>
              <w:t>55</w:t>
            </w:r>
            <w:r w:rsidR="00936815" w:rsidRPr="00936815">
              <w:rPr>
                <w:noProof/>
                <w:webHidden/>
                <w:color w:val="2E74B5" w:themeColor="accent1" w:themeShade="BF"/>
              </w:rPr>
              <w:fldChar w:fldCharType="end"/>
            </w:r>
          </w:hyperlink>
        </w:p>
        <w:p w14:paraId="794DC897" w14:textId="77777777" w:rsidR="00936815" w:rsidRPr="00936815" w:rsidRDefault="000C7BEA">
          <w:pPr>
            <w:pStyle w:val="Turinys3"/>
            <w:rPr>
              <w:rFonts w:eastAsiaTheme="minorEastAsia"/>
            </w:rPr>
          </w:pPr>
          <w:hyperlink w:anchor="_Toc68266492" w:history="1">
            <w:r w:rsidR="00936815" w:rsidRPr="00936815">
              <w:rPr>
                <w:rStyle w:val="Hipersaitas"/>
                <w:color w:val="2E74B5" w:themeColor="accent1" w:themeShade="BF"/>
                <w:lang w:eastAsia="ar-SA"/>
              </w:rPr>
              <w:t>08.03.01 uždavinys. Remti kultūros vartojimo ir kultūros poreikio ugdymo iniciatyvas.</w:t>
            </w:r>
            <w:r w:rsidR="00936815" w:rsidRPr="00936815">
              <w:rPr>
                <w:webHidden/>
              </w:rPr>
              <w:tab/>
            </w:r>
            <w:r w:rsidR="00936815" w:rsidRPr="00936815">
              <w:rPr>
                <w:webHidden/>
              </w:rPr>
              <w:fldChar w:fldCharType="begin"/>
            </w:r>
            <w:r w:rsidR="00936815" w:rsidRPr="00936815">
              <w:rPr>
                <w:webHidden/>
              </w:rPr>
              <w:instrText xml:space="preserve"> PAGEREF _Toc68266492 \h </w:instrText>
            </w:r>
            <w:r w:rsidR="00936815" w:rsidRPr="00936815">
              <w:rPr>
                <w:webHidden/>
              </w:rPr>
            </w:r>
            <w:r w:rsidR="00936815" w:rsidRPr="00936815">
              <w:rPr>
                <w:webHidden/>
              </w:rPr>
              <w:fldChar w:fldCharType="separate"/>
            </w:r>
            <w:r w:rsidR="00061A99">
              <w:rPr>
                <w:webHidden/>
              </w:rPr>
              <w:t>55</w:t>
            </w:r>
            <w:r w:rsidR="00936815" w:rsidRPr="00936815">
              <w:rPr>
                <w:webHidden/>
              </w:rPr>
              <w:fldChar w:fldCharType="end"/>
            </w:r>
          </w:hyperlink>
        </w:p>
        <w:p w14:paraId="38153115" w14:textId="77777777" w:rsidR="00936815" w:rsidRPr="00936815" w:rsidRDefault="000C7BEA">
          <w:pPr>
            <w:pStyle w:val="Turinys2"/>
            <w:tabs>
              <w:tab w:val="right" w:leader="dot" w:pos="9628"/>
            </w:tabs>
            <w:rPr>
              <w:rFonts w:eastAsiaTheme="minorEastAsia"/>
              <w:noProof/>
              <w:color w:val="2E74B5" w:themeColor="accent1" w:themeShade="BF"/>
              <w:lang w:eastAsia="lt-LT"/>
            </w:rPr>
          </w:pPr>
          <w:hyperlink w:anchor="_Toc68266493" w:history="1">
            <w:r w:rsidR="00936815" w:rsidRPr="00936815">
              <w:rPr>
                <w:rStyle w:val="Hipersaitas"/>
                <w:rFonts w:eastAsia="Times New Roman"/>
                <w:noProof/>
                <w:color w:val="2E74B5" w:themeColor="accent1" w:themeShade="BF"/>
                <w:lang w:eastAsia="lt-LT"/>
              </w:rPr>
              <w:t>08.04 tikslas. Tradicinės religinės bendruomenės skatinimas.</w:t>
            </w:r>
            <w:r w:rsidR="00936815" w:rsidRPr="00936815">
              <w:rPr>
                <w:noProof/>
                <w:webHidden/>
                <w:color w:val="2E74B5" w:themeColor="accent1" w:themeShade="BF"/>
              </w:rPr>
              <w:tab/>
            </w:r>
            <w:r w:rsidR="00936815" w:rsidRPr="00936815">
              <w:rPr>
                <w:noProof/>
                <w:webHidden/>
                <w:color w:val="2E74B5" w:themeColor="accent1" w:themeShade="BF"/>
              </w:rPr>
              <w:fldChar w:fldCharType="begin"/>
            </w:r>
            <w:r w:rsidR="00936815" w:rsidRPr="00936815">
              <w:rPr>
                <w:noProof/>
                <w:webHidden/>
                <w:color w:val="2E74B5" w:themeColor="accent1" w:themeShade="BF"/>
              </w:rPr>
              <w:instrText xml:space="preserve"> PAGEREF _Toc68266493 \h </w:instrText>
            </w:r>
            <w:r w:rsidR="00936815" w:rsidRPr="00936815">
              <w:rPr>
                <w:noProof/>
                <w:webHidden/>
                <w:color w:val="2E74B5" w:themeColor="accent1" w:themeShade="BF"/>
              </w:rPr>
            </w:r>
            <w:r w:rsidR="00936815" w:rsidRPr="00936815">
              <w:rPr>
                <w:noProof/>
                <w:webHidden/>
                <w:color w:val="2E74B5" w:themeColor="accent1" w:themeShade="BF"/>
              </w:rPr>
              <w:fldChar w:fldCharType="separate"/>
            </w:r>
            <w:r w:rsidR="00061A99">
              <w:rPr>
                <w:noProof/>
                <w:webHidden/>
                <w:color w:val="2E74B5" w:themeColor="accent1" w:themeShade="BF"/>
              </w:rPr>
              <w:t>56</w:t>
            </w:r>
            <w:r w:rsidR="00936815" w:rsidRPr="00936815">
              <w:rPr>
                <w:noProof/>
                <w:webHidden/>
                <w:color w:val="2E74B5" w:themeColor="accent1" w:themeShade="BF"/>
              </w:rPr>
              <w:fldChar w:fldCharType="end"/>
            </w:r>
          </w:hyperlink>
        </w:p>
        <w:p w14:paraId="2008BF95" w14:textId="77777777" w:rsidR="00936815" w:rsidRPr="00936815" w:rsidRDefault="000C7BEA">
          <w:pPr>
            <w:pStyle w:val="Turinys3"/>
            <w:rPr>
              <w:rFonts w:eastAsiaTheme="minorEastAsia"/>
            </w:rPr>
          </w:pPr>
          <w:hyperlink w:anchor="_Toc68266494" w:history="1">
            <w:r w:rsidR="00936815" w:rsidRPr="00936815">
              <w:rPr>
                <w:rStyle w:val="Hipersaitas"/>
                <w:color w:val="2E74B5" w:themeColor="accent1" w:themeShade="BF"/>
              </w:rPr>
              <w:t>08.04.01 uždavinys. Remti Alytaus rajono savivaldybės teritorijoje esančių organizacijoms priklausančių pastatų tvarkybos darbus ir šių pastatų pritaikymą bendruomenės poreikiams, skatinti etnokultūros puoselėjimą, nekilnojamų ir kilnojamųjų kultūros vertybių apsaugą.</w:t>
            </w:r>
            <w:r w:rsidR="00936815" w:rsidRPr="00936815">
              <w:rPr>
                <w:webHidden/>
              </w:rPr>
              <w:tab/>
            </w:r>
            <w:r w:rsidR="00936815" w:rsidRPr="00936815">
              <w:rPr>
                <w:webHidden/>
              </w:rPr>
              <w:fldChar w:fldCharType="begin"/>
            </w:r>
            <w:r w:rsidR="00936815" w:rsidRPr="00936815">
              <w:rPr>
                <w:webHidden/>
              </w:rPr>
              <w:instrText xml:space="preserve"> PAGEREF _Toc68266494 \h </w:instrText>
            </w:r>
            <w:r w:rsidR="00936815" w:rsidRPr="00936815">
              <w:rPr>
                <w:webHidden/>
              </w:rPr>
            </w:r>
            <w:r w:rsidR="00936815" w:rsidRPr="00936815">
              <w:rPr>
                <w:webHidden/>
              </w:rPr>
              <w:fldChar w:fldCharType="separate"/>
            </w:r>
            <w:r w:rsidR="00061A99">
              <w:rPr>
                <w:webHidden/>
              </w:rPr>
              <w:t>56</w:t>
            </w:r>
            <w:r w:rsidR="00936815" w:rsidRPr="00936815">
              <w:rPr>
                <w:webHidden/>
              </w:rPr>
              <w:fldChar w:fldCharType="end"/>
            </w:r>
          </w:hyperlink>
        </w:p>
        <w:p w14:paraId="0AAA7F83" w14:textId="77777777" w:rsidR="00936815" w:rsidRPr="00936815" w:rsidRDefault="000C7BEA">
          <w:pPr>
            <w:pStyle w:val="Turinys2"/>
            <w:tabs>
              <w:tab w:val="right" w:leader="dot" w:pos="9628"/>
            </w:tabs>
            <w:rPr>
              <w:rFonts w:eastAsiaTheme="minorEastAsia"/>
              <w:noProof/>
              <w:color w:val="2E74B5" w:themeColor="accent1" w:themeShade="BF"/>
              <w:lang w:eastAsia="lt-LT"/>
            </w:rPr>
          </w:pPr>
          <w:hyperlink w:anchor="_Toc68266495" w:history="1">
            <w:r w:rsidR="00936815" w:rsidRPr="00936815">
              <w:rPr>
                <w:rStyle w:val="Hipersaitas"/>
                <w:noProof/>
                <w:color w:val="2E74B5" w:themeColor="accent1" w:themeShade="BF"/>
              </w:rPr>
              <w:t>08.05 tikslas. Formuoti ir įgyvendinti savivaldybės kultūros politiką bei atlikti visus veiksmus susijusius su savivaldybės teigiamo įvaizdžio formavimu.</w:t>
            </w:r>
            <w:r w:rsidR="00936815" w:rsidRPr="00936815">
              <w:rPr>
                <w:noProof/>
                <w:webHidden/>
                <w:color w:val="2E74B5" w:themeColor="accent1" w:themeShade="BF"/>
              </w:rPr>
              <w:tab/>
            </w:r>
            <w:r w:rsidR="00936815" w:rsidRPr="00936815">
              <w:rPr>
                <w:noProof/>
                <w:webHidden/>
                <w:color w:val="2E74B5" w:themeColor="accent1" w:themeShade="BF"/>
              </w:rPr>
              <w:fldChar w:fldCharType="begin"/>
            </w:r>
            <w:r w:rsidR="00936815" w:rsidRPr="00936815">
              <w:rPr>
                <w:noProof/>
                <w:webHidden/>
                <w:color w:val="2E74B5" w:themeColor="accent1" w:themeShade="BF"/>
              </w:rPr>
              <w:instrText xml:space="preserve"> PAGEREF _Toc68266495 \h </w:instrText>
            </w:r>
            <w:r w:rsidR="00936815" w:rsidRPr="00936815">
              <w:rPr>
                <w:noProof/>
                <w:webHidden/>
                <w:color w:val="2E74B5" w:themeColor="accent1" w:themeShade="BF"/>
              </w:rPr>
            </w:r>
            <w:r w:rsidR="00936815" w:rsidRPr="00936815">
              <w:rPr>
                <w:noProof/>
                <w:webHidden/>
                <w:color w:val="2E74B5" w:themeColor="accent1" w:themeShade="BF"/>
              </w:rPr>
              <w:fldChar w:fldCharType="separate"/>
            </w:r>
            <w:r w:rsidR="00061A99">
              <w:rPr>
                <w:noProof/>
                <w:webHidden/>
                <w:color w:val="2E74B5" w:themeColor="accent1" w:themeShade="BF"/>
              </w:rPr>
              <w:t>56</w:t>
            </w:r>
            <w:r w:rsidR="00936815" w:rsidRPr="00936815">
              <w:rPr>
                <w:noProof/>
                <w:webHidden/>
                <w:color w:val="2E74B5" w:themeColor="accent1" w:themeShade="BF"/>
              </w:rPr>
              <w:fldChar w:fldCharType="end"/>
            </w:r>
          </w:hyperlink>
        </w:p>
        <w:p w14:paraId="49EA89E6" w14:textId="77777777" w:rsidR="00936815" w:rsidRPr="00936815" w:rsidRDefault="000C7BEA">
          <w:pPr>
            <w:pStyle w:val="Turinys3"/>
            <w:rPr>
              <w:rFonts w:eastAsiaTheme="minorEastAsia"/>
            </w:rPr>
          </w:pPr>
          <w:hyperlink w:anchor="_Toc68266496" w:history="1">
            <w:r w:rsidR="00936815" w:rsidRPr="00936815">
              <w:rPr>
                <w:rStyle w:val="Hipersaitas"/>
                <w:color w:val="2E74B5" w:themeColor="accent1" w:themeShade="BF"/>
              </w:rPr>
              <w:t>08.05.01 uždavinys. Užtikrinti Švietimo, kultūros ir sporto skyriaus darbuotojų, vykdančių kultūros politiką ir dalyvaujančių jos formavime veiklos efektyvumą ir rezultatyvumą.</w:t>
            </w:r>
            <w:r w:rsidR="00936815" w:rsidRPr="00936815">
              <w:rPr>
                <w:webHidden/>
              </w:rPr>
              <w:tab/>
            </w:r>
            <w:r w:rsidR="00936815" w:rsidRPr="00936815">
              <w:rPr>
                <w:webHidden/>
              </w:rPr>
              <w:fldChar w:fldCharType="begin"/>
            </w:r>
            <w:r w:rsidR="00936815" w:rsidRPr="00936815">
              <w:rPr>
                <w:webHidden/>
              </w:rPr>
              <w:instrText xml:space="preserve"> PAGEREF _Toc68266496 \h </w:instrText>
            </w:r>
            <w:r w:rsidR="00936815" w:rsidRPr="00936815">
              <w:rPr>
                <w:webHidden/>
              </w:rPr>
            </w:r>
            <w:r w:rsidR="00936815" w:rsidRPr="00936815">
              <w:rPr>
                <w:webHidden/>
              </w:rPr>
              <w:fldChar w:fldCharType="separate"/>
            </w:r>
            <w:r w:rsidR="00061A99">
              <w:rPr>
                <w:webHidden/>
              </w:rPr>
              <w:t>56</w:t>
            </w:r>
            <w:r w:rsidR="00936815" w:rsidRPr="00936815">
              <w:rPr>
                <w:webHidden/>
              </w:rPr>
              <w:fldChar w:fldCharType="end"/>
            </w:r>
          </w:hyperlink>
        </w:p>
        <w:p w14:paraId="45B91711" w14:textId="77777777" w:rsidR="00936815" w:rsidRPr="00936815" w:rsidRDefault="000C7BEA">
          <w:pPr>
            <w:pStyle w:val="Turinys2"/>
            <w:tabs>
              <w:tab w:val="right" w:leader="dot" w:pos="9628"/>
            </w:tabs>
            <w:rPr>
              <w:rFonts w:eastAsiaTheme="minorEastAsia"/>
              <w:noProof/>
              <w:color w:val="2E74B5" w:themeColor="accent1" w:themeShade="BF"/>
              <w:lang w:eastAsia="lt-LT"/>
            </w:rPr>
          </w:pPr>
          <w:hyperlink w:anchor="_Toc68266497" w:history="1">
            <w:r w:rsidR="00936815" w:rsidRPr="00936815">
              <w:rPr>
                <w:rStyle w:val="Hipersaitas"/>
                <w:rFonts w:eastAsia="Times New Roman"/>
                <w:noProof/>
                <w:color w:val="2E74B5" w:themeColor="accent1" w:themeShade="BF"/>
                <w:lang w:eastAsia="lt-LT"/>
              </w:rPr>
              <w:t>08.06 tikslas. Kultūrinio palikimo atkūrimas, tvarkant ir globojant materialinės ir dvasinės kultūros bei gamtos paminklus.</w:t>
            </w:r>
            <w:r w:rsidR="00936815" w:rsidRPr="00936815">
              <w:rPr>
                <w:noProof/>
                <w:webHidden/>
                <w:color w:val="2E74B5" w:themeColor="accent1" w:themeShade="BF"/>
              </w:rPr>
              <w:tab/>
            </w:r>
            <w:r w:rsidR="00936815" w:rsidRPr="00936815">
              <w:rPr>
                <w:noProof/>
                <w:webHidden/>
                <w:color w:val="2E74B5" w:themeColor="accent1" w:themeShade="BF"/>
              </w:rPr>
              <w:fldChar w:fldCharType="begin"/>
            </w:r>
            <w:r w:rsidR="00936815" w:rsidRPr="00936815">
              <w:rPr>
                <w:noProof/>
                <w:webHidden/>
                <w:color w:val="2E74B5" w:themeColor="accent1" w:themeShade="BF"/>
              </w:rPr>
              <w:instrText xml:space="preserve"> PAGEREF _Toc68266497 \h </w:instrText>
            </w:r>
            <w:r w:rsidR="00936815" w:rsidRPr="00936815">
              <w:rPr>
                <w:noProof/>
                <w:webHidden/>
                <w:color w:val="2E74B5" w:themeColor="accent1" w:themeShade="BF"/>
              </w:rPr>
            </w:r>
            <w:r w:rsidR="00936815" w:rsidRPr="00936815">
              <w:rPr>
                <w:noProof/>
                <w:webHidden/>
                <w:color w:val="2E74B5" w:themeColor="accent1" w:themeShade="BF"/>
              </w:rPr>
              <w:fldChar w:fldCharType="separate"/>
            </w:r>
            <w:r w:rsidR="00061A99">
              <w:rPr>
                <w:noProof/>
                <w:webHidden/>
                <w:color w:val="2E74B5" w:themeColor="accent1" w:themeShade="BF"/>
              </w:rPr>
              <w:t>56</w:t>
            </w:r>
            <w:r w:rsidR="00936815" w:rsidRPr="00936815">
              <w:rPr>
                <w:noProof/>
                <w:webHidden/>
                <w:color w:val="2E74B5" w:themeColor="accent1" w:themeShade="BF"/>
              </w:rPr>
              <w:fldChar w:fldCharType="end"/>
            </w:r>
          </w:hyperlink>
        </w:p>
        <w:p w14:paraId="68B6D132" w14:textId="77777777" w:rsidR="00936815" w:rsidRPr="00936815" w:rsidRDefault="000C7BEA">
          <w:pPr>
            <w:pStyle w:val="Turinys3"/>
            <w:rPr>
              <w:rFonts w:eastAsiaTheme="minorEastAsia"/>
            </w:rPr>
          </w:pPr>
          <w:hyperlink w:anchor="_Toc68266498" w:history="1">
            <w:r w:rsidR="00936815" w:rsidRPr="00936815">
              <w:rPr>
                <w:rStyle w:val="Hipersaitas"/>
                <w:color w:val="2E74B5" w:themeColor="accent1" w:themeShade="BF"/>
              </w:rPr>
              <w:t>08.06.01 uždavinys. Alytaus rajono kultūros paveldo objektų priežiūra.</w:t>
            </w:r>
            <w:r w:rsidR="00936815" w:rsidRPr="00936815">
              <w:rPr>
                <w:webHidden/>
              </w:rPr>
              <w:tab/>
            </w:r>
            <w:r w:rsidR="00936815" w:rsidRPr="00936815">
              <w:rPr>
                <w:webHidden/>
              </w:rPr>
              <w:fldChar w:fldCharType="begin"/>
            </w:r>
            <w:r w:rsidR="00936815" w:rsidRPr="00936815">
              <w:rPr>
                <w:webHidden/>
              </w:rPr>
              <w:instrText xml:space="preserve"> PAGEREF _Toc68266498 \h </w:instrText>
            </w:r>
            <w:r w:rsidR="00936815" w:rsidRPr="00936815">
              <w:rPr>
                <w:webHidden/>
              </w:rPr>
            </w:r>
            <w:r w:rsidR="00936815" w:rsidRPr="00936815">
              <w:rPr>
                <w:webHidden/>
              </w:rPr>
              <w:fldChar w:fldCharType="separate"/>
            </w:r>
            <w:r w:rsidR="00061A99">
              <w:rPr>
                <w:webHidden/>
              </w:rPr>
              <w:t>56</w:t>
            </w:r>
            <w:r w:rsidR="00936815" w:rsidRPr="00936815">
              <w:rPr>
                <w:webHidden/>
              </w:rPr>
              <w:fldChar w:fldCharType="end"/>
            </w:r>
          </w:hyperlink>
        </w:p>
        <w:p w14:paraId="48846C31" w14:textId="77777777" w:rsidR="00936815" w:rsidRPr="00936815" w:rsidRDefault="000C7BEA">
          <w:pPr>
            <w:pStyle w:val="Turinys1"/>
            <w:tabs>
              <w:tab w:val="right" w:leader="dot" w:pos="9628"/>
            </w:tabs>
            <w:rPr>
              <w:rFonts w:eastAsiaTheme="minorEastAsia"/>
              <w:noProof/>
              <w:color w:val="2E74B5" w:themeColor="accent1" w:themeShade="BF"/>
              <w:lang w:eastAsia="lt-LT"/>
            </w:rPr>
          </w:pPr>
          <w:hyperlink w:anchor="_Toc68266499" w:history="1">
            <w:r w:rsidR="00936815" w:rsidRPr="00936815">
              <w:rPr>
                <w:rStyle w:val="Hipersaitas"/>
                <w:noProof/>
                <w:color w:val="2E74B5" w:themeColor="accent1" w:themeShade="BF"/>
              </w:rPr>
              <w:t>09 programa. Švietimo, sporto paslaugų tiekimas ir plėtra savivaldybės teritorijoje.</w:t>
            </w:r>
            <w:r w:rsidR="00936815" w:rsidRPr="00936815">
              <w:rPr>
                <w:noProof/>
                <w:webHidden/>
                <w:color w:val="2E74B5" w:themeColor="accent1" w:themeShade="BF"/>
              </w:rPr>
              <w:tab/>
            </w:r>
            <w:r w:rsidR="00936815" w:rsidRPr="00936815">
              <w:rPr>
                <w:noProof/>
                <w:webHidden/>
                <w:color w:val="2E74B5" w:themeColor="accent1" w:themeShade="BF"/>
              </w:rPr>
              <w:fldChar w:fldCharType="begin"/>
            </w:r>
            <w:r w:rsidR="00936815" w:rsidRPr="00936815">
              <w:rPr>
                <w:noProof/>
                <w:webHidden/>
                <w:color w:val="2E74B5" w:themeColor="accent1" w:themeShade="BF"/>
              </w:rPr>
              <w:instrText xml:space="preserve"> PAGEREF _Toc68266499 \h </w:instrText>
            </w:r>
            <w:r w:rsidR="00936815" w:rsidRPr="00936815">
              <w:rPr>
                <w:noProof/>
                <w:webHidden/>
                <w:color w:val="2E74B5" w:themeColor="accent1" w:themeShade="BF"/>
              </w:rPr>
            </w:r>
            <w:r w:rsidR="00936815" w:rsidRPr="00936815">
              <w:rPr>
                <w:noProof/>
                <w:webHidden/>
                <w:color w:val="2E74B5" w:themeColor="accent1" w:themeShade="BF"/>
              </w:rPr>
              <w:fldChar w:fldCharType="separate"/>
            </w:r>
            <w:r w:rsidR="00061A99">
              <w:rPr>
                <w:noProof/>
                <w:webHidden/>
                <w:color w:val="2E74B5" w:themeColor="accent1" w:themeShade="BF"/>
              </w:rPr>
              <w:t>57</w:t>
            </w:r>
            <w:r w:rsidR="00936815" w:rsidRPr="00936815">
              <w:rPr>
                <w:noProof/>
                <w:webHidden/>
                <w:color w:val="2E74B5" w:themeColor="accent1" w:themeShade="BF"/>
              </w:rPr>
              <w:fldChar w:fldCharType="end"/>
            </w:r>
          </w:hyperlink>
        </w:p>
        <w:p w14:paraId="1B376566" w14:textId="77777777" w:rsidR="00936815" w:rsidRPr="00936815" w:rsidRDefault="000C7BEA">
          <w:pPr>
            <w:pStyle w:val="Turinys2"/>
            <w:tabs>
              <w:tab w:val="right" w:leader="dot" w:pos="9628"/>
            </w:tabs>
            <w:rPr>
              <w:rFonts w:eastAsiaTheme="minorEastAsia"/>
              <w:noProof/>
              <w:color w:val="2E74B5" w:themeColor="accent1" w:themeShade="BF"/>
              <w:lang w:eastAsia="lt-LT"/>
            </w:rPr>
          </w:pPr>
          <w:hyperlink w:anchor="_Toc68266500" w:history="1">
            <w:r w:rsidR="00936815" w:rsidRPr="00936815">
              <w:rPr>
                <w:rStyle w:val="Hipersaitas"/>
                <w:noProof/>
                <w:color w:val="2E74B5" w:themeColor="accent1" w:themeShade="BF"/>
              </w:rPr>
              <w:t>09.02 tikslas. Sudaryti sąlygas gauti specialiąją pedagoginę,  psichologinę pagalbą  ir kitą ugdymo proceso kokybės gerinimui įtakos turinčią pagalbą, užtikrinant kompleksinių paslaugų vaikui ir šeimai pagalbos teikimo koordinavimą ir kokybę.</w:t>
            </w:r>
            <w:r w:rsidR="00936815" w:rsidRPr="00936815">
              <w:rPr>
                <w:noProof/>
                <w:webHidden/>
                <w:color w:val="2E74B5" w:themeColor="accent1" w:themeShade="BF"/>
              </w:rPr>
              <w:tab/>
            </w:r>
            <w:r w:rsidR="00936815" w:rsidRPr="00936815">
              <w:rPr>
                <w:noProof/>
                <w:webHidden/>
                <w:color w:val="2E74B5" w:themeColor="accent1" w:themeShade="BF"/>
              </w:rPr>
              <w:fldChar w:fldCharType="begin"/>
            </w:r>
            <w:r w:rsidR="00936815" w:rsidRPr="00936815">
              <w:rPr>
                <w:noProof/>
                <w:webHidden/>
                <w:color w:val="2E74B5" w:themeColor="accent1" w:themeShade="BF"/>
              </w:rPr>
              <w:instrText xml:space="preserve"> PAGEREF _Toc68266500 \h </w:instrText>
            </w:r>
            <w:r w:rsidR="00936815" w:rsidRPr="00936815">
              <w:rPr>
                <w:noProof/>
                <w:webHidden/>
                <w:color w:val="2E74B5" w:themeColor="accent1" w:themeShade="BF"/>
              </w:rPr>
            </w:r>
            <w:r w:rsidR="00936815" w:rsidRPr="00936815">
              <w:rPr>
                <w:noProof/>
                <w:webHidden/>
                <w:color w:val="2E74B5" w:themeColor="accent1" w:themeShade="BF"/>
              </w:rPr>
              <w:fldChar w:fldCharType="separate"/>
            </w:r>
            <w:r w:rsidR="00061A99">
              <w:rPr>
                <w:noProof/>
                <w:webHidden/>
                <w:color w:val="2E74B5" w:themeColor="accent1" w:themeShade="BF"/>
              </w:rPr>
              <w:t>57</w:t>
            </w:r>
            <w:r w:rsidR="00936815" w:rsidRPr="00936815">
              <w:rPr>
                <w:noProof/>
                <w:webHidden/>
                <w:color w:val="2E74B5" w:themeColor="accent1" w:themeShade="BF"/>
              </w:rPr>
              <w:fldChar w:fldCharType="end"/>
            </w:r>
          </w:hyperlink>
        </w:p>
        <w:p w14:paraId="3739CC7A" w14:textId="77777777" w:rsidR="00936815" w:rsidRPr="00936815" w:rsidRDefault="000C7BEA">
          <w:pPr>
            <w:pStyle w:val="Turinys3"/>
            <w:rPr>
              <w:rFonts w:eastAsiaTheme="minorEastAsia"/>
            </w:rPr>
          </w:pPr>
          <w:hyperlink w:anchor="_Toc68266501" w:history="1">
            <w:r w:rsidR="00936815" w:rsidRPr="00936815">
              <w:rPr>
                <w:rStyle w:val="Hipersaitas"/>
                <w:color w:val="2E74B5" w:themeColor="accent1" w:themeShade="BF"/>
              </w:rPr>
              <w:t>09.02.</w:t>
            </w:r>
            <w:r w:rsidR="00936815" w:rsidRPr="00936815">
              <w:rPr>
                <w:rStyle w:val="Hipersaitas"/>
                <w:rFonts w:eastAsiaTheme="minorHAnsi"/>
                <w:color w:val="2E74B5" w:themeColor="accent1" w:themeShade="BF"/>
              </w:rPr>
              <w:t>01 uždavinys. Teikti pedagoginės psichologinės pagalbos paslaugas, skirtas Alytaus rajono savivaldybės ugdymo įstaigų vaikams ir mokiniams bei ugdymo įstaigų bendruomenėms.</w:t>
            </w:r>
            <w:r w:rsidR="00936815" w:rsidRPr="00936815">
              <w:rPr>
                <w:webHidden/>
              </w:rPr>
              <w:tab/>
            </w:r>
            <w:r w:rsidR="00936815" w:rsidRPr="00936815">
              <w:rPr>
                <w:webHidden/>
              </w:rPr>
              <w:fldChar w:fldCharType="begin"/>
            </w:r>
            <w:r w:rsidR="00936815" w:rsidRPr="00936815">
              <w:rPr>
                <w:webHidden/>
              </w:rPr>
              <w:instrText xml:space="preserve"> PAGEREF _Toc68266501 \h </w:instrText>
            </w:r>
            <w:r w:rsidR="00936815" w:rsidRPr="00936815">
              <w:rPr>
                <w:webHidden/>
              </w:rPr>
            </w:r>
            <w:r w:rsidR="00936815" w:rsidRPr="00936815">
              <w:rPr>
                <w:webHidden/>
              </w:rPr>
              <w:fldChar w:fldCharType="separate"/>
            </w:r>
            <w:r w:rsidR="00061A99">
              <w:rPr>
                <w:webHidden/>
              </w:rPr>
              <w:t>57</w:t>
            </w:r>
            <w:r w:rsidR="00936815" w:rsidRPr="00936815">
              <w:rPr>
                <w:webHidden/>
              </w:rPr>
              <w:fldChar w:fldCharType="end"/>
            </w:r>
          </w:hyperlink>
        </w:p>
        <w:p w14:paraId="3F6636AB" w14:textId="77777777" w:rsidR="00936815" w:rsidRPr="00936815" w:rsidRDefault="000C7BEA">
          <w:pPr>
            <w:pStyle w:val="Turinys3"/>
            <w:rPr>
              <w:rFonts w:eastAsiaTheme="minorEastAsia"/>
            </w:rPr>
          </w:pPr>
          <w:hyperlink w:anchor="_Toc68266502" w:history="1">
            <w:r w:rsidR="00936815" w:rsidRPr="00936815">
              <w:rPr>
                <w:rStyle w:val="Hipersaitas"/>
                <w:color w:val="2E74B5" w:themeColor="accent1" w:themeShade="BF"/>
              </w:rPr>
              <w:t>09.02.02 uždavinys. Teikti tarpinstitucinio bendradarbiavimo koordinavimo paslaugas, skirtas Alytaus rajono savivaldybės vaikams, padedant jo tėvams (globėjams, rūpintojams) kurti saugią aplinką, užtikrinant gyvenimo, asmeninių bei socialinių ryšių kokybę.</w:t>
            </w:r>
            <w:r w:rsidR="00936815" w:rsidRPr="00936815">
              <w:rPr>
                <w:webHidden/>
              </w:rPr>
              <w:tab/>
            </w:r>
            <w:r w:rsidR="00936815" w:rsidRPr="00936815">
              <w:rPr>
                <w:webHidden/>
              </w:rPr>
              <w:fldChar w:fldCharType="begin"/>
            </w:r>
            <w:r w:rsidR="00936815" w:rsidRPr="00936815">
              <w:rPr>
                <w:webHidden/>
              </w:rPr>
              <w:instrText xml:space="preserve"> PAGEREF _Toc68266502 \h </w:instrText>
            </w:r>
            <w:r w:rsidR="00936815" w:rsidRPr="00936815">
              <w:rPr>
                <w:webHidden/>
              </w:rPr>
            </w:r>
            <w:r w:rsidR="00936815" w:rsidRPr="00936815">
              <w:rPr>
                <w:webHidden/>
              </w:rPr>
              <w:fldChar w:fldCharType="separate"/>
            </w:r>
            <w:r w:rsidR="00061A99">
              <w:rPr>
                <w:webHidden/>
              </w:rPr>
              <w:t>57</w:t>
            </w:r>
            <w:r w:rsidR="00936815" w:rsidRPr="00936815">
              <w:rPr>
                <w:webHidden/>
              </w:rPr>
              <w:fldChar w:fldCharType="end"/>
            </w:r>
          </w:hyperlink>
        </w:p>
        <w:p w14:paraId="4F4C0980" w14:textId="77777777" w:rsidR="00936815" w:rsidRPr="00936815" w:rsidRDefault="000C7BEA">
          <w:pPr>
            <w:pStyle w:val="Turinys2"/>
            <w:tabs>
              <w:tab w:val="right" w:leader="dot" w:pos="9628"/>
            </w:tabs>
            <w:rPr>
              <w:rFonts w:eastAsiaTheme="minorEastAsia"/>
              <w:noProof/>
              <w:color w:val="2E74B5" w:themeColor="accent1" w:themeShade="BF"/>
              <w:lang w:eastAsia="lt-LT"/>
            </w:rPr>
          </w:pPr>
          <w:hyperlink w:anchor="_Toc68266503" w:history="1">
            <w:r w:rsidR="00936815" w:rsidRPr="00936815">
              <w:rPr>
                <w:rStyle w:val="Hipersaitas"/>
                <w:rFonts w:eastAsia="Times New Roman"/>
                <w:noProof/>
                <w:color w:val="2E74B5" w:themeColor="accent1" w:themeShade="BF"/>
              </w:rPr>
              <w:t>09.03 tikslas. Lėšų skyrimas švietimo centralizuotoms priemonėms.</w:t>
            </w:r>
            <w:r w:rsidR="00936815" w:rsidRPr="00936815">
              <w:rPr>
                <w:noProof/>
                <w:webHidden/>
                <w:color w:val="2E74B5" w:themeColor="accent1" w:themeShade="BF"/>
              </w:rPr>
              <w:tab/>
            </w:r>
            <w:r w:rsidR="00936815" w:rsidRPr="00936815">
              <w:rPr>
                <w:noProof/>
                <w:webHidden/>
                <w:color w:val="2E74B5" w:themeColor="accent1" w:themeShade="BF"/>
              </w:rPr>
              <w:fldChar w:fldCharType="begin"/>
            </w:r>
            <w:r w:rsidR="00936815" w:rsidRPr="00936815">
              <w:rPr>
                <w:noProof/>
                <w:webHidden/>
                <w:color w:val="2E74B5" w:themeColor="accent1" w:themeShade="BF"/>
              </w:rPr>
              <w:instrText xml:space="preserve"> PAGEREF _Toc68266503 \h </w:instrText>
            </w:r>
            <w:r w:rsidR="00936815" w:rsidRPr="00936815">
              <w:rPr>
                <w:noProof/>
                <w:webHidden/>
                <w:color w:val="2E74B5" w:themeColor="accent1" w:themeShade="BF"/>
              </w:rPr>
            </w:r>
            <w:r w:rsidR="00936815" w:rsidRPr="00936815">
              <w:rPr>
                <w:noProof/>
                <w:webHidden/>
                <w:color w:val="2E74B5" w:themeColor="accent1" w:themeShade="BF"/>
              </w:rPr>
              <w:fldChar w:fldCharType="separate"/>
            </w:r>
            <w:r w:rsidR="00061A99">
              <w:rPr>
                <w:noProof/>
                <w:webHidden/>
                <w:color w:val="2E74B5" w:themeColor="accent1" w:themeShade="BF"/>
              </w:rPr>
              <w:t>58</w:t>
            </w:r>
            <w:r w:rsidR="00936815" w:rsidRPr="00936815">
              <w:rPr>
                <w:noProof/>
                <w:webHidden/>
                <w:color w:val="2E74B5" w:themeColor="accent1" w:themeShade="BF"/>
              </w:rPr>
              <w:fldChar w:fldCharType="end"/>
            </w:r>
          </w:hyperlink>
        </w:p>
        <w:p w14:paraId="33154300" w14:textId="77777777" w:rsidR="00936815" w:rsidRPr="00936815" w:rsidRDefault="000C7BEA">
          <w:pPr>
            <w:pStyle w:val="Turinys3"/>
            <w:rPr>
              <w:rFonts w:eastAsiaTheme="minorEastAsia"/>
            </w:rPr>
          </w:pPr>
          <w:hyperlink w:anchor="_Toc68266504" w:history="1">
            <w:r w:rsidR="00936815" w:rsidRPr="00936815">
              <w:rPr>
                <w:rStyle w:val="Hipersaitas"/>
                <w:color w:val="2E74B5" w:themeColor="accent1" w:themeShade="BF"/>
              </w:rPr>
              <w:t>09.03.01 uždavinys. Teikti kvalifikuotą pagalbą centralizuotiems švietimo ir sporto renginiams.</w:t>
            </w:r>
            <w:r w:rsidR="00936815" w:rsidRPr="00936815">
              <w:rPr>
                <w:webHidden/>
              </w:rPr>
              <w:tab/>
            </w:r>
            <w:r w:rsidR="00936815" w:rsidRPr="00936815">
              <w:rPr>
                <w:webHidden/>
              </w:rPr>
              <w:fldChar w:fldCharType="begin"/>
            </w:r>
            <w:r w:rsidR="00936815" w:rsidRPr="00936815">
              <w:rPr>
                <w:webHidden/>
              </w:rPr>
              <w:instrText xml:space="preserve"> PAGEREF _Toc68266504 \h </w:instrText>
            </w:r>
            <w:r w:rsidR="00936815" w:rsidRPr="00936815">
              <w:rPr>
                <w:webHidden/>
              </w:rPr>
            </w:r>
            <w:r w:rsidR="00936815" w:rsidRPr="00936815">
              <w:rPr>
                <w:webHidden/>
              </w:rPr>
              <w:fldChar w:fldCharType="separate"/>
            </w:r>
            <w:r w:rsidR="00061A99">
              <w:rPr>
                <w:webHidden/>
              </w:rPr>
              <w:t>58</w:t>
            </w:r>
            <w:r w:rsidR="00936815" w:rsidRPr="00936815">
              <w:rPr>
                <w:webHidden/>
              </w:rPr>
              <w:fldChar w:fldCharType="end"/>
            </w:r>
          </w:hyperlink>
        </w:p>
        <w:p w14:paraId="51B82620" w14:textId="77777777" w:rsidR="00936815" w:rsidRPr="00936815" w:rsidRDefault="000C7BEA">
          <w:pPr>
            <w:pStyle w:val="Turinys2"/>
            <w:tabs>
              <w:tab w:val="right" w:leader="dot" w:pos="9628"/>
            </w:tabs>
            <w:rPr>
              <w:rFonts w:eastAsiaTheme="minorEastAsia"/>
              <w:noProof/>
              <w:color w:val="2E74B5" w:themeColor="accent1" w:themeShade="BF"/>
              <w:lang w:eastAsia="lt-LT"/>
            </w:rPr>
          </w:pPr>
          <w:hyperlink w:anchor="_Toc68266505" w:history="1">
            <w:r w:rsidR="00936815" w:rsidRPr="00936815">
              <w:rPr>
                <w:rStyle w:val="Hipersaitas"/>
                <w:noProof/>
                <w:color w:val="2E74B5" w:themeColor="accent1" w:themeShade="BF"/>
              </w:rPr>
              <w:t>09.04 tikslas. Organizuoti kiekvienam rajono moksleiviui prieinamą neformalųjį ugdymą, teikiant kokybiškas meninio ir sportinio ugdymo paslaugas.</w:t>
            </w:r>
            <w:r w:rsidR="00936815" w:rsidRPr="00936815">
              <w:rPr>
                <w:noProof/>
                <w:webHidden/>
                <w:color w:val="2E74B5" w:themeColor="accent1" w:themeShade="BF"/>
              </w:rPr>
              <w:tab/>
            </w:r>
            <w:r w:rsidR="00936815" w:rsidRPr="00936815">
              <w:rPr>
                <w:noProof/>
                <w:webHidden/>
                <w:color w:val="2E74B5" w:themeColor="accent1" w:themeShade="BF"/>
              </w:rPr>
              <w:fldChar w:fldCharType="begin"/>
            </w:r>
            <w:r w:rsidR="00936815" w:rsidRPr="00936815">
              <w:rPr>
                <w:noProof/>
                <w:webHidden/>
                <w:color w:val="2E74B5" w:themeColor="accent1" w:themeShade="BF"/>
              </w:rPr>
              <w:instrText xml:space="preserve"> PAGEREF _Toc68266505 \h </w:instrText>
            </w:r>
            <w:r w:rsidR="00936815" w:rsidRPr="00936815">
              <w:rPr>
                <w:noProof/>
                <w:webHidden/>
                <w:color w:val="2E74B5" w:themeColor="accent1" w:themeShade="BF"/>
              </w:rPr>
            </w:r>
            <w:r w:rsidR="00936815" w:rsidRPr="00936815">
              <w:rPr>
                <w:noProof/>
                <w:webHidden/>
                <w:color w:val="2E74B5" w:themeColor="accent1" w:themeShade="BF"/>
              </w:rPr>
              <w:fldChar w:fldCharType="separate"/>
            </w:r>
            <w:r w:rsidR="00061A99">
              <w:rPr>
                <w:noProof/>
                <w:webHidden/>
                <w:color w:val="2E74B5" w:themeColor="accent1" w:themeShade="BF"/>
              </w:rPr>
              <w:t>58</w:t>
            </w:r>
            <w:r w:rsidR="00936815" w:rsidRPr="00936815">
              <w:rPr>
                <w:noProof/>
                <w:webHidden/>
                <w:color w:val="2E74B5" w:themeColor="accent1" w:themeShade="BF"/>
              </w:rPr>
              <w:fldChar w:fldCharType="end"/>
            </w:r>
          </w:hyperlink>
        </w:p>
        <w:p w14:paraId="209B6C46" w14:textId="77777777" w:rsidR="00936815" w:rsidRPr="00936815" w:rsidRDefault="000C7BEA">
          <w:pPr>
            <w:pStyle w:val="Turinys3"/>
            <w:rPr>
              <w:rFonts w:eastAsiaTheme="minorEastAsia"/>
            </w:rPr>
          </w:pPr>
          <w:hyperlink w:anchor="_Toc68266506" w:history="1">
            <w:r w:rsidR="00936815" w:rsidRPr="00936815">
              <w:rPr>
                <w:rStyle w:val="Hipersaitas"/>
                <w:rFonts w:eastAsiaTheme="minorHAnsi"/>
                <w:color w:val="2E74B5" w:themeColor="accent1" w:themeShade="BF"/>
              </w:rPr>
              <w:t>09.04.01 uždavinys. Tenkinti mokinių pažinimo, lavinimosi ir saviraiškos poreikius meno ir sporto srityse teikiant kokybišką ugdymo programų įvairovę, padėsiančią mokiniams tapti aktyviais visuomenės nariais.</w:t>
            </w:r>
            <w:r w:rsidR="00936815" w:rsidRPr="00936815">
              <w:rPr>
                <w:webHidden/>
              </w:rPr>
              <w:tab/>
            </w:r>
            <w:r w:rsidR="00936815" w:rsidRPr="00936815">
              <w:rPr>
                <w:webHidden/>
              </w:rPr>
              <w:fldChar w:fldCharType="begin"/>
            </w:r>
            <w:r w:rsidR="00936815" w:rsidRPr="00936815">
              <w:rPr>
                <w:webHidden/>
              </w:rPr>
              <w:instrText xml:space="preserve"> PAGEREF _Toc68266506 \h </w:instrText>
            </w:r>
            <w:r w:rsidR="00936815" w:rsidRPr="00936815">
              <w:rPr>
                <w:webHidden/>
              </w:rPr>
            </w:r>
            <w:r w:rsidR="00936815" w:rsidRPr="00936815">
              <w:rPr>
                <w:webHidden/>
              </w:rPr>
              <w:fldChar w:fldCharType="separate"/>
            </w:r>
            <w:r w:rsidR="00061A99">
              <w:rPr>
                <w:webHidden/>
              </w:rPr>
              <w:t>58</w:t>
            </w:r>
            <w:r w:rsidR="00936815" w:rsidRPr="00936815">
              <w:rPr>
                <w:webHidden/>
              </w:rPr>
              <w:fldChar w:fldCharType="end"/>
            </w:r>
          </w:hyperlink>
        </w:p>
        <w:p w14:paraId="05957A52" w14:textId="77777777" w:rsidR="00936815" w:rsidRPr="00936815" w:rsidRDefault="000C7BEA">
          <w:pPr>
            <w:pStyle w:val="Turinys2"/>
            <w:tabs>
              <w:tab w:val="right" w:leader="dot" w:pos="9628"/>
            </w:tabs>
            <w:rPr>
              <w:rFonts w:eastAsiaTheme="minorEastAsia"/>
              <w:noProof/>
              <w:color w:val="2E74B5" w:themeColor="accent1" w:themeShade="BF"/>
              <w:lang w:eastAsia="lt-LT"/>
            </w:rPr>
          </w:pPr>
          <w:hyperlink w:anchor="_Toc68266507" w:history="1">
            <w:r w:rsidR="00936815" w:rsidRPr="00936815">
              <w:rPr>
                <w:rStyle w:val="Hipersaitas"/>
                <w:noProof/>
                <w:color w:val="2E74B5" w:themeColor="accent1" w:themeShade="BF"/>
              </w:rPr>
              <w:t>09.05 tikslas. Siekti rezultatyvios sporto plėtros, sudaryti palankią sportavimo aplinką.</w:t>
            </w:r>
            <w:r w:rsidR="00936815" w:rsidRPr="00936815">
              <w:rPr>
                <w:noProof/>
                <w:webHidden/>
                <w:color w:val="2E74B5" w:themeColor="accent1" w:themeShade="BF"/>
              </w:rPr>
              <w:tab/>
            </w:r>
            <w:r w:rsidR="00936815" w:rsidRPr="00936815">
              <w:rPr>
                <w:noProof/>
                <w:webHidden/>
                <w:color w:val="2E74B5" w:themeColor="accent1" w:themeShade="BF"/>
              </w:rPr>
              <w:fldChar w:fldCharType="begin"/>
            </w:r>
            <w:r w:rsidR="00936815" w:rsidRPr="00936815">
              <w:rPr>
                <w:noProof/>
                <w:webHidden/>
                <w:color w:val="2E74B5" w:themeColor="accent1" w:themeShade="BF"/>
              </w:rPr>
              <w:instrText xml:space="preserve"> PAGEREF _Toc68266507 \h </w:instrText>
            </w:r>
            <w:r w:rsidR="00936815" w:rsidRPr="00936815">
              <w:rPr>
                <w:noProof/>
                <w:webHidden/>
                <w:color w:val="2E74B5" w:themeColor="accent1" w:themeShade="BF"/>
              </w:rPr>
            </w:r>
            <w:r w:rsidR="00936815" w:rsidRPr="00936815">
              <w:rPr>
                <w:noProof/>
                <w:webHidden/>
                <w:color w:val="2E74B5" w:themeColor="accent1" w:themeShade="BF"/>
              </w:rPr>
              <w:fldChar w:fldCharType="separate"/>
            </w:r>
            <w:r w:rsidR="00061A99">
              <w:rPr>
                <w:noProof/>
                <w:webHidden/>
                <w:color w:val="2E74B5" w:themeColor="accent1" w:themeShade="BF"/>
              </w:rPr>
              <w:t>59</w:t>
            </w:r>
            <w:r w:rsidR="00936815" w:rsidRPr="00936815">
              <w:rPr>
                <w:noProof/>
                <w:webHidden/>
                <w:color w:val="2E74B5" w:themeColor="accent1" w:themeShade="BF"/>
              </w:rPr>
              <w:fldChar w:fldCharType="end"/>
            </w:r>
          </w:hyperlink>
        </w:p>
        <w:p w14:paraId="52825ACE" w14:textId="77777777" w:rsidR="00936815" w:rsidRPr="00936815" w:rsidRDefault="000C7BEA">
          <w:pPr>
            <w:pStyle w:val="Turinys3"/>
            <w:rPr>
              <w:rFonts w:eastAsiaTheme="minorEastAsia"/>
            </w:rPr>
          </w:pPr>
          <w:hyperlink w:anchor="_Toc68266508" w:history="1">
            <w:r w:rsidR="00936815" w:rsidRPr="00936815">
              <w:rPr>
                <w:rStyle w:val="Hipersaitas"/>
                <w:rFonts w:eastAsiaTheme="minorHAnsi"/>
                <w:color w:val="2E74B5" w:themeColor="accent1" w:themeShade="BF"/>
              </w:rPr>
              <w:t>09.05.</w:t>
            </w:r>
            <w:r w:rsidR="00936815" w:rsidRPr="00936815">
              <w:rPr>
                <w:rStyle w:val="Hipersaitas"/>
                <w:color w:val="2E74B5" w:themeColor="accent1" w:themeShade="BF"/>
              </w:rPr>
              <w:t>01. uždavinys. Užimti Alytaus rajono gyventojus sporto ir kita sveikatinimo veikla, tenkinant jų pažinimo, lavinimosi, sportinio meistriškumo didinimo, saviraiškos bei bendravimo poreikius.</w:t>
            </w:r>
            <w:r w:rsidR="00936815" w:rsidRPr="00936815">
              <w:rPr>
                <w:webHidden/>
              </w:rPr>
              <w:tab/>
            </w:r>
            <w:r w:rsidR="00936815" w:rsidRPr="00936815">
              <w:rPr>
                <w:webHidden/>
              </w:rPr>
              <w:fldChar w:fldCharType="begin"/>
            </w:r>
            <w:r w:rsidR="00936815" w:rsidRPr="00936815">
              <w:rPr>
                <w:webHidden/>
              </w:rPr>
              <w:instrText xml:space="preserve"> PAGEREF _Toc68266508 \h </w:instrText>
            </w:r>
            <w:r w:rsidR="00936815" w:rsidRPr="00936815">
              <w:rPr>
                <w:webHidden/>
              </w:rPr>
            </w:r>
            <w:r w:rsidR="00936815" w:rsidRPr="00936815">
              <w:rPr>
                <w:webHidden/>
              </w:rPr>
              <w:fldChar w:fldCharType="separate"/>
            </w:r>
            <w:r w:rsidR="00061A99">
              <w:rPr>
                <w:webHidden/>
              </w:rPr>
              <w:t>59</w:t>
            </w:r>
            <w:r w:rsidR="00936815" w:rsidRPr="00936815">
              <w:rPr>
                <w:webHidden/>
              </w:rPr>
              <w:fldChar w:fldCharType="end"/>
            </w:r>
          </w:hyperlink>
        </w:p>
        <w:p w14:paraId="6DE26175" w14:textId="77777777" w:rsidR="00936815" w:rsidRPr="00936815" w:rsidRDefault="000C7BEA">
          <w:pPr>
            <w:pStyle w:val="Turinys2"/>
            <w:tabs>
              <w:tab w:val="right" w:leader="dot" w:pos="9628"/>
            </w:tabs>
            <w:rPr>
              <w:rFonts w:eastAsiaTheme="minorEastAsia"/>
              <w:noProof/>
              <w:color w:val="2E74B5" w:themeColor="accent1" w:themeShade="BF"/>
              <w:lang w:eastAsia="lt-LT"/>
            </w:rPr>
          </w:pPr>
          <w:hyperlink w:anchor="_Toc68266509" w:history="1">
            <w:r w:rsidR="00936815" w:rsidRPr="00936815">
              <w:rPr>
                <w:rStyle w:val="Hipersaitas"/>
                <w:noProof/>
                <w:color w:val="2E74B5" w:themeColor="accent1" w:themeShade="BF"/>
              </w:rPr>
              <w:t>09.06 tikslas. Sudaryti sąlygas formuotis jauno žmogaus asmenybei.</w:t>
            </w:r>
            <w:r w:rsidR="00936815" w:rsidRPr="00936815">
              <w:rPr>
                <w:noProof/>
                <w:webHidden/>
                <w:color w:val="2E74B5" w:themeColor="accent1" w:themeShade="BF"/>
              </w:rPr>
              <w:tab/>
            </w:r>
            <w:r w:rsidR="00936815" w:rsidRPr="00936815">
              <w:rPr>
                <w:noProof/>
                <w:webHidden/>
                <w:color w:val="2E74B5" w:themeColor="accent1" w:themeShade="BF"/>
              </w:rPr>
              <w:fldChar w:fldCharType="begin"/>
            </w:r>
            <w:r w:rsidR="00936815" w:rsidRPr="00936815">
              <w:rPr>
                <w:noProof/>
                <w:webHidden/>
                <w:color w:val="2E74B5" w:themeColor="accent1" w:themeShade="BF"/>
              </w:rPr>
              <w:instrText xml:space="preserve"> PAGEREF _Toc68266509 \h </w:instrText>
            </w:r>
            <w:r w:rsidR="00936815" w:rsidRPr="00936815">
              <w:rPr>
                <w:noProof/>
                <w:webHidden/>
                <w:color w:val="2E74B5" w:themeColor="accent1" w:themeShade="BF"/>
              </w:rPr>
            </w:r>
            <w:r w:rsidR="00936815" w:rsidRPr="00936815">
              <w:rPr>
                <w:noProof/>
                <w:webHidden/>
                <w:color w:val="2E74B5" w:themeColor="accent1" w:themeShade="BF"/>
              </w:rPr>
              <w:fldChar w:fldCharType="separate"/>
            </w:r>
            <w:r w:rsidR="00061A99">
              <w:rPr>
                <w:noProof/>
                <w:webHidden/>
                <w:color w:val="2E74B5" w:themeColor="accent1" w:themeShade="BF"/>
              </w:rPr>
              <w:t>59</w:t>
            </w:r>
            <w:r w:rsidR="00936815" w:rsidRPr="00936815">
              <w:rPr>
                <w:noProof/>
                <w:webHidden/>
                <w:color w:val="2E74B5" w:themeColor="accent1" w:themeShade="BF"/>
              </w:rPr>
              <w:fldChar w:fldCharType="end"/>
            </w:r>
          </w:hyperlink>
        </w:p>
        <w:p w14:paraId="20C1B06E" w14:textId="77777777" w:rsidR="00936815" w:rsidRPr="00936815" w:rsidRDefault="000C7BEA">
          <w:pPr>
            <w:pStyle w:val="Turinys3"/>
            <w:rPr>
              <w:rFonts w:eastAsiaTheme="minorEastAsia"/>
            </w:rPr>
          </w:pPr>
          <w:hyperlink w:anchor="_Toc68266510" w:history="1">
            <w:r w:rsidR="00936815" w:rsidRPr="00936815">
              <w:rPr>
                <w:rStyle w:val="Hipersaitas"/>
                <w:color w:val="2E74B5" w:themeColor="accent1" w:themeShade="BF"/>
              </w:rPr>
              <w:t>09.06.01 uždavinys. Užtikrinti moksleivių užimtumo projektų finansavimą</w:t>
            </w:r>
            <w:r w:rsidR="00936815" w:rsidRPr="00936815">
              <w:rPr>
                <w:webHidden/>
              </w:rPr>
              <w:tab/>
            </w:r>
            <w:r w:rsidR="00936815" w:rsidRPr="00936815">
              <w:rPr>
                <w:webHidden/>
              </w:rPr>
              <w:fldChar w:fldCharType="begin"/>
            </w:r>
            <w:r w:rsidR="00936815" w:rsidRPr="00936815">
              <w:rPr>
                <w:webHidden/>
              </w:rPr>
              <w:instrText xml:space="preserve"> PAGEREF _Toc68266510 \h </w:instrText>
            </w:r>
            <w:r w:rsidR="00936815" w:rsidRPr="00936815">
              <w:rPr>
                <w:webHidden/>
              </w:rPr>
            </w:r>
            <w:r w:rsidR="00936815" w:rsidRPr="00936815">
              <w:rPr>
                <w:webHidden/>
              </w:rPr>
              <w:fldChar w:fldCharType="separate"/>
            </w:r>
            <w:r w:rsidR="00061A99">
              <w:rPr>
                <w:webHidden/>
              </w:rPr>
              <w:t>59</w:t>
            </w:r>
            <w:r w:rsidR="00936815" w:rsidRPr="00936815">
              <w:rPr>
                <w:webHidden/>
              </w:rPr>
              <w:fldChar w:fldCharType="end"/>
            </w:r>
          </w:hyperlink>
        </w:p>
        <w:p w14:paraId="419A273B" w14:textId="77777777" w:rsidR="00936815" w:rsidRPr="00936815" w:rsidRDefault="000C7BEA">
          <w:pPr>
            <w:pStyle w:val="Turinys3"/>
            <w:rPr>
              <w:rFonts w:eastAsiaTheme="minorEastAsia"/>
            </w:rPr>
          </w:pPr>
          <w:hyperlink w:anchor="_Toc68266511" w:history="1">
            <w:r w:rsidR="00936815" w:rsidRPr="00936815">
              <w:rPr>
                <w:rStyle w:val="Hipersaitas"/>
                <w:color w:val="2E74B5" w:themeColor="accent1" w:themeShade="BF"/>
              </w:rPr>
              <w:t>09.06.02 uždavinys. Užtikrinti moksleivių konkurencingumą, įtraukiant į darbo rinką.</w:t>
            </w:r>
            <w:r w:rsidR="00936815" w:rsidRPr="00936815">
              <w:rPr>
                <w:webHidden/>
              </w:rPr>
              <w:tab/>
            </w:r>
            <w:r w:rsidR="00936815" w:rsidRPr="00936815">
              <w:rPr>
                <w:webHidden/>
              </w:rPr>
              <w:fldChar w:fldCharType="begin"/>
            </w:r>
            <w:r w:rsidR="00936815" w:rsidRPr="00936815">
              <w:rPr>
                <w:webHidden/>
              </w:rPr>
              <w:instrText xml:space="preserve"> PAGEREF _Toc68266511 \h </w:instrText>
            </w:r>
            <w:r w:rsidR="00936815" w:rsidRPr="00936815">
              <w:rPr>
                <w:webHidden/>
              </w:rPr>
            </w:r>
            <w:r w:rsidR="00936815" w:rsidRPr="00936815">
              <w:rPr>
                <w:webHidden/>
              </w:rPr>
              <w:fldChar w:fldCharType="separate"/>
            </w:r>
            <w:r w:rsidR="00061A99">
              <w:rPr>
                <w:webHidden/>
              </w:rPr>
              <w:t>59</w:t>
            </w:r>
            <w:r w:rsidR="00936815" w:rsidRPr="00936815">
              <w:rPr>
                <w:webHidden/>
              </w:rPr>
              <w:fldChar w:fldCharType="end"/>
            </w:r>
          </w:hyperlink>
        </w:p>
        <w:p w14:paraId="51DFCFE9" w14:textId="77777777" w:rsidR="00936815" w:rsidRPr="00936815" w:rsidRDefault="000C7BEA">
          <w:pPr>
            <w:pStyle w:val="Turinys2"/>
            <w:tabs>
              <w:tab w:val="right" w:leader="dot" w:pos="9628"/>
            </w:tabs>
            <w:rPr>
              <w:rFonts w:eastAsiaTheme="minorEastAsia"/>
              <w:noProof/>
              <w:color w:val="2E74B5" w:themeColor="accent1" w:themeShade="BF"/>
              <w:lang w:eastAsia="lt-LT"/>
            </w:rPr>
          </w:pPr>
          <w:hyperlink w:anchor="_Toc68266512" w:history="1">
            <w:r w:rsidR="00936815" w:rsidRPr="00936815">
              <w:rPr>
                <w:rStyle w:val="Hipersaitas"/>
                <w:noProof/>
                <w:color w:val="2E74B5" w:themeColor="accent1" w:themeShade="BF"/>
              </w:rPr>
              <w:t>09.07 tikslas. Efektyvios darbo aplinkos užtikrinimas Švietimo, kultūros ir sporto skyriuje.</w:t>
            </w:r>
            <w:r w:rsidR="00936815" w:rsidRPr="00936815">
              <w:rPr>
                <w:noProof/>
                <w:webHidden/>
                <w:color w:val="2E74B5" w:themeColor="accent1" w:themeShade="BF"/>
              </w:rPr>
              <w:tab/>
            </w:r>
            <w:r w:rsidR="00936815" w:rsidRPr="00936815">
              <w:rPr>
                <w:noProof/>
                <w:webHidden/>
                <w:color w:val="2E74B5" w:themeColor="accent1" w:themeShade="BF"/>
              </w:rPr>
              <w:fldChar w:fldCharType="begin"/>
            </w:r>
            <w:r w:rsidR="00936815" w:rsidRPr="00936815">
              <w:rPr>
                <w:noProof/>
                <w:webHidden/>
                <w:color w:val="2E74B5" w:themeColor="accent1" w:themeShade="BF"/>
              </w:rPr>
              <w:instrText xml:space="preserve"> PAGEREF _Toc68266512 \h </w:instrText>
            </w:r>
            <w:r w:rsidR="00936815" w:rsidRPr="00936815">
              <w:rPr>
                <w:noProof/>
                <w:webHidden/>
                <w:color w:val="2E74B5" w:themeColor="accent1" w:themeShade="BF"/>
              </w:rPr>
            </w:r>
            <w:r w:rsidR="00936815" w:rsidRPr="00936815">
              <w:rPr>
                <w:noProof/>
                <w:webHidden/>
                <w:color w:val="2E74B5" w:themeColor="accent1" w:themeShade="BF"/>
              </w:rPr>
              <w:fldChar w:fldCharType="separate"/>
            </w:r>
            <w:r w:rsidR="00061A99">
              <w:rPr>
                <w:noProof/>
                <w:webHidden/>
                <w:color w:val="2E74B5" w:themeColor="accent1" w:themeShade="BF"/>
              </w:rPr>
              <w:t>59</w:t>
            </w:r>
            <w:r w:rsidR="00936815" w:rsidRPr="00936815">
              <w:rPr>
                <w:noProof/>
                <w:webHidden/>
                <w:color w:val="2E74B5" w:themeColor="accent1" w:themeShade="BF"/>
              </w:rPr>
              <w:fldChar w:fldCharType="end"/>
            </w:r>
          </w:hyperlink>
        </w:p>
        <w:p w14:paraId="1237F072" w14:textId="77777777" w:rsidR="00936815" w:rsidRPr="00936815" w:rsidRDefault="000C7BEA">
          <w:pPr>
            <w:pStyle w:val="Turinys3"/>
            <w:rPr>
              <w:rFonts w:eastAsiaTheme="minorEastAsia"/>
            </w:rPr>
          </w:pPr>
          <w:hyperlink w:anchor="_Toc68266513" w:history="1">
            <w:r w:rsidR="00936815" w:rsidRPr="00936815">
              <w:rPr>
                <w:rStyle w:val="Hipersaitas"/>
                <w:rFonts w:eastAsiaTheme="minorHAnsi"/>
                <w:color w:val="2E74B5" w:themeColor="accent1" w:themeShade="BF"/>
              </w:rPr>
              <w:t>09.07.01 uždavinys. Sudaryti tinkamas sąlygas darbo aplinkos kūrimui Alytaus rajono savivaldybės skyriui, kuruojančiam švietimą.</w:t>
            </w:r>
            <w:r w:rsidR="00936815" w:rsidRPr="00936815">
              <w:rPr>
                <w:webHidden/>
              </w:rPr>
              <w:tab/>
            </w:r>
            <w:r w:rsidR="00936815" w:rsidRPr="00936815">
              <w:rPr>
                <w:webHidden/>
              </w:rPr>
              <w:fldChar w:fldCharType="begin"/>
            </w:r>
            <w:r w:rsidR="00936815" w:rsidRPr="00936815">
              <w:rPr>
                <w:webHidden/>
              </w:rPr>
              <w:instrText xml:space="preserve"> PAGEREF _Toc68266513 \h </w:instrText>
            </w:r>
            <w:r w:rsidR="00936815" w:rsidRPr="00936815">
              <w:rPr>
                <w:webHidden/>
              </w:rPr>
            </w:r>
            <w:r w:rsidR="00936815" w:rsidRPr="00936815">
              <w:rPr>
                <w:webHidden/>
              </w:rPr>
              <w:fldChar w:fldCharType="separate"/>
            </w:r>
            <w:r w:rsidR="00061A99">
              <w:rPr>
                <w:webHidden/>
              </w:rPr>
              <w:t>59</w:t>
            </w:r>
            <w:r w:rsidR="00936815" w:rsidRPr="00936815">
              <w:rPr>
                <w:webHidden/>
              </w:rPr>
              <w:fldChar w:fldCharType="end"/>
            </w:r>
          </w:hyperlink>
        </w:p>
        <w:p w14:paraId="070FEDE1" w14:textId="77777777" w:rsidR="00936815" w:rsidRPr="00936815" w:rsidRDefault="000C7BEA">
          <w:pPr>
            <w:pStyle w:val="Turinys2"/>
            <w:tabs>
              <w:tab w:val="right" w:leader="dot" w:pos="9628"/>
            </w:tabs>
            <w:rPr>
              <w:rFonts w:eastAsiaTheme="minorEastAsia"/>
              <w:noProof/>
              <w:color w:val="2E74B5" w:themeColor="accent1" w:themeShade="BF"/>
              <w:lang w:eastAsia="lt-LT"/>
            </w:rPr>
          </w:pPr>
          <w:hyperlink w:anchor="_Toc68266514" w:history="1">
            <w:r w:rsidR="00936815" w:rsidRPr="00936815">
              <w:rPr>
                <w:rStyle w:val="Hipersaitas"/>
                <w:noProof/>
                <w:color w:val="2E74B5" w:themeColor="accent1" w:themeShade="BF"/>
              </w:rPr>
              <w:t>09.08 tikslas. Mokymosi visą gyvenimą koncepcijos skatinimas ir plėtojimas, didinant suaugusiųjų neformalaus ugdymo galimybių prieinamumą, vadovaujantis lyčių lygybės ir nediskriminavimo principais.</w:t>
            </w:r>
            <w:r w:rsidR="00936815" w:rsidRPr="00936815">
              <w:rPr>
                <w:noProof/>
                <w:webHidden/>
                <w:color w:val="2E74B5" w:themeColor="accent1" w:themeShade="BF"/>
              </w:rPr>
              <w:tab/>
            </w:r>
            <w:r w:rsidR="00936815" w:rsidRPr="00936815">
              <w:rPr>
                <w:noProof/>
                <w:webHidden/>
                <w:color w:val="2E74B5" w:themeColor="accent1" w:themeShade="BF"/>
              </w:rPr>
              <w:fldChar w:fldCharType="begin"/>
            </w:r>
            <w:r w:rsidR="00936815" w:rsidRPr="00936815">
              <w:rPr>
                <w:noProof/>
                <w:webHidden/>
                <w:color w:val="2E74B5" w:themeColor="accent1" w:themeShade="BF"/>
              </w:rPr>
              <w:instrText xml:space="preserve"> PAGEREF _Toc68266514 \h </w:instrText>
            </w:r>
            <w:r w:rsidR="00936815" w:rsidRPr="00936815">
              <w:rPr>
                <w:noProof/>
                <w:webHidden/>
                <w:color w:val="2E74B5" w:themeColor="accent1" w:themeShade="BF"/>
              </w:rPr>
            </w:r>
            <w:r w:rsidR="00936815" w:rsidRPr="00936815">
              <w:rPr>
                <w:noProof/>
                <w:webHidden/>
                <w:color w:val="2E74B5" w:themeColor="accent1" w:themeShade="BF"/>
              </w:rPr>
              <w:fldChar w:fldCharType="separate"/>
            </w:r>
            <w:r w:rsidR="00061A99">
              <w:rPr>
                <w:noProof/>
                <w:webHidden/>
                <w:color w:val="2E74B5" w:themeColor="accent1" w:themeShade="BF"/>
              </w:rPr>
              <w:t>60</w:t>
            </w:r>
            <w:r w:rsidR="00936815" w:rsidRPr="00936815">
              <w:rPr>
                <w:noProof/>
                <w:webHidden/>
                <w:color w:val="2E74B5" w:themeColor="accent1" w:themeShade="BF"/>
              </w:rPr>
              <w:fldChar w:fldCharType="end"/>
            </w:r>
          </w:hyperlink>
        </w:p>
        <w:p w14:paraId="09258784" w14:textId="77777777" w:rsidR="00936815" w:rsidRPr="00936815" w:rsidRDefault="000C7BEA">
          <w:pPr>
            <w:pStyle w:val="Turinys3"/>
            <w:rPr>
              <w:rFonts w:eastAsiaTheme="minorEastAsia"/>
            </w:rPr>
          </w:pPr>
          <w:hyperlink w:anchor="_Toc68266515" w:history="1">
            <w:r w:rsidR="00936815" w:rsidRPr="00936815">
              <w:rPr>
                <w:rStyle w:val="Hipersaitas"/>
                <w:color w:val="2E74B5" w:themeColor="accent1" w:themeShade="BF"/>
              </w:rPr>
              <w:t>09.08.01 uždavinys. Plėtoti ir padidinti galimybes gyventojams, nediskriminuojant jų amžiaus, socialinės padėties, gyvenamosios vietos ir lyties pagrindu, gauti socialiai teisingas, tikslingas ir kryptingas neformalaus suaugusiųjų švietimo priemones ir paslaugas.</w:t>
            </w:r>
            <w:r w:rsidR="00936815" w:rsidRPr="00936815">
              <w:rPr>
                <w:webHidden/>
              </w:rPr>
              <w:tab/>
            </w:r>
            <w:r w:rsidR="00936815" w:rsidRPr="00936815">
              <w:rPr>
                <w:webHidden/>
              </w:rPr>
              <w:fldChar w:fldCharType="begin"/>
            </w:r>
            <w:r w:rsidR="00936815" w:rsidRPr="00936815">
              <w:rPr>
                <w:webHidden/>
              </w:rPr>
              <w:instrText xml:space="preserve"> PAGEREF _Toc68266515 \h </w:instrText>
            </w:r>
            <w:r w:rsidR="00936815" w:rsidRPr="00936815">
              <w:rPr>
                <w:webHidden/>
              </w:rPr>
            </w:r>
            <w:r w:rsidR="00936815" w:rsidRPr="00936815">
              <w:rPr>
                <w:webHidden/>
              </w:rPr>
              <w:fldChar w:fldCharType="separate"/>
            </w:r>
            <w:r w:rsidR="00061A99">
              <w:rPr>
                <w:webHidden/>
              </w:rPr>
              <w:t>60</w:t>
            </w:r>
            <w:r w:rsidR="00936815" w:rsidRPr="00936815">
              <w:rPr>
                <w:webHidden/>
              </w:rPr>
              <w:fldChar w:fldCharType="end"/>
            </w:r>
          </w:hyperlink>
        </w:p>
        <w:p w14:paraId="7FCC7DF5" w14:textId="77777777" w:rsidR="00936815" w:rsidRPr="00936815" w:rsidRDefault="000C7BEA">
          <w:pPr>
            <w:pStyle w:val="Turinys2"/>
            <w:tabs>
              <w:tab w:val="right" w:leader="dot" w:pos="9628"/>
            </w:tabs>
            <w:rPr>
              <w:rFonts w:eastAsiaTheme="minorEastAsia"/>
              <w:noProof/>
              <w:color w:val="2E74B5" w:themeColor="accent1" w:themeShade="BF"/>
              <w:lang w:eastAsia="lt-LT"/>
            </w:rPr>
          </w:pPr>
          <w:hyperlink w:anchor="_Toc68266516" w:history="1">
            <w:r w:rsidR="00936815" w:rsidRPr="00936815">
              <w:rPr>
                <w:rStyle w:val="Hipersaitas"/>
                <w:noProof/>
                <w:color w:val="2E74B5" w:themeColor="accent1" w:themeShade="BF"/>
                <w:lang w:eastAsia="lt-LT"/>
              </w:rPr>
              <w:t>09.09 tikslas. Remti Lietuvos Respublikos universitetinėse aukštosiose mokyklose, kolegijose studijuojančius asmenis, profesinių mokyklų mokinius.</w:t>
            </w:r>
            <w:r w:rsidR="00936815" w:rsidRPr="00936815">
              <w:rPr>
                <w:noProof/>
                <w:webHidden/>
                <w:color w:val="2E74B5" w:themeColor="accent1" w:themeShade="BF"/>
              </w:rPr>
              <w:tab/>
            </w:r>
            <w:r w:rsidR="00936815" w:rsidRPr="00936815">
              <w:rPr>
                <w:noProof/>
                <w:webHidden/>
                <w:color w:val="2E74B5" w:themeColor="accent1" w:themeShade="BF"/>
              </w:rPr>
              <w:fldChar w:fldCharType="begin"/>
            </w:r>
            <w:r w:rsidR="00936815" w:rsidRPr="00936815">
              <w:rPr>
                <w:noProof/>
                <w:webHidden/>
                <w:color w:val="2E74B5" w:themeColor="accent1" w:themeShade="BF"/>
              </w:rPr>
              <w:instrText xml:space="preserve"> PAGEREF _Toc68266516 \h </w:instrText>
            </w:r>
            <w:r w:rsidR="00936815" w:rsidRPr="00936815">
              <w:rPr>
                <w:noProof/>
                <w:webHidden/>
                <w:color w:val="2E74B5" w:themeColor="accent1" w:themeShade="BF"/>
              </w:rPr>
            </w:r>
            <w:r w:rsidR="00936815" w:rsidRPr="00936815">
              <w:rPr>
                <w:noProof/>
                <w:webHidden/>
                <w:color w:val="2E74B5" w:themeColor="accent1" w:themeShade="BF"/>
              </w:rPr>
              <w:fldChar w:fldCharType="separate"/>
            </w:r>
            <w:r w:rsidR="00061A99">
              <w:rPr>
                <w:noProof/>
                <w:webHidden/>
                <w:color w:val="2E74B5" w:themeColor="accent1" w:themeShade="BF"/>
              </w:rPr>
              <w:t>60</w:t>
            </w:r>
            <w:r w:rsidR="00936815" w:rsidRPr="00936815">
              <w:rPr>
                <w:noProof/>
                <w:webHidden/>
                <w:color w:val="2E74B5" w:themeColor="accent1" w:themeShade="BF"/>
              </w:rPr>
              <w:fldChar w:fldCharType="end"/>
            </w:r>
          </w:hyperlink>
        </w:p>
        <w:p w14:paraId="63092A3F" w14:textId="77777777" w:rsidR="00936815" w:rsidRPr="00936815" w:rsidRDefault="000C7BEA">
          <w:pPr>
            <w:pStyle w:val="Turinys3"/>
            <w:rPr>
              <w:rFonts w:eastAsiaTheme="minorEastAsia"/>
            </w:rPr>
          </w:pPr>
          <w:hyperlink w:anchor="_Toc68266517" w:history="1">
            <w:r w:rsidR="00936815" w:rsidRPr="00936815">
              <w:rPr>
                <w:rStyle w:val="Hipersaitas"/>
                <w:color w:val="2E74B5" w:themeColor="accent1" w:themeShade="BF"/>
              </w:rPr>
              <w:t>09.09.01 uždavinys. Teikti paramą asmenims studijuojantiems universitetinėse aukštosiose mokyklose, kolegijose ir besimokantiems profesinėse mokyklose.</w:t>
            </w:r>
            <w:r w:rsidR="00936815" w:rsidRPr="00936815">
              <w:rPr>
                <w:webHidden/>
              </w:rPr>
              <w:tab/>
            </w:r>
            <w:r w:rsidR="00936815" w:rsidRPr="00936815">
              <w:rPr>
                <w:webHidden/>
              </w:rPr>
              <w:fldChar w:fldCharType="begin"/>
            </w:r>
            <w:r w:rsidR="00936815" w:rsidRPr="00936815">
              <w:rPr>
                <w:webHidden/>
              </w:rPr>
              <w:instrText xml:space="preserve"> PAGEREF _Toc68266517 \h </w:instrText>
            </w:r>
            <w:r w:rsidR="00936815" w:rsidRPr="00936815">
              <w:rPr>
                <w:webHidden/>
              </w:rPr>
            </w:r>
            <w:r w:rsidR="00936815" w:rsidRPr="00936815">
              <w:rPr>
                <w:webHidden/>
              </w:rPr>
              <w:fldChar w:fldCharType="separate"/>
            </w:r>
            <w:r w:rsidR="00061A99">
              <w:rPr>
                <w:webHidden/>
              </w:rPr>
              <w:t>60</w:t>
            </w:r>
            <w:r w:rsidR="00936815" w:rsidRPr="00936815">
              <w:rPr>
                <w:webHidden/>
              </w:rPr>
              <w:fldChar w:fldCharType="end"/>
            </w:r>
          </w:hyperlink>
        </w:p>
        <w:p w14:paraId="71A691AB" w14:textId="77777777" w:rsidR="00936815" w:rsidRPr="00936815" w:rsidRDefault="000C7BEA">
          <w:pPr>
            <w:pStyle w:val="Turinys1"/>
            <w:tabs>
              <w:tab w:val="right" w:leader="dot" w:pos="9628"/>
            </w:tabs>
            <w:rPr>
              <w:rFonts w:eastAsiaTheme="minorEastAsia"/>
              <w:noProof/>
              <w:color w:val="2E74B5" w:themeColor="accent1" w:themeShade="BF"/>
              <w:lang w:eastAsia="lt-LT"/>
            </w:rPr>
          </w:pPr>
          <w:hyperlink w:anchor="_Toc68266518" w:history="1">
            <w:r w:rsidR="00936815" w:rsidRPr="00936815">
              <w:rPr>
                <w:rStyle w:val="Hipersaitas"/>
                <w:noProof/>
                <w:color w:val="2E74B5" w:themeColor="accent1" w:themeShade="BF"/>
                <w:lang w:eastAsia="lt-LT"/>
              </w:rPr>
              <w:t>10 programa. Socialinės apsaugos plėtojimas, skurdas ir socialinės atskirties mažinimas ir sveikatos apsaugos.</w:t>
            </w:r>
            <w:r w:rsidR="00936815" w:rsidRPr="00936815">
              <w:rPr>
                <w:noProof/>
                <w:webHidden/>
                <w:color w:val="2E74B5" w:themeColor="accent1" w:themeShade="BF"/>
              </w:rPr>
              <w:tab/>
            </w:r>
            <w:r w:rsidR="00936815" w:rsidRPr="00936815">
              <w:rPr>
                <w:noProof/>
                <w:webHidden/>
                <w:color w:val="2E74B5" w:themeColor="accent1" w:themeShade="BF"/>
              </w:rPr>
              <w:fldChar w:fldCharType="begin"/>
            </w:r>
            <w:r w:rsidR="00936815" w:rsidRPr="00936815">
              <w:rPr>
                <w:noProof/>
                <w:webHidden/>
                <w:color w:val="2E74B5" w:themeColor="accent1" w:themeShade="BF"/>
              </w:rPr>
              <w:instrText xml:space="preserve"> PAGEREF _Toc68266518 \h </w:instrText>
            </w:r>
            <w:r w:rsidR="00936815" w:rsidRPr="00936815">
              <w:rPr>
                <w:noProof/>
                <w:webHidden/>
                <w:color w:val="2E74B5" w:themeColor="accent1" w:themeShade="BF"/>
              </w:rPr>
            </w:r>
            <w:r w:rsidR="00936815" w:rsidRPr="00936815">
              <w:rPr>
                <w:noProof/>
                <w:webHidden/>
                <w:color w:val="2E74B5" w:themeColor="accent1" w:themeShade="BF"/>
              </w:rPr>
              <w:fldChar w:fldCharType="separate"/>
            </w:r>
            <w:r w:rsidR="00061A99">
              <w:rPr>
                <w:noProof/>
                <w:webHidden/>
                <w:color w:val="2E74B5" w:themeColor="accent1" w:themeShade="BF"/>
              </w:rPr>
              <w:t>60</w:t>
            </w:r>
            <w:r w:rsidR="00936815" w:rsidRPr="00936815">
              <w:rPr>
                <w:noProof/>
                <w:webHidden/>
                <w:color w:val="2E74B5" w:themeColor="accent1" w:themeShade="BF"/>
              </w:rPr>
              <w:fldChar w:fldCharType="end"/>
            </w:r>
          </w:hyperlink>
        </w:p>
        <w:p w14:paraId="1E2F44B6" w14:textId="77777777" w:rsidR="00936815" w:rsidRPr="00936815" w:rsidRDefault="000C7BEA">
          <w:pPr>
            <w:pStyle w:val="Turinys2"/>
            <w:tabs>
              <w:tab w:val="right" w:leader="dot" w:pos="9628"/>
            </w:tabs>
            <w:rPr>
              <w:rFonts w:eastAsiaTheme="minorEastAsia"/>
              <w:noProof/>
              <w:color w:val="2E74B5" w:themeColor="accent1" w:themeShade="BF"/>
              <w:lang w:eastAsia="lt-LT"/>
            </w:rPr>
          </w:pPr>
          <w:hyperlink w:anchor="_Toc68266519" w:history="1">
            <w:r w:rsidR="00936815" w:rsidRPr="00936815">
              <w:rPr>
                <w:rStyle w:val="Hipersaitas"/>
                <w:noProof/>
                <w:color w:val="2E74B5" w:themeColor="accent1" w:themeShade="BF"/>
                <w:lang w:eastAsia="lt-LT"/>
              </w:rPr>
              <w:t>10.01 tikslas. Sudaryti sąlygas asmeniui (šeimai) ugdyti ir stiprinti gebėjimus ir galimybes savarankiškai spręsti savo socialines problemas, palaikyti socialinius ryšius su visuomene, taip pat padėti įveikti socialinę atskirtį, vadovaujantis lygybės ir nediskriminsvimo principais ir įgyvendinant lygių galimybių ir lyčių lygybės įstatymų nuostatas.</w:t>
            </w:r>
            <w:r w:rsidR="00936815" w:rsidRPr="00936815">
              <w:rPr>
                <w:noProof/>
                <w:webHidden/>
                <w:color w:val="2E74B5" w:themeColor="accent1" w:themeShade="BF"/>
              </w:rPr>
              <w:tab/>
            </w:r>
            <w:r w:rsidR="00936815" w:rsidRPr="00936815">
              <w:rPr>
                <w:noProof/>
                <w:webHidden/>
                <w:color w:val="2E74B5" w:themeColor="accent1" w:themeShade="BF"/>
              </w:rPr>
              <w:fldChar w:fldCharType="begin"/>
            </w:r>
            <w:r w:rsidR="00936815" w:rsidRPr="00936815">
              <w:rPr>
                <w:noProof/>
                <w:webHidden/>
                <w:color w:val="2E74B5" w:themeColor="accent1" w:themeShade="BF"/>
              </w:rPr>
              <w:instrText xml:space="preserve"> PAGEREF _Toc68266519 \h </w:instrText>
            </w:r>
            <w:r w:rsidR="00936815" w:rsidRPr="00936815">
              <w:rPr>
                <w:noProof/>
                <w:webHidden/>
                <w:color w:val="2E74B5" w:themeColor="accent1" w:themeShade="BF"/>
              </w:rPr>
            </w:r>
            <w:r w:rsidR="00936815" w:rsidRPr="00936815">
              <w:rPr>
                <w:noProof/>
                <w:webHidden/>
                <w:color w:val="2E74B5" w:themeColor="accent1" w:themeShade="BF"/>
              </w:rPr>
              <w:fldChar w:fldCharType="separate"/>
            </w:r>
            <w:r w:rsidR="00061A99">
              <w:rPr>
                <w:noProof/>
                <w:webHidden/>
                <w:color w:val="2E74B5" w:themeColor="accent1" w:themeShade="BF"/>
              </w:rPr>
              <w:t>60</w:t>
            </w:r>
            <w:r w:rsidR="00936815" w:rsidRPr="00936815">
              <w:rPr>
                <w:noProof/>
                <w:webHidden/>
                <w:color w:val="2E74B5" w:themeColor="accent1" w:themeShade="BF"/>
              </w:rPr>
              <w:fldChar w:fldCharType="end"/>
            </w:r>
          </w:hyperlink>
        </w:p>
        <w:p w14:paraId="166BA9B3" w14:textId="77777777" w:rsidR="00936815" w:rsidRPr="00936815" w:rsidRDefault="000C7BEA">
          <w:pPr>
            <w:pStyle w:val="Turinys3"/>
            <w:rPr>
              <w:rFonts w:eastAsiaTheme="minorEastAsia"/>
            </w:rPr>
          </w:pPr>
          <w:hyperlink w:anchor="_Toc68266520" w:history="1">
            <w:r w:rsidR="00936815" w:rsidRPr="00936815">
              <w:rPr>
                <w:rStyle w:val="Hipersaitas"/>
                <w:rFonts w:eastAsia="Calibri"/>
                <w:color w:val="2E74B5" w:themeColor="accent1" w:themeShade="BF"/>
              </w:rPr>
              <w:t>10.01.01 uždavinys. Stiprinti neįgalių asmenų galimybes ir gebėjimus, didinti jų savarankiškumą.</w:t>
            </w:r>
            <w:r w:rsidR="00936815" w:rsidRPr="00936815">
              <w:rPr>
                <w:webHidden/>
              </w:rPr>
              <w:tab/>
            </w:r>
            <w:r w:rsidR="00936815" w:rsidRPr="00936815">
              <w:rPr>
                <w:webHidden/>
              </w:rPr>
              <w:fldChar w:fldCharType="begin"/>
            </w:r>
            <w:r w:rsidR="00936815" w:rsidRPr="00936815">
              <w:rPr>
                <w:webHidden/>
              </w:rPr>
              <w:instrText xml:space="preserve"> PAGEREF _Toc68266520 \h </w:instrText>
            </w:r>
            <w:r w:rsidR="00936815" w:rsidRPr="00936815">
              <w:rPr>
                <w:webHidden/>
              </w:rPr>
            </w:r>
            <w:r w:rsidR="00936815" w:rsidRPr="00936815">
              <w:rPr>
                <w:webHidden/>
              </w:rPr>
              <w:fldChar w:fldCharType="separate"/>
            </w:r>
            <w:r w:rsidR="00061A99">
              <w:rPr>
                <w:webHidden/>
              </w:rPr>
              <w:t>60</w:t>
            </w:r>
            <w:r w:rsidR="00936815" w:rsidRPr="00936815">
              <w:rPr>
                <w:webHidden/>
              </w:rPr>
              <w:fldChar w:fldCharType="end"/>
            </w:r>
          </w:hyperlink>
        </w:p>
        <w:p w14:paraId="3B59F89E" w14:textId="77777777" w:rsidR="00936815" w:rsidRPr="00936815" w:rsidRDefault="000C7BEA">
          <w:pPr>
            <w:pStyle w:val="Turinys3"/>
            <w:rPr>
              <w:rFonts w:eastAsiaTheme="minorEastAsia"/>
            </w:rPr>
          </w:pPr>
          <w:hyperlink w:anchor="_Toc68266521" w:history="1">
            <w:r w:rsidR="00936815" w:rsidRPr="00936815">
              <w:rPr>
                <w:rStyle w:val="Hipersaitas"/>
                <w:rFonts w:eastAsia="Calibri"/>
                <w:color w:val="2E74B5" w:themeColor="accent1" w:themeShade="BF"/>
              </w:rPr>
              <w:t>10.01.02 uždavinys. Gerinti neįgaliųjų socialinę integraciją į bendruomenę.</w:t>
            </w:r>
            <w:r w:rsidR="00936815" w:rsidRPr="00936815">
              <w:rPr>
                <w:webHidden/>
              </w:rPr>
              <w:tab/>
            </w:r>
            <w:r w:rsidR="00936815" w:rsidRPr="00936815">
              <w:rPr>
                <w:webHidden/>
              </w:rPr>
              <w:fldChar w:fldCharType="begin"/>
            </w:r>
            <w:r w:rsidR="00936815" w:rsidRPr="00936815">
              <w:rPr>
                <w:webHidden/>
              </w:rPr>
              <w:instrText xml:space="preserve"> PAGEREF _Toc68266521 \h </w:instrText>
            </w:r>
            <w:r w:rsidR="00936815" w:rsidRPr="00936815">
              <w:rPr>
                <w:webHidden/>
              </w:rPr>
            </w:r>
            <w:r w:rsidR="00936815" w:rsidRPr="00936815">
              <w:rPr>
                <w:webHidden/>
              </w:rPr>
              <w:fldChar w:fldCharType="separate"/>
            </w:r>
            <w:r w:rsidR="00061A99">
              <w:rPr>
                <w:webHidden/>
              </w:rPr>
              <w:t>61</w:t>
            </w:r>
            <w:r w:rsidR="00936815" w:rsidRPr="00936815">
              <w:rPr>
                <w:webHidden/>
              </w:rPr>
              <w:fldChar w:fldCharType="end"/>
            </w:r>
          </w:hyperlink>
        </w:p>
        <w:p w14:paraId="05A38EE8" w14:textId="77777777" w:rsidR="00936815" w:rsidRPr="00936815" w:rsidRDefault="000C7BEA">
          <w:pPr>
            <w:pStyle w:val="Turinys3"/>
            <w:rPr>
              <w:rFonts w:eastAsiaTheme="minorEastAsia"/>
            </w:rPr>
          </w:pPr>
          <w:hyperlink w:anchor="_Toc68266522" w:history="1">
            <w:r w:rsidR="00936815" w:rsidRPr="00936815">
              <w:rPr>
                <w:rStyle w:val="Hipersaitas"/>
                <w:rFonts w:eastAsia="Calibri"/>
                <w:color w:val="2E74B5" w:themeColor="accent1" w:themeShade="BF"/>
              </w:rPr>
              <w:t>10.01.04 uždavinys. Užtikrinti socialinės globos teikimą senyvo amžiaus asmenims.</w:t>
            </w:r>
            <w:r w:rsidR="00936815" w:rsidRPr="00936815">
              <w:rPr>
                <w:webHidden/>
              </w:rPr>
              <w:tab/>
            </w:r>
            <w:r w:rsidR="00936815" w:rsidRPr="00936815">
              <w:rPr>
                <w:webHidden/>
              </w:rPr>
              <w:fldChar w:fldCharType="begin"/>
            </w:r>
            <w:r w:rsidR="00936815" w:rsidRPr="00936815">
              <w:rPr>
                <w:webHidden/>
              </w:rPr>
              <w:instrText xml:space="preserve"> PAGEREF _Toc68266522 \h </w:instrText>
            </w:r>
            <w:r w:rsidR="00936815" w:rsidRPr="00936815">
              <w:rPr>
                <w:webHidden/>
              </w:rPr>
            </w:r>
            <w:r w:rsidR="00936815" w:rsidRPr="00936815">
              <w:rPr>
                <w:webHidden/>
              </w:rPr>
              <w:fldChar w:fldCharType="separate"/>
            </w:r>
            <w:r w:rsidR="00061A99">
              <w:rPr>
                <w:webHidden/>
              </w:rPr>
              <w:t>62</w:t>
            </w:r>
            <w:r w:rsidR="00936815" w:rsidRPr="00936815">
              <w:rPr>
                <w:webHidden/>
              </w:rPr>
              <w:fldChar w:fldCharType="end"/>
            </w:r>
          </w:hyperlink>
        </w:p>
        <w:p w14:paraId="6EAE1506" w14:textId="77777777" w:rsidR="00936815" w:rsidRPr="00936815" w:rsidRDefault="000C7BEA">
          <w:pPr>
            <w:pStyle w:val="Turinys3"/>
            <w:rPr>
              <w:rFonts w:eastAsiaTheme="minorEastAsia"/>
            </w:rPr>
          </w:pPr>
          <w:hyperlink w:anchor="_Toc68266523" w:history="1">
            <w:r w:rsidR="00936815" w:rsidRPr="00936815">
              <w:rPr>
                <w:rStyle w:val="Hipersaitas"/>
                <w:rFonts w:eastAsia="Calibri"/>
                <w:color w:val="2E74B5" w:themeColor="accent1" w:themeShade="BF"/>
              </w:rPr>
              <w:t>10.01.05 uždavinys. Užtikrinti socialinės globos paslaugų teikimą vaikams, likusiems be tėvų globos.</w:t>
            </w:r>
            <w:r w:rsidR="00936815" w:rsidRPr="00936815">
              <w:rPr>
                <w:webHidden/>
              </w:rPr>
              <w:tab/>
            </w:r>
            <w:r w:rsidR="00936815" w:rsidRPr="00936815">
              <w:rPr>
                <w:webHidden/>
              </w:rPr>
              <w:fldChar w:fldCharType="begin"/>
            </w:r>
            <w:r w:rsidR="00936815" w:rsidRPr="00936815">
              <w:rPr>
                <w:webHidden/>
              </w:rPr>
              <w:instrText xml:space="preserve"> PAGEREF _Toc68266523 \h </w:instrText>
            </w:r>
            <w:r w:rsidR="00936815" w:rsidRPr="00936815">
              <w:rPr>
                <w:webHidden/>
              </w:rPr>
            </w:r>
            <w:r w:rsidR="00936815" w:rsidRPr="00936815">
              <w:rPr>
                <w:webHidden/>
              </w:rPr>
              <w:fldChar w:fldCharType="separate"/>
            </w:r>
            <w:r w:rsidR="00061A99">
              <w:rPr>
                <w:webHidden/>
              </w:rPr>
              <w:t>62</w:t>
            </w:r>
            <w:r w:rsidR="00936815" w:rsidRPr="00936815">
              <w:rPr>
                <w:webHidden/>
              </w:rPr>
              <w:fldChar w:fldCharType="end"/>
            </w:r>
          </w:hyperlink>
        </w:p>
        <w:p w14:paraId="2769709B" w14:textId="77777777" w:rsidR="00936815" w:rsidRPr="00936815" w:rsidRDefault="000C7BEA">
          <w:pPr>
            <w:pStyle w:val="Turinys3"/>
            <w:rPr>
              <w:rFonts w:eastAsiaTheme="minorEastAsia"/>
            </w:rPr>
          </w:pPr>
          <w:hyperlink w:anchor="_Toc68266524" w:history="1">
            <w:r w:rsidR="00936815" w:rsidRPr="00936815">
              <w:rPr>
                <w:rStyle w:val="Hipersaitas"/>
                <w:rFonts w:eastAsia="Calibri"/>
                <w:color w:val="2E74B5" w:themeColor="accent1" w:themeShade="BF"/>
              </w:rPr>
              <w:t>10.01.06 uždavinys. Ugdyti ir formuoti visuomenei priimtinus socialinės rizikos šeimų socialinius įgūdžius.</w:t>
            </w:r>
            <w:r w:rsidR="00936815" w:rsidRPr="00936815">
              <w:rPr>
                <w:webHidden/>
              </w:rPr>
              <w:tab/>
            </w:r>
            <w:r w:rsidR="00936815" w:rsidRPr="00936815">
              <w:rPr>
                <w:webHidden/>
              </w:rPr>
              <w:fldChar w:fldCharType="begin"/>
            </w:r>
            <w:r w:rsidR="00936815" w:rsidRPr="00936815">
              <w:rPr>
                <w:webHidden/>
              </w:rPr>
              <w:instrText xml:space="preserve"> PAGEREF _Toc68266524 \h </w:instrText>
            </w:r>
            <w:r w:rsidR="00936815" w:rsidRPr="00936815">
              <w:rPr>
                <w:webHidden/>
              </w:rPr>
            </w:r>
            <w:r w:rsidR="00936815" w:rsidRPr="00936815">
              <w:rPr>
                <w:webHidden/>
              </w:rPr>
              <w:fldChar w:fldCharType="separate"/>
            </w:r>
            <w:r w:rsidR="00061A99">
              <w:rPr>
                <w:webHidden/>
              </w:rPr>
              <w:t>63</w:t>
            </w:r>
            <w:r w:rsidR="00936815" w:rsidRPr="00936815">
              <w:rPr>
                <w:webHidden/>
              </w:rPr>
              <w:fldChar w:fldCharType="end"/>
            </w:r>
          </w:hyperlink>
        </w:p>
        <w:p w14:paraId="1311B3AB" w14:textId="77777777" w:rsidR="00936815" w:rsidRPr="00936815" w:rsidRDefault="000C7BEA">
          <w:pPr>
            <w:pStyle w:val="Turinys3"/>
            <w:rPr>
              <w:rFonts w:eastAsiaTheme="minorEastAsia"/>
            </w:rPr>
          </w:pPr>
          <w:hyperlink w:anchor="_Toc68266525" w:history="1">
            <w:r w:rsidR="00936815" w:rsidRPr="00936815">
              <w:rPr>
                <w:rStyle w:val="Hipersaitas"/>
                <w:rFonts w:eastAsia="Calibri"/>
                <w:color w:val="2E74B5" w:themeColor="accent1" w:themeShade="BF"/>
              </w:rPr>
              <w:t>10.01.07 uždavinys. Teikti socialinę paramą mokiniams.</w:t>
            </w:r>
            <w:r w:rsidR="00936815" w:rsidRPr="00936815">
              <w:rPr>
                <w:webHidden/>
              </w:rPr>
              <w:tab/>
            </w:r>
            <w:r w:rsidR="00936815" w:rsidRPr="00936815">
              <w:rPr>
                <w:webHidden/>
              </w:rPr>
              <w:fldChar w:fldCharType="begin"/>
            </w:r>
            <w:r w:rsidR="00936815" w:rsidRPr="00936815">
              <w:rPr>
                <w:webHidden/>
              </w:rPr>
              <w:instrText xml:space="preserve"> PAGEREF _Toc68266525 \h </w:instrText>
            </w:r>
            <w:r w:rsidR="00936815" w:rsidRPr="00936815">
              <w:rPr>
                <w:webHidden/>
              </w:rPr>
            </w:r>
            <w:r w:rsidR="00936815" w:rsidRPr="00936815">
              <w:rPr>
                <w:webHidden/>
              </w:rPr>
              <w:fldChar w:fldCharType="separate"/>
            </w:r>
            <w:r w:rsidR="00061A99">
              <w:rPr>
                <w:webHidden/>
              </w:rPr>
              <w:t>63</w:t>
            </w:r>
            <w:r w:rsidR="00936815" w:rsidRPr="00936815">
              <w:rPr>
                <w:webHidden/>
              </w:rPr>
              <w:fldChar w:fldCharType="end"/>
            </w:r>
          </w:hyperlink>
        </w:p>
        <w:p w14:paraId="292653EE" w14:textId="77777777" w:rsidR="00936815" w:rsidRPr="00936815" w:rsidRDefault="000C7BEA">
          <w:pPr>
            <w:pStyle w:val="Turinys3"/>
            <w:rPr>
              <w:rFonts w:eastAsiaTheme="minorEastAsia"/>
            </w:rPr>
          </w:pPr>
          <w:hyperlink w:anchor="_Toc68266526" w:history="1">
            <w:r w:rsidR="00936815" w:rsidRPr="00936815">
              <w:rPr>
                <w:rStyle w:val="Hipersaitas"/>
                <w:rFonts w:eastAsia="Calibri"/>
                <w:color w:val="2E74B5" w:themeColor="accent1" w:themeShade="BF"/>
              </w:rPr>
              <w:t>10.01.08 uždavinys. Teikti piniginę socialinę paramą nepasiturintiems gyventojams.</w:t>
            </w:r>
            <w:r w:rsidR="00936815" w:rsidRPr="00936815">
              <w:rPr>
                <w:webHidden/>
              </w:rPr>
              <w:tab/>
            </w:r>
            <w:r w:rsidR="00936815" w:rsidRPr="00936815">
              <w:rPr>
                <w:webHidden/>
              </w:rPr>
              <w:fldChar w:fldCharType="begin"/>
            </w:r>
            <w:r w:rsidR="00936815" w:rsidRPr="00936815">
              <w:rPr>
                <w:webHidden/>
              </w:rPr>
              <w:instrText xml:space="preserve"> PAGEREF _Toc68266526 \h </w:instrText>
            </w:r>
            <w:r w:rsidR="00936815" w:rsidRPr="00936815">
              <w:rPr>
                <w:webHidden/>
              </w:rPr>
            </w:r>
            <w:r w:rsidR="00936815" w:rsidRPr="00936815">
              <w:rPr>
                <w:webHidden/>
              </w:rPr>
              <w:fldChar w:fldCharType="separate"/>
            </w:r>
            <w:r w:rsidR="00061A99">
              <w:rPr>
                <w:webHidden/>
              </w:rPr>
              <w:t>63</w:t>
            </w:r>
            <w:r w:rsidR="00936815" w:rsidRPr="00936815">
              <w:rPr>
                <w:webHidden/>
              </w:rPr>
              <w:fldChar w:fldCharType="end"/>
            </w:r>
          </w:hyperlink>
        </w:p>
        <w:p w14:paraId="3E6E9CC4" w14:textId="77777777" w:rsidR="00936815" w:rsidRPr="00936815" w:rsidRDefault="000C7BEA">
          <w:pPr>
            <w:pStyle w:val="Turinys3"/>
            <w:rPr>
              <w:rFonts w:eastAsiaTheme="minorEastAsia"/>
            </w:rPr>
          </w:pPr>
          <w:hyperlink w:anchor="_Toc68266527" w:history="1">
            <w:r w:rsidR="00936815" w:rsidRPr="00936815">
              <w:rPr>
                <w:rStyle w:val="Hipersaitas"/>
                <w:rFonts w:eastAsia="Calibri"/>
                <w:color w:val="2E74B5" w:themeColor="accent1" w:themeShade="BF"/>
              </w:rPr>
              <w:t>10.01.09 uždavinys. Teikti paramą mirties atveju.</w:t>
            </w:r>
            <w:r w:rsidR="00936815" w:rsidRPr="00936815">
              <w:rPr>
                <w:webHidden/>
              </w:rPr>
              <w:tab/>
            </w:r>
            <w:r w:rsidR="00936815" w:rsidRPr="00936815">
              <w:rPr>
                <w:webHidden/>
              </w:rPr>
              <w:fldChar w:fldCharType="begin"/>
            </w:r>
            <w:r w:rsidR="00936815" w:rsidRPr="00936815">
              <w:rPr>
                <w:webHidden/>
              </w:rPr>
              <w:instrText xml:space="preserve"> PAGEREF _Toc68266527 \h </w:instrText>
            </w:r>
            <w:r w:rsidR="00936815" w:rsidRPr="00936815">
              <w:rPr>
                <w:webHidden/>
              </w:rPr>
            </w:r>
            <w:r w:rsidR="00936815" w:rsidRPr="00936815">
              <w:rPr>
                <w:webHidden/>
              </w:rPr>
              <w:fldChar w:fldCharType="separate"/>
            </w:r>
            <w:r w:rsidR="00061A99">
              <w:rPr>
                <w:webHidden/>
              </w:rPr>
              <w:t>64</w:t>
            </w:r>
            <w:r w:rsidR="00936815" w:rsidRPr="00936815">
              <w:rPr>
                <w:webHidden/>
              </w:rPr>
              <w:fldChar w:fldCharType="end"/>
            </w:r>
          </w:hyperlink>
        </w:p>
        <w:p w14:paraId="3480D3BC" w14:textId="77777777" w:rsidR="00936815" w:rsidRPr="00936815" w:rsidRDefault="000C7BEA">
          <w:pPr>
            <w:pStyle w:val="Turinys3"/>
            <w:rPr>
              <w:rFonts w:eastAsiaTheme="minorEastAsia"/>
            </w:rPr>
          </w:pPr>
          <w:hyperlink w:anchor="_Toc68266528" w:history="1">
            <w:r w:rsidR="00936815" w:rsidRPr="00936815">
              <w:rPr>
                <w:rStyle w:val="Hipersaitas"/>
                <w:rFonts w:eastAsia="Calibri"/>
                <w:color w:val="2E74B5" w:themeColor="accent1" w:themeShade="BF"/>
              </w:rPr>
              <w:t>10.01.10 uždavinys. Mokėti  tikslines kompensacijas.</w:t>
            </w:r>
            <w:r w:rsidR="00936815" w:rsidRPr="00936815">
              <w:rPr>
                <w:webHidden/>
              </w:rPr>
              <w:tab/>
            </w:r>
            <w:r w:rsidR="00936815" w:rsidRPr="00936815">
              <w:rPr>
                <w:webHidden/>
              </w:rPr>
              <w:fldChar w:fldCharType="begin"/>
            </w:r>
            <w:r w:rsidR="00936815" w:rsidRPr="00936815">
              <w:rPr>
                <w:webHidden/>
              </w:rPr>
              <w:instrText xml:space="preserve"> PAGEREF _Toc68266528 \h </w:instrText>
            </w:r>
            <w:r w:rsidR="00936815" w:rsidRPr="00936815">
              <w:rPr>
                <w:webHidden/>
              </w:rPr>
            </w:r>
            <w:r w:rsidR="00936815" w:rsidRPr="00936815">
              <w:rPr>
                <w:webHidden/>
              </w:rPr>
              <w:fldChar w:fldCharType="separate"/>
            </w:r>
            <w:r w:rsidR="00061A99">
              <w:rPr>
                <w:webHidden/>
              </w:rPr>
              <w:t>64</w:t>
            </w:r>
            <w:r w:rsidR="00936815" w:rsidRPr="00936815">
              <w:rPr>
                <w:webHidden/>
              </w:rPr>
              <w:fldChar w:fldCharType="end"/>
            </w:r>
          </w:hyperlink>
        </w:p>
        <w:p w14:paraId="4D47A68B" w14:textId="77777777" w:rsidR="00936815" w:rsidRPr="00936815" w:rsidRDefault="000C7BEA">
          <w:pPr>
            <w:pStyle w:val="Turinys3"/>
            <w:rPr>
              <w:rFonts w:eastAsiaTheme="minorEastAsia"/>
            </w:rPr>
          </w:pPr>
          <w:hyperlink w:anchor="_Toc68266529" w:history="1">
            <w:r w:rsidR="00936815" w:rsidRPr="00936815">
              <w:rPr>
                <w:rStyle w:val="Hipersaitas"/>
                <w:rFonts w:eastAsia="Calibri"/>
                <w:color w:val="2E74B5" w:themeColor="accent1" w:themeShade="BF"/>
              </w:rPr>
              <w:t>10.01.11 uždavinys. Mokėti išmokas vaikams.</w:t>
            </w:r>
            <w:r w:rsidR="00936815" w:rsidRPr="00936815">
              <w:rPr>
                <w:webHidden/>
              </w:rPr>
              <w:tab/>
            </w:r>
            <w:r w:rsidR="00936815" w:rsidRPr="00936815">
              <w:rPr>
                <w:webHidden/>
              </w:rPr>
              <w:fldChar w:fldCharType="begin"/>
            </w:r>
            <w:r w:rsidR="00936815" w:rsidRPr="00936815">
              <w:rPr>
                <w:webHidden/>
              </w:rPr>
              <w:instrText xml:space="preserve"> PAGEREF _Toc68266529 \h </w:instrText>
            </w:r>
            <w:r w:rsidR="00936815" w:rsidRPr="00936815">
              <w:rPr>
                <w:webHidden/>
              </w:rPr>
            </w:r>
            <w:r w:rsidR="00936815" w:rsidRPr="00936815">
              <w:rPr>
                <w:webHidden/>
              </w:rPr>
              <w:fldChar w:fldCharType="separate"/>
            </w:r>
            <w:r w:rsidR="00061A99">
              <w:rPr>
                <w:webHidden/>
              </w:rPr>
              <w:t>65</w:t>
            </w:r>
            <w:r w:rsidR="00936815" w:rsidRPr="00936815">
              <w:rPr>
                <w:webHidden/>
              </w:rPr>
              <w:fldChar w:fldCharType="end"/>
            </w:r>
          </w:hyperlink>
        </w:p>
        <w:p w14:paraId="50CCF4C4" w14:textId="77777777" w:rsidR="00936815" w:rsidRPr="00936815" w:rsidRDefault="000C7BEA">
          <w:pPr>
            <w:pStyle w:val="Turinys3"/>
            <w:rPr>
              <w:rFonts w:eastAsiaTheme="minorEastAsia"/>
            </w:rPr>
          </w:pPr>
          <w:hyperlink w:anchor="_Toc68266530" w:history="1">
            <w:r w:rsidR="00936815" w:rsidRPr="00936815">
              <w:rPr>
                <w:rStyle w:val="Hipersaitas"/>
                <w:rFonts w:eastAsia="Calibri"/>
                <w:color w:val="2E74B5" w:themeColor="accent1" w:themeShade="BF"/>
              </w:rPr>
              <w:t>10.01.12 uždavinys. Organizuoti maisto iš intervencinių atsargų tiekimą labiausiai nepasiturintiems asmenims.</w:t>
            </w:r>
            <w:r w:rsidR="00936815" w:rsidRPr="00936815">
              <w:rPr>
                <w:webHidden/>
              </w:rPr>
              <w:tab/>
            </w:r>
            <w:r w:rsidR="00936815" w:rsidRPr="00936815">
              <w:rPr>
                <w:webHidden/>
              </w:rPr>
              <w:fldChar w:fldCharType="begin"/>
            </w:r>
            <w:r w:rsidR="00936815" w:rsidRPr="00936815">
              <w:rPr>
                <w:webHidden/>
              </w:rPr>
              <w:instrText xml:space="preserve"> PAGEREF _Toc68266530 \h </w:instrText>
            </w:r>
            <w:r w:rsidR="00936815" w:rsidRPr="00936815">
              <w:rPr>
                <w:webHidden/>
              </w:rPr>
            </w:r>
            <w:r w:rsidR="00936815" w:rsidRPr="00936815">
              <w:rPr>
                <w:webHidden/>
              </w:rPr>
              <w:fldChar w:fldCharType="separate"/>
            </w:r>
            <w:r w:rsidR="00061A99">
              <w:rPr>
                <w:webHidden/>
              </w:rPr>
              <w:t>65</w:t>
            </w:r>
            <w:r w:rsidR="00936815" w:rsidRPr="00936815">
              <w:rPr>
                <w:webHidden/>
              </w:rPr>
              <w:fldChar w:fldCharType="end"/>
            </w:r>
          </w:hyperlink>
        </w:p>
        <w:p w14:paraId="61D6EDF9" w14:textId="77777777" w:rsidR="00936815" w:rsidRPr="00936815" w:rsidRDefault="000C7BEA">
          <w:pPr>
            <w:pStyle w:val="Turinys3"/>
            <w:rPr>
              <w:rFonts w:eastAsiaTheme="minorEastAsia"/>
            </w:rPr>
          </w:pPr>
          <w:hyperlink w:anchor="_Toc68266531" w:history="1">
            <w:r w:rsidR="00936815" w:rsidRPr="00936815">
              <w:rPr>
                <w:rStyle w:val="Hipersaitas"/>
                <w:rFonts w:eastAsia="Calibri"/>
                <w:color w:val="2E74B5" w:themeColor="accent1" w:themeShade="BF"/>
              </w:rPr>
              <w:t>10.01.13. uždavinys. Kompensuoti važiavimo išlaidas.</w:t>
            </w:r>
            <w:r w:rsidR="00936815" w:rsidRPr="00936815">
              <w:rPr>
                <w:webHidden/>
              </w:rPr>
              <w:tab/>
            </w:r>
            <w:r w:rsidR="00936815" w:rsidRPr="00936815">
              <w:rPr>
                <w:webHidden/>
              </w:rPr>
              <w:fldChar w:fldCharType="begin"/>
            </w:r>
            <w:r w:rsidR="00936815" w:rsidRPr="00936815">
              <w:rPr>
                <w:webHidden/>
              </w:rPr>
              <w:instrText xml:space="preserve"> PAGEREF _Toc68266531 \h </w:instrText>
            </w:r>
            <w:r w:rsidR="00936815" w:rsidRPr="00936815">
              <w:rPr>
                <w:webHidden/>
              </w:rPr>
            </w:r>
            <w:r w:rsidR="00936815" w:rsidRPr="00936815">
              <w:rPr>
                <w:webHidden/>
              </w:rPr>
              <w:fldChar w:fldCharType="separate"/>
            </w:r>
            <w:r w:rsidR="00061A99">
              <w:rPr>
                <w:webHidden/>
              </w:rPr>
              <w:t>65</w:t>
            </w:r>
            <w:r w:rsidR="00936815" w:rsidRPr="00936815">
              <w:rPr>
                <w:webHidden/>
              </w:rPr>
              <w:fldChar w:fldCharType="end"/>
            </w:r>
          </w:hyperlink>
        </w:p>
        <w:p w14:paraId="0D746372" w14:textId="77777777" w:rsidR="00936815" w:rsidRPr="00936815" w:rsidRDefault="000C7BEA">
          <w:pPr>
            <w:pStyle w:val="Turinys3"/>
            <w:rPr>
              <w:rFonts w:eastAsiaTheme="minorEastAsia"/>
            </w:rPr>
          </w:pPr>
          <w:hyperlink w:anchor="_Toc68266532" w:history="1">
            <w:r w:rsidR="00936815" w:rsidRPr="00936815">
              <w:rPr>
                <w:rStyle w:val="Hipersaitas"/>
                <w:rFonts w:eastAsia="Calibri"/>
                <w:color w:val="2E74B5" w:themeColor="accent1" w:themeShade="BF"/>
              </w:rPr>
              <w:t>10.01.14 uždavinys. Užtikrinti socialinių paslaugų teikimą socialinės rizikos asmenims krizės, benamystės atveju.</w:t>
            </w:r>
            <w:r w:rsidR="00936815" w:rsidRPr="00936815">
              <w:rPr>
                <w:webHidden/>
              </w:rPr>
              <w:tab/>
            </w:r>
            <w:r w:rsidR="00936815" w:rsidRPr="00936815">
              <w:rPr>
                <w:webHidden/>
              </w:rPr>
              <w:fldChar w:fldCharType="begin"/>
            </w:r>
            <w:r w:rsidR="00936815" w:rsidRPr="00936815">
              <w:rPr>
                <w:webHidden/>
              </w:rPr>
              <w:instrText xml:space="preserve"> PAGEREF _Toc68266532 \h </w:instrText>
            </w:r>
            <w:r w:rsidR="00936815" w:rsidRPr="00936815">
              <w:rPr>
                <w:webHidden/>
              </w:rPr>
            </w:r>
            <w:r w:rsidR="00936815" w:rsidRPr="00936815">
              <w:rPr>
                <w:webHidden/>
              </w:rPr>
              <w:fldChar w:fldCharType="separate"/>
            </w:r>
            <w:r w:rsidR="00061A99">
              <w:rPr>
                <w:webHidden/>
              </w:rPr>
              <w:t>66</w:t>
            </w:r>
            <w:r w:rsidR="00936815" w:rsidRPr="00936815">
              <w:rPr>
                <w:webHidden/>
              </w:rPr>
              <w:fldChar w:fldCharType="end"/>
            </w:r>
          </w:hyperlink>
        </w:p>
        <w:p w14:paraId="4517B4CD" w14:textId="77777777" w:rsidR="00936815" w:rsidRPr="00936815" w:rsidRDefault="000C7BEA">
          <w:pPr>
            <w:pStyle w:val="Turinys3"/>
            <w:rPr>
              <w:rFonts w:eastAsiaTheme="minorEastAsia"/>
            </w:rPr>
          </w:pPr>
          <w:hyperlink w:anchor="_Toc68266533" w:history="1">
            <w:r w:rsidR="00936815" w:rsidRPr="00936815">
              <w:rPr>
                <w:rStyle w:val="Hipersaitas"/>
                <w:rFonts w:eastAsia="Calibri"/>
                <w:color w:val="2E74B5" w:themeColor="accent1" w:themeShade="BF"/>
              </w:rPr>
              <w:t>10.01.15 uždavinys. Teikti kokybiškas socialines paslaugas Alytaus rajono gyventojams.</w:t>
            </w:r>
            <w:r w:rsidR="00936815" w:rsidRPr="00936815">
              <w:rPr>
                <w:webHidden/>
              </w:rPr>
              <w:tab/>
            </w:r>
            <w:r w:rsidR="00936815" w:rsidRPr="00936815">
              <w:rPr>
                <w:webHidden/>
              </w:rPr>
              <w:fldChar w:fldCharType="begin"/>
            </w:r>
            <w:r w:rsidR="00936815" w:rsidRPr="00936815">
              <w:rPr>
                <w:webHidden/>
              </w:rPr>
              <w:instrText xml:space="preserve"> PAGEREF _Toc68266533 \h </w:instrText>
            </w:r>
            <w:r w:rsidR="00936815" w:rsidRPr="00936815">
              <w:rPr>
                <w:webHidden/>
              </w:rPr>
            </w:r>
            <w:r w:rsidR="00936815" w:rsidRPr="00936815">
              <w:rPr>
                <w:webHidden/>
              </w:rPr>
              <w:fldChar w:fldCharType="separate"/>
            </w:r>
            <w:r w:rsidR="00061A99">
              <w:rPr>
                <w:webHidden/>
              </w:rPr>
              <w:t>66</w:t>
            </w:r>
            <w:r w:rsidR="00936815" w:rsidRPr="00936815">
              <w:rPr>
                <w:webHidden/>
              </w:rPr>
              <w:fldChar w:fldCharType="end"/>
            </w:r>
          </w:hyperlink>
        </w:p>
        <w:p w14:paraId="397FF2A4" w14:textId="77777777" w:rsidR="00936815" w:rsidRPr="00936815" w:rsidRDefault="000C7BEA">
          <w:pPr>
            <w:pStyle w:val="Turinys3"/>
            <w:rPr>
              <w:rFonts w:eastAsiaTheme="minorEastAsia"/>
            </w:rPr>
          </w:pPr>
          <w:hyperlink w:anchor="_Toc68266534" w:history="1">
            <w:r w:rsidR="00936815" w:rsidRPr="00936815">
              <w:rPr>
                <w:rStyle w:val="Hipersaitas"/>
                <w:rFonts w:eastAsia="Calibri"/>
                <w:color w:val="2E74B5" w:themeColor="accent1" w:themeShade="BF"/>
              </w:rPr>
              <w:t>10.01.17 uždavinys. Skirti finansinę išmoką asmenims, registruojantiems kūdikio gimimą Alytaus rajono savivaldybės administracijos Civilinės metrikacijos skyriuje bei deklaruojantiems gyvenamąją vietą Alytaus rajone.</w:t>
            </w:r>
            <w:r w:rsidR="00936815" w:rsidRPr="00936815">
              <w:rPr>
                <w:webHidden/>
              </w:rPr>
              <w:tab/>
            </w:r>
            <w:r w:rsidR="00936815" w:rsidRPr="00936815">
              <w:rPr>
                <w:webHidden/>
              </w:rPr>
              <w:fldChar w:fldCharType="begin"/>
            </w:r>
            <w:r w:rsidR="00936815" w:rsidRPr="00936815">
              <w:rPr>
                <w:webHidden/>
              </w:rPr>
              <w:instrText xml:space="preserve"> PAGEREF _Toc68266534 \h </w:instrText>
            </w:r>
            <w:r w:rsidR="00936815" w:rsidRPr="00936815">
              <w:rPr>
                <w:webHidden/>
              </w:rPr>
            </w:r>
            <w:r w:rsidR="00936815" w:rsidRPr="00936815">
              <w:rPr>
                <w:webHidden/>
              </w:rPr>
              <w:fldChar w:fldCharType="separate"/>
            </w:r>
            <w:r w:rsidR="00061A99">
              <w:rPr>
                <w:webHidden/>
              </w:rPr>
              <w:t>66</w:t>
            </w:r>
            <w:r w:rsidR="00936815" w:rsidRPr="00936815">
              <w:rPr>
                <w:webHidden/>
              </w:rPr>
              <w:fldChar w:fldCharType="end"/>
            </w:r>
          </w:hyperlink>
        </w:p>
        <w:p w14:paraId="7C8C5311" w14:textId="77777777" w:rsidR="00936815" w:rsidRPr="00936815" w:rsidRDefault="000C7BEA">
          <w:pPr>
            <w:pStyle w:val="Turinys3"/>
            <w:rPr>
              <w:rFonts w:eastAsiaTheme="minorEastAsia"/>
            </w:rPr>
          </w:pPr>
          <w:hyperlink w:anchor="_Toc68266535" w:history="1">
            <w:r w:rsidR="00936815" w:rsidRPr="00936815">
              <w:rPr>
                <w:rStyle w:val="Hipersaitas"/>
                <w:rFonts w:eastAsia="Calibri"/>
                <w:color w:val="2E74B5" w:themeColor="accent1" w:themeShade="BF"/>
              </w:rPr>
              <w:t>10.01.18 uždavinys. Gerinti asmens higienos ir priežiūros paslaugų prieinamumą Alytaus rajono gyventojams.</w:t>
            </w:r>
            <w:r w:rsidR="00936815" w:rsidRPr="00936815">
              <w:rPr>
                <w:webHidden/>
              </w:rPr>
              <w:tab/>
            </w:r>
            <w:r w:rsidR="00936815" w:rsidRPr="00936815">
              <w:rPr>
                <w:webHidden/>
              </w:rPr>
              <w:fldChar w:fldCharType="begin"/>
            </w:r>
            <w:r w:rsidR="00936815" w:rsidRPr="00936815">
              <w:rPr>
                <w:webHidden/>
              </w:rPr>
              <w:instrText xml:space="preserve"> PAGEREF _Toc68266535 \h </w:instrText>
            </w:r>
            <w:r w:rsidR="00936815" w:rsidRPr="00936815">
              <w:rPr>
                <w:webHidden/>
              </w:rPr>
            </w:r>
            <w:r w:rsidR="00936815" w:rsidRPr="00936815">
              <w:rPr>
                <w:webHidden/>
              </w:rPr>
              <w:fldChar w:fldCharType="separate"/>
            </w:r>
            <w:r w:rsidR="00061A99">
              <w:rPr>
                <w:webHidden/>
              </w:rPr>
              <w:t>67</w:t>
            </w:r>
            <w:r w:rsidR="00936815" w:rsidRPr="00936815">
              <w:rPr>
                <w:webHidden/>
              </w:rPr>
              <w:fldChar w:fldCharType="end"/>
            </w:r>
          </w:hyperlink>
        </w:p>
        <w:p w14:paraId="2E5BBD0C" w14:textId="77777777" w:rsidR="00936815" w:rsidRPr="00936815" w:rsidRDefault="000C7BEA">
          <w:pPr>
            <w:pStyle w:val="Turinys3"/>
            <w:rPr>
              <w:rFonts w:eastAsiaTheme="minorEastAsia"/>
            </w:rPr>
          </w:pPr>
          <w:hyperlink w:anchor="_Toc68266536" w:history="1">
            <w:r w:rsidR="00936815" w:rsidRPr="00936815">
              <w:rPr>
                <w:rStyle w:val="Hipersaitas"/>
                <w:rFonts w:eastAsia="Calibri"/>
                <w:color w:val="2E74B5" w:themeColor="accent1" w:themeShade="BF"/>
              </w:rPr>
              <w:t>10.01.19 uždavinys. Užtikrinti neveiksnių asmenų būklės peržiūrėjimą.</w:t>
            </w:r>
            <w:r w:rsidR="00936815" w:rsidRPr="00936815">
              <w:rPr>
                <w:webHidden/>
              </w:rPr>
              <w:tab/>
            </w:r>
            <w:r w:rsidR="00936815" w:rsidRPr="00936815">
              <w:rPr>
                <w:webHidden/>
              </w:rPr>
              <w:fldChar w:fldCharType="begin"/>
            </w:r>
            <w:r w:rsidR="00936815" w:rsidRPr="00936815">
              <w:rPr>
                <w:webHidden/>
              </w:rPr>
              <w:instrText xml:space="preserve"> PAGEREF _Toc68266536 \h </w:instrText>
            </w:r>
            <w:r w:rsidR="00936815" w:rsidRPr="00936815">
              <w:rPr>
                <w:webHidden/>
              </w:rPr>
            </w:r>
            <w:r w:rsidR="00936815" w:rsidRPr="00936815">
              <w:rPr>
                <w:webHidden/>
              </w:rPr>
              <w:fldChar w:fldCharType="separate"/>
            </w:r>
            <w:r w:rsidR="00061A99">
              <w:rPr>
                <w:webHidden/>
              </w:rPr>
              <w:t>67</w:t>
            </w:r>
            <w:r w:rsidR="00936815" w:rsidRPr="00936815">
              <w:rPr>
                <w:webHidden/>
              </w:rPr>
              <w:fldChar w:fldCharType="end"/>
            </w:r>
          </w:hyperlink>
        </w:p>
        <w:p w14:paraId="1070313B" w14:textId="77777777" w:rsidR="00936815" w:rsidRPr="00936815" w:rsidRDefault="000C7BEA">
          <w:pPr>
            <w:pStyle w:val="Turinys3"/>
            <w:rPr>
              <w:rFonts w:eastAsiaTheme="minorEastAsia"/>
            </w:rPr>
          </w:pPr>
          <w:hyperlink w:anchor="_Toc68266537" w:history="1">
            <w:r w:rsidR="00936815" w:rsidRPr="00936815">
              <w:rPr>
                <w:rStyle w:val="Hipersaitas"/>
                <w:rFonts w:eastAsia="Calibri"/>
                <w:color w:val="2E74B5" w:themeColor="accent1" w:themeShade="BF"/>
              </w:rPr>
              <w:t>10.01.20 uždavinys. Užtikrinti kompleksinių paslaugų Alytaus rajono šeimoms teikimą.</w:t>
            </w:r>
            <w:r w:rsidR="00936815" w:rsidRPr="00936815">
              <w:rPr>
                <w:webHidden/>
              </w:rPr>
              <w:tab/>
            </w:r>
            <w:r w:rsidR="00936815" w:rsidRPr="00936815">
              <w:rPr>
                <w:webHidden/>
              </w:rPr>
              <w:fldChar w:fldCharType="begin"/>
            </w:r>
            <w:r w:rsidR="00936815" w:rsidRPr="00936815">
              <w:rPr>
                <w:webHidden/>
              </w:rPr>
              <w:instrText xml:space="preserve"> PAGEREF _Toc68266537 \h </w:instrText>
            </w:r>
            <w:r w:rsidR="00936815" w:rsidRPr="00936815">
              <w:rPr>
                <w:webHidden/>
              </w:rPr>
            </w:r>
            <w:r w:rsidR="00936815" w:rsidRPr="00936815">
              <w:rPr>
                <w:webHidden/>
              </w:rPr>
              <w:fldChar w:fldCharType="separate"/>
            </w:r>
            <w:r w:rsidR="00061A99">
              <w:rPr>
                <w:webHidden/>
              </w:rPr>
              <w:t>67</w:t>
            </w:r>
            <w:r w:rsidR="00936815" w:rsidRPr="00936815">
              <w:rPr>
                <w:webHidden/>
              </w:rPr>
              <w:fldChar w:fldCharType="end"/>
            </w:r>
          </w:hyperlink>
        </w:p>
        <w:p w14:paraId="3B1D5CEE" w14:textId="77777777" w:rsidR="00936815" w:rsidRPr="00936815" w:rsidRDefault="000C7BEA">
          <w:pPr>
            <w:pStyle w:val="Turinys3"/>
            <w:rPr>
              <w:rFonts w:eastAsiaTheme="minorEastAsia"/>
            </w:rPr>
          </w:pPr>
          <w:hyperlink w:anchor="_Toc68266538" w:history="1">
            <w:r w:rsidR="00936815" w:rsidRPr="00936815">
              <w:rPr>
                <w:rStyle w:val="Hipersaitas"/>
                <w:rFonts w:eastAsia="Calibri"/>
                <w:color w:val="2E74B5" w:themeColor="accent1" w:themeShade="BF"/>
              </w:rPr>
              <w:t>10.01.21 uždavinys. Patirtos žalos kompensavimas dėl ekstremalios situacijos Alytaus rajone.</w:t>
            </w:r>
            <w:r w:rsidR="00936815" w:rsidRPr="00936815">
              <w:rPr>
                <w:webHidden/>
              </w:rPr>
              <w:tab/>
            </w:r>
            <w:r w:rsidR="00936815" w:rsidRPr="00936815">
              <w:rPr>
                <w:webHidden/>
              </w:rPr>
              <w:fldChar w:fldCharType="begin"/>
            </w:r>
            <w:r w:rsidR="00936815" w:rsidRPr="00936815">
              <w:rPr>
                <w:webHidden/>
              </w:rPr>
              <w:instrText xml:space="preserve"> PAGEREF _Toc68266538 \h </w:instrText>
            </w:r>
            <w:r w:rsidR="00936815" w:rsidRPr="00936815">
              <w:rPr>
                <w:webHidden/>
              </w:rPr>
            </w:r>
            <w:r w:rsidR="00936815" w:rsidRPr="00936815">
              <w:rPr>
                <w:webHidden/>
              </w:rPr>
              <w:fldChar w:fldCharType="separate"/>
            </w:r>
            <w:r w:rsidR="00061A99">
              <w:rPr>
                <w:webHidden/>
              </w:rPr>
              <w:t>67</w:t>
            </w:r>
            <w:r w:rsidR="00936815" w:rsidRPr="00936815">
              <w:rPr>
                <w:webHidden/>
              </w:rPr>
              <w:fldChar w:fldCharType="end"/>
            </w:r>
          </w:hyperlink>
        </w:p>
        <w:p w14:paraId="7082EEA6" w14:textId="77777777" w:rsidR="00936815" w:rsidRPr="00936815" w:rsidRDefault="000C7BEA">
          <w:pPr>
            <w:pStyle w:val="Turinys3"/>
            <w:rPr>
              <w:rFonts w:eastAsiaTheme="minorEastAsia"/>
            </w:rPr>
          </w:pPr>
          <w:hyperlink w:anchor="_Toc68266539" w:history="1">
            <w:r w:rsidR="00936815" w:rsidRPr="00936815">
              <w:rPr>
                <w:rStyle w:val="Hipersaitas"/>
                <w:rFonts w:eastAsia="Calibri"/>
                <w:color w:val="2E74B5" w:themeColor="accent1" w:themeShade="BF"/>
              </w:rPr>
              <w:t>10.01.22 uždavinys.</w:t>
            </w:r>
            <w:r w:rsidR="00936815" w:rsidRPr="00936815">
              <w:rPr>
                <w:rStyle w:val="Hipersaitas"/>
                <w:color w:val="2E74B5" w:themeColor="accent1" w:themeShade="BF"/>
              </w:rPr>
              <w:t xml:space="preserve"> </w:t>
            </w:r>
            <w:r w:rsidR="00936815" w:rsidRPr="00936815">
              <w:rPr>
                <w:rStyle w:val="Hipersaitas"/>
                <w:rFonts w:eastAsia="Calibri"/>
                <w:color w:val="2E74B5" w:themeColor="accent1" w:themeShade="BF"/>
              </w:rPr>
              <w:t>P</w:t>
            </w:r>
            <w:r w:rsidR="00936815" w:rsidRPr="00936815">
              <w:rPr>
                <w:rStyle w:val="Hipersaitas"/>
                <w:rFonts w:eastAsia="Calibri"/>
                <w:color w:val="2E74B5" w:themeColor="accent1" w:themeShade="BF"/>
              </w:rPr>
              <w:t>a</w:t>
            </w:r>
            <w:r w:rsidR="00936815" w:rsidRPr="00936815">
              <w:rPr>
                <w:rStyle w:val="Hipersaitas"/>
                <w:rFonts w:eastAsia="Calibri"/>
                <w:color w:val="2E74B5" w:themeColor="accent1" w:themeShade="BF"/>
              </w:rPr>
              <w:t>tirtoms išlaidoms kompensuoti, siekiant šalinti COVID-19 ligos (koronoviruso infekcijos) padarinius ir valdyti jos plitimą esant valstybės lygio ekstremaliajai situacijai.</w:t>
            </w:r>
            <w:r w:rsidR="00936815" w:rsidRPr="00936815">
              <w:rPr>
                <w:webHidden/>
              </w:rPr>
              <w:tab/>
            </w:r>
            <w:r w:rsidR="00936815" w:rsidRPr="00936815">
              <w:rPr>
                <w:webHidden/>
              </w:rPr>
              <w:fldChar w:fldCharType="begin"/>
            </w:r>
            <w:r w:rsidR="00936815" w:rsidRPr="00936815">
              <w:rPr>
                <w:webHidden/>
              </w:rPr>
              <w:instrText xml:space="preserve"> PAGEREF _Toc68266539 \h </w:instrText>
            </w:r>
            <w:r w:rsidR="00936815" w:rsidRPr="00936815">
              <w:rPr>
                <w:webHidden/>
              </w:rPr>
            </w:r>
            <w:r w:rsidR="00936815" w:rsidRPr="00936815">
              <w:rPr>
                <w:webHidden/>
              </w:rPr>
              <w:fldChar w:fldCharType="separate"/>
            </w:r>
            <w:r w:rsidR="00061A99">
              <w:rPr>
                <w:webHidden/>
              </w:rPr>
              <w:t>68</w:t>
            </w:r>
            <w:r w:rsidR="00936815" w:rsidRPr="00936815">
              <w:rPr>
                <w:webHidden/>
              </w:rPr>
              <w:fldChar w:fldCharType="end"/>
            </w:r>
          </w:hyperlink>
        </w:p>
        <w:p w14:paraId="6A0A4E7D" w14:textId="77777777" w:rsidR="00936815" w:rsidRPr="00936815" w:rsidRDefault="000C7BEA">
          <w:pPr>
            <w:pStyle w:val="Turinys2"/>
            <w:tabs>
              <w:tab w:val="right" w:leader="dot" w:pos="9628"/>
            </w:tabs>
            <w:rPr>
              <w:rFonts w:eastAsiaTheme="minorEastAsia"/>
              <w:noProof/>
              <w:color w:val="2E74B5" w:themeColor="accent1" w:themeShade="BF"/>
              <w:lang w:eastAsia="lt-LT"/>
            </w:rPr>
          </w:pPr>
          <w:hyperlink w:anchor="_Toc68266540" w:history="1">
            <w:r w:rsidR="00936815" w:rsidRPr="00936815">
              <w:rPr>
                <w:rStyle w:val="Hipersaitas"/>
                <w:rFonts w:eastAsia="Calibri"/>
                <w:noProof/>
                <w:color w:val="2E74B5" w:themeColor="accent1" w:themeShade="BF"/>
              </w:rPr>
              <w:t>10.02 tikslas. Stiprinti sveikatos priežiūrą, užtikrinant kokybiškas ir visiems prieinamas asmens ir visuomenės sveikatos paslaugas, skatinant visų amžiaus grupių gyventojus rūpintis sveikatos išsaugojimo galimybėmis.</w:t>
            </w:r>
            <w:r w:rsidR="00936815" w:rsidRPr="00936815">
              <w:rPr>
                <w:noProof/>
                <w:webHidden/>
                <w:color w:val="2E74B5" w:themeColor="accent1" w:themeShade="BF"/>
              </w:rPr>
              <w:tab/>
            </w:r>
            <w:r w:rsidR="00936815" w:rsidRPr="00936815">
              <w:rPr>
                <w:noProof/>
                <w:webHidden/>
                <w:color w:val="2E74B5" w:themeColor="accent1" w:themeShade="BF"/>
              </w:rPr>
              <w:fldChar w:fldCharType="begin"/>
            </w:r>
            <w:r w:rsidR="00936815" w:rsidRPr="00936815">
              <w:rPr>
                <w:noProof/>
                <w:webHidden/>
                <w:color w:val="2E74B5" w:themeColor="accent1" w:themeShade="BF"/>
              </w:rPr>
              <w:instrText xml:space="preserve"> PAGEREF _Toc68266540 \h </w:instrText>
            </w:r>
            <w:r w:rsidR="00936815" w:rsidRPr="00936815">
              <w:rPr>
                <w:noProof/>
                <w:webHidden/>
                <w:color w:val="2E74B5" w:themeColor="accent1" w:themeShade="BF"/>
              </w:rPr>
            </w:r>
            <w:r w:rsidR="00936815" w:rsidRPr="00936815">
              <w:rPr>
                <w:noProof/>
                <w:webHidden/>
                <w:color w:val="2E74B5" w:themeColor="accent1" w:themeShade="BF"/>
              </w:rPr>
              <w:fldChar w:fldCharType="separate"/>
            </w:r>
            <w:r w:rsidR="00061A99">
              <w:rPr>
                <w:noProof/>
                <w:webHidden/>
                <w:color w:val="2E74B5" w:themeColor="accent1" w:themeShade="BF"/>
              </w:rPr>
              <w:t>68</w:t>
            </w:r>
            <w:r w:rsidR="00936815" w:rsidRPr="00936815">
              <w:rPr>
                <w:noProof/>
                <w:webHidden/>
                <w:color w:val="2E74B5" w:themeColor="accent1" w:themeShade="BF"/>
              </w:rPr>
              <w:fldChar w:fldCharType="end"/>
            </w:r>
          </w:hyperlink>
        </w:p>
        <w:p w14:paraId="2871F8BD" w14:textId="77777777" w:rsidR="00936815" w:rsidRPr="00936815" w:rsidRDefault="000C7BEA">
          <w:pPr>
            <w:pStyle w:val="Turinys3"/>
            <w:rPr>
              <w:rFonts w:eastAsiaTheme="minorEastAsia"/>
            </w:rPr>
          </w:pPr>
          <w:hyperlink w:anchor="_Toc68266541" w:history="1">
            <w:r w:rsidR="00936815" w:rsidRPr="00936815">
              <w:rPr>
                <w:rStyle w:val="Hipersaitas"/>
                <w:rFonts w:eastAsia="Calibri"/>
                <w:color w:val="2E74B5" w:themeColor="accent1" w:themeShade="BF"/>
              </w:rPr>
              <w:t>10.02.01 uždavinys. Kompensuoti dantų protezavimo paslaugas socialiai pažeidžiamų grupių gyventojams.</w:t>
            </w:r>
            <w:r w:rsidR="00936815" w:rsidRPr="00936815">
              <w:rPr>
                <w:webHidden/>
              </w:rPr>
              <w:tab/>
            </w:r>
            <w:r w:rsidR="00936815" w:rsidRPr="00936815">
              <w:rPr>
                <w:webHidden/>
              </w:rPr>
              <w:fldChar w:fldCharType="begin"/>
            </w:r>
            <w:r w:rsidR="00936815" w:rsidRPr="00936815">
              <w:rPr>
                <w:webHidden/>
              </w:rPr>
              <w:instrText xml:space="preserve"> PAGEREF _Toc68266541 \h </w:instrText>
            </w:r>
            <w:r w:rsidR="00936815" w:rsidRPr="00936815">
              <w:rPr>
                <w:webHidden/>
              </w:rPr>
            </w:r>
            <w:r w:rsidR="00936815" w:rsidRPr="00936815">
              <w:rPr>
                <w:webHidden/>
              </w:rPr>
              <w:fldChar w:fldCharType="separate"/>
            </w:r>
            <w:r w:rsidR="00061A99">
              <w:rPr>
                <w:webHidden/>
              </w:rPr>
              <w:t>68</w:t>
            </w:r>
            <w:r w:rsidR="00936815" w:rsidRPr="00936815">
              <w:rPr>
                <w:webHidden/>
              </w:rPr>
              <w:fldChar w:fldCharType="end"/>
            </w:r>
          </w:hyperlink>
        </w:p>
        <w:p w14:paraId="376030A5" w14:textId="77777777" w:rsidR="00936815" w:rsidRPr="00936815" w:rsidRDefault="000C7BEA">
          <w:pPr>
            <w:pStyle w:val="Turinys3"/>
            <w:rPr>
              <w:rFonts w:eastAsiaTheme="minorEastAsia"/>
            </w:rPr>
          </w:pPr>
          <w:hyperlink w:anchor="_Toc68266542" w:history="1">
            <w:r w:rsidR="00936815" w:rsidRPr="00936815">
              <w:rPr>
                <w:rStyle w:val="Hipersaitas"/>
                <w:rFonts w:eastAsia="Calibri"/>
                <w:color w:val="2E74B5" w:themeColor="accent1" w:themeShade="BF"/>
              </w:rPr>
              <w:t>10.02.02 uždavinys. Organizuoti ir užtikrinti visuomenės sveikatos specialiosios rėmimo programos vykdymą.</w:t>
            </w:r>
            <w:r w:rsidR="00936815" w:rsidRPr="00936815">
              <w:rPr>
                <w:webHidden/>
              </w:rPr>
              <w:tab/>
            </w:r>
            <w:r w:rsidR="00936815" w:rsidRPr="00936815">
              <w:rPr>
                <w:webHidden/>
              </w:rPr>
              <w:fldChar w:fldCharType="begin"/>
            </w:r>
            <w:r w:rsidR="00936815" w:rsidRPr="00936815">
              <w:rPr>
                <w:webHidden/>
              </w:rPr>
              <w:instrText xml:space="preserve"> PAGEREF _Toc68266542 \h </w:instrText>
            </w:r>
            <w:r w:rsidR="00936815" w:rsidRPr="00936815">
              <w:rPr>
                <w:webHidden/>
              </w:rPr>
            </w:r>
            <w:r w:rsidR="00936815" w:rsidRPr="00936815">
              <w:rPr>
                <w:webHidden/>
              </w:rPr>
              <w:fldChar w:fldCharType="separate"/>
            </w:r>
            <w:r w:rsidR="00061A99">
              <w:rPr>
                <w:webHidden/>
              </w:rPr>
              <w:t>68</w:t>
            </w:r>
            <w:r w:rsidR="00936815" w:rsidRPr="00936815">
              <w:rPr>
                <w:webHidden/>
              </w:rPr>
              <w:fldChar w:fldCharType="end"/>
            </w:r>
          </w:hyperlink>
        </w:p>
        <w:p w14:paraId="0036F673" w14:textId="77777777" w:rsidR="00936815" w:rsidRPr="00936815" w:rsidRDefault="000C7BEA">
          <w:pPr>
            <w:pStyle w:val="Turinys3"/>
            <w:rPr>
              <w:rFonts w:eastAsiaTheme="minorEastAsia"/>
            </w:rPr>
          </w:pPr>
          <w:hyperlink w:anchor="_Toc68266543" w:history="1">
            <w:r w:rsidR="00936815" w:rsidRPr="00936815">
              <w:rPr>
                <w:rStyle w:val="Hipersaitas"/>
                <w:rFonts w:eastAsia="Calibri"/>
                <w:color w:val="2E74B5" w:themeColor="accent1" w:themeShade="BF"/>
              </w:rPr>
              <w:t>10.02.03 uždavinys. Teikti kitas aktualias savivaldybės gyventojams asmens sveikatos priežiūros paslaugas.</w:t>
            </w:r>
            <w:r w:rsidR="00936815" w:rsidRPr="00936815">
              <w:rPr>
                <w:webHidden/>
              </w:rPr>
              <w:tab/>
            </w:r>
            <w:r w:rsidR="00936815" w:rsidRPr="00936815">
              <w:rPr>
                <w:webHidden/>
              </w:rPr>
              <w:fldChar w:fldCharType="begin"/>
            </w:r>
            <w:r w:rsidR="00936815" w:rsidRPr="00936815">
              <w:rPr>
                <w:webHidden/>
              </w:rPr>
              <w:instrText xml:space="preserve"> PAGEREF _Toc68266543 \h </w:instrText>
            </w:r>
            <w:r w:rsidR="00936815" w:rsidRPr="00936815">
              <w:rPr>
                <w:webHidden/>
              </w:rPr>
            </w:r>
            <w:r w:rsidR="00936815" w:rsidRPr="00936815">
              <w:rPr>
                <w:webHidden/>
              </w:rPr>
              <w:fldChar w:fldCharType="separate"/>
            </w:r>
            <w:r w:rsidR="00061A99">
              <w:rPr>
                <w:webHidden/>
              </w:rPr>
              <w:t>69</w:t>
            </w:r>
            <w:r w:rsidR="00936815" w:rsidRPr="00936815">
              <w:rPr>
                <w:webHidden/>
              </w:rPr>
              <w:fldChar w:fldCharType="end"/>
            </w:r>
          </w:hyperlink>
        </w:p>
        <w:p w14:paraId="57993859" w14:textId="77777777" w:rsidR="00936815" w:rsidRPr="00936815" w:rsidRDefault="000C7BEA">
          <w:pPr>
            <w:pStyle w:val="Turinys3"/>
            <w:rPr>
              <w:rFonts w:eastAsiaTheme="minorEastAsia"/>
            </w:rPr>
          </w:pPr>
          <w:hyperlink w:anchor="_Toc68266544" w:history="1">
            <w:r w:rsidR="00936815" w:rsidRPr="00936815">
              <w:rPr>
                <w:rStyle w:val="Hipersaitas"/>
                <w:rFonts w:eastAsia="Calibri"/>
                <w:color w:val="2E74B5" w:themeColor="accent1" w:themeShade="BF"/>
              </w:rPr>
              <w:t>10.02.04 uždavinys. Sukurti pagalbos sistemą asmenims, nesaikingai vartojantiems alkoholį arba priklausomiems nuo jo ir jų šeimoms, siekiant mažinti jų socialinę atskirtį, ugdyti socialinius įgūdžius bei padėti jiems integruotis į visuomenę ir darbo rinką.</w:t>
            </w:r>
            <w:r w:rsidR="00936815" w:rsidRPr="00936815">
              <w:rPr>
                <w:webHidden/>
              </w:rPr>
              <w:tab/>
            </w:r>
            <w:r w:rsidR="00936815" w:rsidRPr="00936815">
              <w:rPr>
                <w:webHidden/>
              </w:rPr>
              <w:fldChar w:fldCharType="begin"/>
            </w:r>
            <w:r w:rsidR="00936815" w:rsidRPr="00936815">
              <w:rPr>
                <w:webHidden/>
              </w:rPr>
              <w:instrText xml:space="preserve"> PAGEREF _Toc68266544 \h </w:instrText>
            </w:r>
            <w:r w:rsidR="00936815" w:rsidRPr="00936815">
              <w:rPr>
                <w:webHidden/>
              </w:rPr>
            </w:r>
            <w:r w:rsidR="00936815" w:rsidRPr="00936815">
              <w:rPr>
                <w:webHidden/>
              </w:rPr>
              <w:fldChar w:fldCharType="separate"/>
            </w:r>
            <w:r w:rsidR="00061A99">
              <w:rPr>
                <w:webHidden/>
              </w:rPr>
              <w:t>69</w:t>
            </w:r>
            <w:r w:rsidR="00936815" w:rsidRPr="00936815">
              <w:rPr>
                <w:webHidden/>
              </w:rPr>
              <w:fldChar w:fldCharType="end"/>
            </w:r>
          </w:hyperlink>
        </w:p>
        <w:p w14:paraId="2C138C5F" w14:textId="77777777" w:rsidR="00936815" w:rsidRPr="00936815" w:rsidRDefault="000C7BEA">
          <w:pPr>
            <w:pStyle w:val="Turinys3"/>
            <w:rPr>
              <w:rFonts w:eastAsiaTheme="minorEastAsia"/>
            </w:rPr>
          </w:pPr>
          <w:hyperlink w:anchor="_Toc68266545" w:history="1">
            <w:r w:rsidR="00936815" w:rsidRPr="00936815">
              <w:rPr>
                <w:rStyle w:val="Hipersaitas"/>
                <w:rFonts w:eastAsia="Calibri"/>
                <w:color w:val="2E74B5" w:themeColor="accent1" w:themeShade="BF"/>
              </w:rPr>
              <w:t>10.02.05 uždavinys. Užtikrinti kokybiškas ir gyventojams prieinamas sveikatos priežiūros paslaugas savivaldybėje.</w:t>
            </w:r>
            <w:r w:rsidR="00936815" w:rsidRPr="00936815">
              <w:rPr>
                <w:webHidden/>
              </w:rPr>
              <w:tab/>
            </w:r>
            <w:r w:rsidR="00936815" w:rsidRPr="00936815">
              <w:rPr>
                <w:webHidden/>
              </w:rPr>
              <w:fldChar w:fldCharType="begin"/>
            </w:r>
            <w:r w:rsidR="00936815" w:rsidRPr="00936815">
              <w:rPr>
                <w:webHidden/>
              </w:rPr>
              <w:instrText xml:space="preserve"> PAGEREF _Toc68266545 \h </w:instrText>
            </w:r>
            <w:r w:rsidR="00936815" w:rsidRPr="00936815">
              <w:rPr>
                <w:webHidden/>
              </w:rPr>
            </w:r>
            <w:r w:rsidR="00936815" w:rsidRPr="00936815">
              <w:rPr>
                <w:webHidden/>
              </w:rPr>
              <w:fldChar w:fldCharType="separate"/>
            </w:r>
            <w:r w:rsidR="00061A99">
              <w:rPr>
                <w:webHidden/>
              </w:rPr>
              <w:t>69</w:t>
            </w:r>
            <w:r w:rsidR="00936815" w:rsidRPr="00936815">
              <w:rPr>
                <w:webHidden/>
              </w:rPr>
              <w:fldChar w:fldCharType="end"/>
            </w:r>
          </w:hyperlink>
        </w:p>
        <w:p w14:paraId="04FCD8CE" w14:textId="77777777" w:rsidR="00936815" w:rsidRPr="00936815" w:rsidRDefault="000C7BEA">
          <w:pPr>
            <w:pStyle w:val="Turinys2"/>
            <w:tabs>
              <w:tab w:val="right" w:leader="dot" w:pos="9628"/>
            </w:tabs>
            <w:rPr>
              <w:rFonts w:eastAsiaTheme="minorEastAsia"/>
              <w:noProof/>
              <w:color w:val="2E74B5" w:themeColor="accent1" w:themeShade="BF"/>
              <w:lang w:eastAsia="lt-LT"/>
            </w:rPr>
          </w:pPr>
          <w:hyperlink w:anchor="_Toc68266546" w:history="1">
            <w:r w:rsidR="00936815" w:rsidRPr="00936815">
              <w:rPr>
                <w:rStyle w:val="Hipersaitas"/>
                <w:rFonts w:eastAsia="Calibri"/>
                <w:noProof/>
                <w:color w:val="2E74B5" w:themeColor="accent1" w:themeShade="BF"/>
              </w:rPr>
              <w:t>10.03 tikslas. Teikti pirminę teisinę pagalbą savivaldybės gyventojams.</w:t>
            </w:r>
            <w:r w:rsidR="00936815" w:rsidRPr="00936815">
              <w:rPr>
                <w:noProof/>
                <w:webHidden/>
                <w:color w:val="2E74B5" w:themeColor="accent1" w:themeShade="BF"/>
              </w:rPr>
              <w:tab/>
            </w:r>
            <w:r w:rsidR="00936815" w:rsidRPr="00936815">
              <w:rPr>
                <w:noProof/>
                <w:webHidden/>
                <w:color w:val="2E74B5" w:themeColor="accent1" w:themeShade="BF"/>
              </w:rPr>
              <w:fldChar w:fldCharType="begin"/>
            </w:r>
            <w:r w:rsidR="00936815" w:rsidRPr="00936815">
              <w:rPr>
                <w:noProof/>
                <w:webHidden/>
                <w:color w:val="2E74B5" w:themeColor="accent1" w:themeShade="BF"/>
              </w:rPr>
              <w:instrText xml:space="preserve"> PAGEREF _Toc68266546 \h </w:instrText>
            </w:r>
            <w:r w:rsidR="00936815" w:rsidRPr="00936815">
              <w:rPr>
                <w:noProof/>
                <w:webHidden/>
                <w:color w:val="2E74B5" w:themeColor="accent1" w:themeShade="BF"/>
              </w:rPr>
            </w:r>
            <w:r w:rsidR="00936815" w:rsidRPr="00936815">
              <w:rPr>
                <w:noProof/>
                <w:webHidden/>
                <w:color w:val="2E74B5" w:themeColor="accent1" w:themeShade="BF"/>
              </w:rPr>
              <w:fldChar w:fldCharType="separate"/>
            </w:r>
            <w:r w:rsidR="00061A99">
              <w:rPr>
                <w:noProof/>
                <w:webHidden/>
                <w:color w:val="2E74B5" w:themeColor="accent1" w:themeShade="BF"/>
              </w:rPr>
              <w:t>70</w:t>
            </w:r>
            <w:r w:rsidR="00936815" w:rsidRPr="00936815">
              <w:rPr>
                <w:noProof/>
                <w:webHidden/>
                <w:color w:val="2E74B5" w:themeColor="accent1" w:themeShade="BF"/>
              </w:rPr>
              <w:fldChar w:fldCharType="end"/>
            </w:r>
          </w:hyperlink>
        </w:p>
        <w:p w14:paraId="73160477" w14:textId="77777777" w:rsidR="00936815" w:rsidRPr="00936815" w:rsidRDefault="000C7BEA">
          <w:pPr>
            <w:pStyle w:val="Turinys3"/>
            <w:rPr>
              <w:rFonts w:eastAsiaTheme="minorEastAsia"/>
            </w:rPr>
          </w:pPr>
          <w:hyperlink w:anchor="_Toc68266547" w:history="1">
            <w:r w:rsidR="00936815" w:rsidRPr="00936815">
              <w:rPr>
                <w:rStyle w:val="Hipersaitas"/>
                <w:rFonts w:eastAsia="Calibri"/>
                <w:color w:val="2E74B5" w:themeColor="accent1" w:themeShade="BF"/>
              </w:rPr>
              <w:t>10.03.01 uždavinys. Sudaryti sąlygas savivaldybės gyventojams gauti kvalifikuotą teisinę pagalbą.</w:t>
            </w:r>
            <w:r w:rsidR="00936815" w:rsidRPr="00936815">
              <w:rPr>
                <w:webHidden/>
              </w:rPr>
              <w:tab/>
            </w:r>
            <w:r w:rsidR="00936815" w:rsidRPr="00936815">
              <w:rPr>
                <w:webHidden/>
              </w:rPr>
              <w:fldChar w:fldCharType="begin"/>
            </w:r>
            <w:r w:rsidR="00936815" w:rsidRPr="00936815">
              <w:rPr>
                <w:webHidden/>
              </w:rPr>
              <w:instrText xml:space="preserve"> PAGEREF _Toc68266547 \h </w:instrText>
            </w:r>
            <w:r w:rsidR="00936815" w:rsidRPr="00936815">
              <w:rPr>
                <w:webHidden/>
              </w:rPr>
            </w:r>
            <w:r w:rsidR="00936815" w:rsidRPr="00936815">
              <w:rPr>
                <w:webHidden/>
              </w:rPr>
              <w:fldChar w:fldCharType="separate"/>
            </w:r>
            <w:r w:rsidR="00061A99">
              <w:rPr>
                <w:webHidden/>
              </w:rPr>
              <w:t>70</w:t>
            </w:r>
            <w:r w:rsidR="00936815" w:rsidRPr="00936815">
              <w:rPr>
                <w:webHidden/>
              </w:rPr>
              <w:fldChar w:fldCharType="end"/>
            </w:r>
          </w:hyperlink>
        </w:p>
        <w:p w14:paraId="1D4D5ED8" w14:textId="5FB51CC6" w:rsidR="00D56426" w:rsidRDefault="00D56426">
          <w:r>
            <w:rPr>
              <w:b/>
              <w:bCs/>
            </w:rPr>
            <w:fldChar w:fldCharType="end"/>
          </w:r>
        </w:p>
      </w:sdtContent>
    </w:sdt>
    <w:p w14:paraId="515733A4" w14:textId="77777777" w:rsidR="00D56426" w:rsidRDefault="00D56426" w:rsidP="0098610D">
      <w:pPr>
        <w:jc w:val="center"/>
        <w:rPr>
          <w:rFonts w:ascii="Times New Roman" w:eastAsiaTheme="majorEastAsia" w:hAnsi="Times New Roman" w:cs="Times New Roman"/>
          <w:b/>
          <w:caps/>
          <w:sz w:val="24"/>
          <w:szCs w:val="24"/>
        </w:rPr>
      </w:pPr>
    </w:p>
    <w:p w14:paraId="65B4847F" w14:textId="77777777" w:rsidR="0098610D" w:rsidRPr="0098610D" w:rsidRDefault="0098610D" w:rsidP="0098610D">
      <w:pPr>
        <w:jc w:val="center"/>
        <w:rPr>
          <w:rFonts w:ascii="Times New Roman" w:eastAsiaTheme="majorEastAsia" w:hAnsi="Times New Roman" w:cs="Times New Roman"/>
          <w:b/>
          <w:caps/>
          <w:sz w:val="24"/>
          <w:szCs w:val="24"/>
        </w:rPr>
      </w:pPr>
    </w:p>
    <w:p w14:paraId="201A9C6E" w14:textId="77777777" w:rsidR="0098610D" w:rsidRPr="0098610D" w:rsidRDefault="0098610D" w:rsidP="0098610D"/>
    <w:p w14:paraId="5CA0C131" w14:textId="77777777" w:rsidR="004B7AE9" w:rsidRDefault="004B7AE9" w:rsidP="004B7AE9"/>
    <w:p w14:paraId="6B27F6B1" w14:textId="77777777" w:rsidR="005C71D8" w:rsidRDefault="005C71D8" w:rsidP="004B7AE9"/>
    <w:p w14:paraId="5BF4A076" w14:textId="77777777" w:rsidR="005C71D8" w:rsidRDefault="005C71D8" w:rsidP="004B7AE9"/>
    <w:p w14:paraId="52BCB98E" w14:textId="77777777" w:rsidR="005C71D8" w:rsidRDefault="005C71D8" w:rsidP="004B7AE9"/>
    <w:p w14:paraId="2D276051" w14:textId="77777777" w:rsidR="005C71D8" w:rsidRDefault="005C71D8" w:rsidP="004B7AE9"/>
    <w:p w14:paraId="5AA6D432" w14:textId="77777777" w:rsidR="005C71D8" w:rsidRDefault="005C71D8" w:rsidP="004B7AE9"/>
    <w:p w14:paraId="4D277B06" w14:textId="77777777" w:rsidR="005C71D8" w:rsidRDefault="005C71D8" w:rsidP="004B7AE9"/>
    <w:p w14:paraId="4439FD39" w14:textId="77777777" w:rsidR="005C71D8" w:rsidRDefault="005C71D8" w:rsidP="004B7AE9"/>
    <w:p w14:paraId="067E5067" w14:textId="77777777" w:rsidR="00936815" w:rsidRDefault="00936815" w:rsidP="004B7AE9"/>
    <w:p w14:paraId="2C315F45" w14:textId="77777777" w:rsidR="00936815" w:rsidRDefault="00936815" w:rsidP="004B7AE9"/>
    <w:p w14:paraId="7D2097CE" w14:textId="77777777" w:rsidR="00936815" w:rsidRDefault="00936815" w:rsidP="004B7AE9"/>
    <w:p w14:paraId="666CAD73" w14:textId="77777777" w:rsidR="00936815" w:rsidRDefault="00936815" w:rsidP="004B7AE9"/>
    <w:p w14:paraId="7246F91B" w14:textId="77777777" w:rsidR="00936815" w:rsidRDefault="00936815" w:rsidP="004B7AE9"/>
    <w:p w14:paraId="33517A0A" w14:textId="77777777" w:rsidR="00936815" w:rsidRDefault="00936815" w:rsidP="004B7AE9"/>
    <w:p w14:paraId="57C3996A" w14:textId="77777777" w:rsidR="00936815" w:rsidRDefault="00936815" w:rsidP="004B7AE9"/>
    <w:p w14:paraId="05E151CD" w14:textId="77777777" w:rsidR="00936815" w:rsidRDefault="00936815" w:rsidP="004B7AE9"/>
    <w:p w14:paraId="300BD43B" w14:textId="77777777" w:rsidR="00936815" w:rsidRDefault="00936815" w:rsidP="004B7AE9"/>
    <w:p w14:paraId="50D99C19" w14:textId="77777777" w:rsidR="00936815" w:rsidRDefault="00936815" w:rsidP="004B7AE9"/>
    <w:p w14:paraId="494632FA" w14:textId="77777777" w:rsidR="004B7AE9" w:rsidRPr="00EF08A5" w:rsidRDefault="00E124EA" w:rsidP="00EF08A5">
      <w:pPr>
        <w:pStyle w:val="Antrat1"/>
        <w:rPr>
          <w:rFonts w:ascii="Times New Roman" w:hAnsi="Times New Roman" w:cs="Times New Roman"/>
          <w:b/>
        </w:rPr>
      </w:pPr>
      <w:bookmarkStart w:id="4" w:name="_Toc68260006"/>
      <w:bookmarkStart w:id="5" w:name="_Toc68266414"/>
      <w:r w:rsidRPr="00EF08A5">
        <w:rPr>
          <w:rFonts w:ascii="Times New Roman" w:hAnsi="Times New Roman" w:cs="Times New Roman"/>
          <w:b/>
        </w:rPr>
        <w:lastRenderedPageBreak/>
        <w:t>01 programa. Jaunimo politikos įgyvendinimas.</w:t>
      </w:r>
      <w:bookmarkStart w:id="6" w:name="_Hlk37073870"/>
      <w:bookmarkEnd w:id="0"/>
      <w:bookmarkEnd w:id="4"/>
      <w:bookmarkEnd w:id="5"/>
    </w:p>
    <w:p w14:paraId="54234DED" w14:textId="77777777" w:rsidR="004B7AE9" w:rsidRPr="00EF08A5" w:rsidRDefault="004B7AE9" w:rsidP="00E17286">
      <w:pPr>
        <w:pStyle w:val="Antrat2"/>
        <w:rPr>
          <w:bCs/>
          <w:lang w:eastAsia="lt-LT"/>
        </w:rPr>
      </w:pPr>
      <w:bookmarkStart w:id="7" w:name="_Toc68260007"/>
      <w:bookmarkStart w:id="8" w:name="_Toc68266415"/>
      <w:r w:rsidRPr="00EF08A5">
        <w:t xml:space="preserve">01.01 </w:t>
      </w:r>
      <w:r w:rsidR="00E124EA" w:rsidRPr="00EF08A5">
        <w:rPr>
          <w:bCs/>
          <w:lang w:eastAsia="lt-LT"/>
        </w:rPr>
        <w:t xml:space="preserve">tikslas. </w:t>
      </w:r>
      <w:bookmarkEnd w:id="6"/>
      <w:r w:rsidR="00E124EA" w:rsidRPr="00EF08A5">
        <w:t>Kurti palankią aplinką (sąlygas) jauno žmogaus vertingam gyvenimui ir saviraiškai Alytaus rajone</w:t>
      </w:r>
      <w:r w:rsidR="00E124EA" w:rsidRPr="00EF08A5">
        <w:rPr>
          <w:bCs/>
          <w:lang w:eastAsia="lt-LT"/>
        </w:rPr>
        <w:t>.</w:t>
      </w:r>
      <w:bookmarkEnd w:id="7"/>
      <w:bookmarkEnd w:id="8"/>
    </w:p>
    <w:p w14:paraId="3C144512" w14:textId="77777777" w:rsidR="004B7AE9" w:rsidRPr="00E17286" w:rsidRDefault="00E124EA" w:rsidP="00E17286">
      <w:pPr>
        <w:pStyle w:val="Antrat3"/>
        <w:rPr>
          <w:color w:val="2E74B5" w:themeColor="accent1" w:themeShade="BF"/>
        </w:rPr>
      </w:pPr>
      <w:bookmarkStart w:id="9" w:name="_Toc68260008"/>
      <w:bookmarkStart w:id="10" w:name="_Toc68266416"/>
      <w:r w:rsidRPr="00E17286">
        <w:rPr>
          <w:color w:val="2E74B5" w:themeColor="accent1" w:themeShade="BF"/>
          <w:lang w:eastAsia="lt-LT"/>
        </w:rPr>
        <w:t xml:space="preserve">01.01.01 uždavinys. </w:t>
      </w:r>
      <w:r w:rsidRPr="00E17286">
        <w:rPr>
          <w:color w:val="2E74B5" w:themeColor="accent1" w:themeShade="BF"/>
        </w:rPr>
        <w:t>Didinti laisvalaikio užimtumo ir neformaliojo ugdymo paslaugų prieinamumą jaunimui.</w:t>
      </w:r>
      <w:bookmarkEnd w:id="9"/>
      <w:bookmarkEnd w:id="10"/>
    </w:p>
    <w:p w14:paraId="6CA17CE9" w14:textId="70AA9EF3" w:rsidR="00E124EA" w:rsidRPr="00EF08A5" w:rsidRDefault="00E124EA" w:rsidP="00E17286">
      <w:pPr>
        <w:pStyle w:val="Antrat4"/>
      </w:pPr>
      <w:r w:rsidRPr="00EF08A5">
        <w:rPr>
          <w:lang w:eastAsia="lt-LT"/>
        </w:rPr>
        <w:t>01.02.01.01 priemonė. Jaunimo politika.</w:t>
      </w:r>
    </w:p>
    <w:p w14:paraId="0A41F307" w14:textId="77777777" w:rsidR="00E124EA" w:rsidRPr="007560B9" w:rsidRDefault="00E124EA" w:rsidP="00531B43">
      <w:pPr>
        <w:pStyle w:val="Betarp"/>
        <w:ind w:firstLine="709"/>
        <w:contextualSpacing/>
        <w:jc w:val="both"/>
        <w:rPr>
          <w:rFonts w:ascii="Times New Roman" w:hAnsi="Times New Roman"/>
          <w:sz w:val="24"/>
          <w:szCs w:val="24"/>
        </w:rPr>
      </w:pPr>
      <w:r w:rsidRPr="007560B9">
        <w:rPr>
          <w:rFonts w:ascii="Times New Roman" w:hAnsi="Times New Roman"/>
          <w:sz w:val="24"/>
          <w:szCs w:val="24"/>
        </w:rPr>
        <w:t>Jaunimo politikos įgyvendinimo programa</w:t>
      </w:r>
      <w:r w:rsidRPr="007560B9">
        <w:rPr>
          <w:rFonts w:ascii="Times New Roman" w:hAnsi="Times New Roman"/>
          <w:iCs/>
          <w:sz w:val="24"/>
          <w:szCs w:val="24"/>
        </w:rPr>
        <w:t xml:space="preserve"> </w:t>
      </w:r>
      <w:r w:rsidRPr="007560B9">
        <w:rPr>
          <w:rFonts w:ascii="Times New Roman" w:hAnsi="Times New Roman"/>
          <w:sz w:val="24"/>
          <w:szCs w:val="24"/>
        </w:rPr>
        <w:t xml:space="preserve">skirta sudaryti sąlygas formuotis intelektualiai, išsilavinusiai, kūrybiškai ir pilietiškai aktyviai, sveikai ir saugiai gyvenančiai jauno žmogaus asmenybei, </w:t>
      </w:r>
      <w:r w:rsidRPr="007560B9">
        <w:rPr>
          <w:rFonts w:ascii="Times New Roman" w:hAnsi="Times New Roman"/>
          <w:bCs/>
          <w:sz w:val="24"/>
          <w:szCs w:val="24"/>
        </w:rPr>
        <w:t>padedama jaunimui integruotis į politinį, ekonominį ir kultūrinį gyvenimą, rūpinamasi jaunimo problemų sprendimu</w:t>
      </w:r>
      <w:r w:rsidRPr="007560B9">
        <w:rPr>
          <w:rFonts w:ascii="Times New Roman" w:hAnsi="Times New Roman"/>
          <w:sz w:val="24"/>
          <w:szCs w:val="24"/>
        </w:rPr>
        <w:t xml:space="preserve">. Programa siekiama plėtoti jaunimo socializacijos, kūrybinės saviraiškos bei pilietines iniciatyvas, skatinti jaunimo įsitraukimą į visuomeninę veiklą, įgalinti rajono jaunimą atstovauti savivaldybės jaunų žmonių interesus, stiprinti jaunimo NVO potencialą, gerinti jų veiklos kokybę. Įgyvendinant programą, jaunimo reikalų koordinatorius </w:t>
      </w:r>
      <w:r w:rsidRPr="007560B9">
        <w:rPr>
          <w:rFonts w:ascii="Times New Roman" w:hAnsi="Times New Roman"/>
          <w:sz w:val="24"/>
          <w:szCs w:val="24"/>
          <w:lang w:eastAsia="lt-LT"/>
        </w:rPr>
        <w:t xml:space="preserve"> Socialinės apsaugos ir darbo ministerijai parengė 4 </w:t>
      </w:r>
      <w:r w:rsidRPr="007560B9">
        <w:rPr>
          <w:rFonts w:ascii="Times New Roman" w:hAnsi="Times New Roman"/>
          <w:sz w:val="24"/>
          <w:szCs w:val="24"/>
        </w:rPr>
        <w:t xml:space="preserve">ketvirtines jaunimo teisių apsaugos funkcijai savivaldybėje įgyvendinti skirtų lėšų panaudojimo ataskaitas, </w:t>
      </w:r>
      <w:r w:rsidRPr="007560B9">
        <w:rPr>
          <w:rFonts w:ascii="Times New Roman" w:hAnsi="Times New Roman"/>
          <w:sz w:val="24"/>
          <w:szCs w:val="24"/>
          <w:lang w:eastAsia="lt-LT"/>
        </w:rPr>
        <w:t xml:space="preserve"> </w:t>
      </w:r>
      <w:r w:rsidRPr="007560B9">
        <w:rPr>
          <w:rFonts w:ascii="Times New Roman" w:hAnsi="Times New Roman"/>
          <w:sz w:val="24"/>
          <w:szCs w:val="24"/>
        </w:rPr>
        <w:t xml:space="preserve">2020 m. pasiektų rezultatų,  vertinimo kriterijų ir jų įgyvendinimo ketvirtines ataskaitas. </w:t>
      </w:r>
    </w:p>
    <w:p w14:paraId="1F151B1A" w14:textId="77777777" w:rsidR="00E124EA" w:rsidRPr="007560B9" w:rsidRDefault="00E124EA" w:rsidP="00531B43">
      <w:pPr>
        <w:spacing w:after="0" w:line="240" w:lineRule="auto"/>
        <w:ind w:firstLine="709"/>
        <w:jc w:val="both"/>
        <w:rPr>
          <w:rFonts w:ascii="Times New Roman" w:hAnsi="Times New Roman" w:cs="Times New Roman"/>
          <w:sz w:val="24"/>
          <w:szCs w:val="24"/>
        </w:rPr>
      </w:pPr>
      <w:r w:rsidRPr="007560B9">
        <w:rPr>
          <w:rFonts w:ascii="Times New Roman" w:hAnsi="Times New Roman" w:cs="Times New Roman"/>
          <w:sz w:val="24"/>
          <w:szCs w:val="24"/>
        </w:rPr>
        <w:t xml:space="preserve"> Sudaromos sąlygos jaunimui įsitvirtinti ir ekonomiškai stabiliai gyventi rajono savivaldybėje, pagerinant jaunimo įsidarbinimą, skatinant profesinio ir aukštojo mokslo įstaigų, privataus verslo bei savivaldybės bendradarbiavimą, sprendžiant socialinę atskirtį patiriančių, nekvalifikuotų, išsilavinimo, specialybės, profesijos neturinčių, probleminių jaunų žmonių motyvacijos dirbti problemas, plėtojant</w:t>
      </w:r>
      <w:r w:rsidRPr="007560B9">
        <w:rPr>
          <w:rFonts w:ascii="Times New Roman" w:eastAsia="SimSun" w:hAnsi="Times New Roman" w:cs="Times New Roman"/>
          <w:sz w:val="24"/>
          <w:szCs w:val="24"/>
        </w:rPr>
        <w:t xml:space="preserve"> jaunimo verslumo skatinimo priemones bei sudarant palankias sąlygas jaunimo verslo pradžiai. </w:t>
      </w:r>
      <w:r w:rsidRPr="007560B9">
        <w:rPr>
          <w:rFonts w:ascii="Times New Roman" w:hAnsi="Times New Roman" w:cs="Times New Roman"/>
          <w:iCs/>
          <w:sz w:val="24"/>
          <w:szCs w:val="24"/>
        </w:rPr>
        <w:t>Skatinant rajono gyventojų verslumą bei įmonių konkurencingumą remiamas smulkus ir vidutinis verslas bei</w:t>
      </w:r>
      <w:r w:rsidRPr="007560B9">
        <w:rPr>
          <w:rFonts w:ascii="Times New Roman" w:hAnsi="Times New Roman" w:cs="Times New Roman"/>
          <w:b/>
          <w:iCs/>
          <w:sz w:val="24"/>
          <w:szCs w:val="24"/>
        </w:rPr>
        <w:t xml:space="preserve"> </w:t>
      </w:r>
      <w:r w:rsidRPr="007560B9">
        <w:rPr>
          <w:rFonts w:ascii="Times New Roman" w:hAnsi="Times New Roman" w:cs="Times New Roman"/>
          <w:sz w:val="24"/>
          <w:szCs w:val="24"/>
        </w:rPr>
        <w:t xml:space="preserve">skatinama jo plėtra, finansiškai remiami fiziniai ir juridiniai asmenys, gerinamos verslo sąlygos Alytaus rajone. </w:t>
      </w:r>
      <w:r w:rsidRPr="007560B9">
        <w:rPr>
          <w:rFonts w:ascii="Times New Roman" w:hAnsi="Times New Roman" w:cs="Times New Roman"/>
          <w:sz w:val="24"/>
          <w:szCs w:val="24"/>
          <w:lang w:eastAsia="lt-LT"/>
        </w:rPr>
        <w:t xml:space="preserve">Per 2020 m. </w:t>
      </w:r>
      <w:r w:rsidRPr="007560B9">
        <w:rPr>
          <w:rFonts w:ascii="Times New Roman" w:hAnsi="Times New Roman" w:cs="Times New Roman"/>
          <w:sz w:val="24"/>
          <w:szCs w:val="24"/>
        </w:rPr>
        <w:t>Alytaus rajono savivaldybės verslo plėtros komisijai pateiktos</w:t>
      </w:r>
      <w:r w:rsidRPr="007560B9">
        <w:rPr>
          <w:rFonts w:ascii="Times New Roman" w:hAnsi="Times New Roman" w:cs="Times New Roman"/>
          <w:sz w:val="24"/>
          <w:szCs w:val="24"/>
          <w:lang w:eastAsia="lt-LT"/>
        </w:rPr>
        <w:t xml:space="preserve"> 69 paraiškos, iš kurių 17 pateikė jaunimas iki 29 m.</w:t>
      </w:r>
    </w:p>
    <w:p w14:paraId="07BD79D5" w14:textId="77777777" w:rsidR="00E124EA" w:rsidRPr="007560B9" w:rsidRDefault="00E124EA" w:rsidP="00531B43">
      <w:pPr>
        <w:pStyle w:val="Betarp"/>
        <w:ind w:firstLine="709"/>
        <w:jc w:val="both"/>
        <w:rPr>
          <w:rFonts w:ascii="Times New Roman" w:hAnsi="Times New Roman"/>
          <w:sz w:val="24"/>
          <w:szCs w:val="24"/>
        </w:rPr>
      </w:pPr>
      <w:r w:rsidRPr="007560B9">
        <w:rPr>
          <w:rFonts w:ascii="Times New Roman" w:hAnsi="Times New Roman"/>
          <w:sz w:val="24"/>
          <w:szCs w:val="24"/>
        </w:rPr>
        <w:t xml:space="preserve">Per 2020 m. Jaunimo reikalų departamentui  prie Socialinės apsaugos ir darbo ministerijos pateiktos 4 ataskaitos apie nedirbančius, nesimokančius ir mokymuose nedalyvaujančius jaunus asmenis rajone. </w:t>
      </w:r>
    </w:p>
    <w:p w14:paraId="0AF79B80" w14:textId="77777777" w:rsidR="00E124EA" w:rsidRPr="007560B9" w:rsidRDefault="00E124EA" w:rsidP="00531B43">
      <w:pPr>
        <w:spacing w:after="0" w:line="240" w:lineRule="auto"/>
        <w:ind w:firstLine="709"/>
        <w:jc w:val="both"/>
        <w:rPr>
          <w:rFonts w:ascii="Times New Roman" w:eastAsia="Times New Roman" w:hAnsi="Times New Roman" w:cs="Times New Roman"/>
          <w:sz w:val="24"/>
          <w:szCs w:val="24"/>
          <w:lang w:eastAsia="lt-LT"/>
        </w:rPr>
      </w:pPr>
      <w:r w:rsidRPr="007560B9">
        <w:rPr>
          <w:rFonts w:ascii="Times New Roman" w:eastAsia="Times New Roman" w:hAnsi="Times New Roman" w:cs="Times New Roman"/>
          <w:sz w:val="24"/>
          <w:szCs w:val="24"/>
          <w:lang w:eastAsia="lt-LT"/>
        </w:rPr>
        <w:t>Jaunimo nedarbui mažinti savivaldybėje kartu su Užimtumo tarnyba buvo įgyvendinamas pirminės intervencijos projektas „Jaunimo socialinių kompetencijų didinimas“,</w:t>
      </w:r>
      <w:r w:rsidRPr="007560B9">
        <w:rPr>
          <w:rFonts w:ascii="Times New Roman" w:eastAsia="Times New Roman" w:hAnsi="Times New Roman" w:cs="Times New Roman"/>
          <w:bCs/>
          <w:color w:val="232323"/>
          <w:sz w:val="24"/>
          <w:szCs w:val="24"/>
          <w:shd w:val="clear" w:color="auto" w:fill="FFFFFF"/>
          <w:lang w:eastAsia="lt-LT"/>
        </w:rPr>
        <w:t xml:space="preserve"> kurio tikslas – </w:t>
      </w:r>
      <w:r w:rsidRPr="007560B9">
        <w:rPr>
          <w:rFonts w:ascii="Times New Roman" w:eastAsia="Times New Roman" w:hAnsi="Times New Roman" w:cs="Times New Roman"/>
          <w:color w:val="232323"/>
          <w:sz w:val="24"/>
          <w:szCs w:val="24"/>
          <w:shd w:val="clear" w:color="auto" w:fill="FFFFFF"/>
          <w:lang w:eastAsia="lt-LT"/>
        </w:rPr>
        <w:t>sumažinti nedirbančio, nesimokančio ir mokymuose nedalyvaujančio 16–29 metų amžiaus jaunimo skaičių, įgyvendinant ankstyvosios intervencijos ir aktyvumo skatinimo priemones. Šis projektas tęsia Užimtumo tarnybos įgyvendinto pirminės intervencijos projekto „Atrask save“ veiklas.</w:t>
      </w:r>
      <w:r w:rsidRPr="007560B9">
        <w:rPr>
          <w:rFonts w:ascii="Times New Roman" w:eastAsia="Times New Roman" w:hAnsi="Times New Roman" w:cs="Times New Roman"/>
          <w:b/>
          <w:bCs/>
          <w:color w:val="232323"/>
          <w:sz w:val="24"/>
          <w:szCs w:val="24"/>
          <w:shd w:val="clear" w:color="auto" w:fill="FFFFFF"/>
          <w:lang w:eastAsia="lt-LT"/>
        </w:rPr>
        <w:t> </w:t>
      </w:r>
      <w:r w:rsidRPr="007560B9">
        <w:rPr>
          <w:rFonts w:ascii="Times New Roman" w:eastAsia="Times New Roman" w:hAnsi="Times New Roman" w:cs="Times New Roman"/>
          <w:sz w:val="24"/>
          <w:szCs w:val="24"/>
          <w:lang w:eastAsia="lt-LT"/>
        </w:rPr>
        <w:t xml:space="preserve"> 2020 m. į projekto veiklas buvo įtraukti 590 Alytaus apskrities </w:t>
      </w:r>
      <w:r w:rsidRPr="007560B9">
        <w:rPr>
          <w:rFonts w:ascii="Times New Roman" w:eastAsia="Times New Roman" w:hAnsi="Times New Roman" w:cs="Times New Roman"/>
          <w:bCs/>
          <w:color w:val="232323"/>
          <w:sz w:val="24"/>
          <w:szCs w:val="24"/>
          <w:shd w:val="clear" w:color="auto" w:fill="FFFFFF"/>
          <w:lang w:eastAsia="lt-LT"/>
        </w:rPr>
        <w:t>vidutinių ir ribotų įsidarbinimo galimybių nedirbantys, nesimokantys ir mokymuose nedalyvaujantys</w:t>
      </w:r>
      <w:r w:rsidRPr="007560B9">
        <w:rPr>
          <w:rFonts w:ascii="Times New Roman" w:eastAsia="Times New Roman" w:hAnsi="Times New Roman" w:cs="Times New Roman"/>
          <w:sz w:val="24"/>
          <w:szCs w:val="24"/>
          <w:lang w:eastAsia="lt-LT"/>
        </w:rPr>
        <w:t xml:space="preserve"> jaunuoliai, iš jų 108 Alytaus rajono jaunuoliai, iš kurių sėkmingai projekto veiklas baigė 79, pradėjo dirbti, mokytis – 42. </w:t>
      </w:r>
    </w:p>
    <w:p w14:paraId="58153D0A" w14:textId="77777777" w:rsidR="00E124EA" w:rsidRPr="007560B9" w:rsidRDefault="00E124EA" w:rsidP="00531B43">
      <w:pPr>
        <w:pStyle w:val="Betarp"/>
        <w:ind w:firstLine="709"/>
        <w:jc w:val="both"/>
        <w:rPr>
          <w:rFonts w:ascii="Times New Roman" w:hAnsi="Times New Roman"/>
          <w:sz w:val="24"/>
          <w:szCs w:val="24"/>
        </w:rPr>
      </w:pPr>
      <w:r w:rsidRPr="007560B9">
        <w:rPr>
          <w:rFonts w:ascii="Times New Roman" w:eastAsia="Times New Roman" w:hAnsi="Times New Roman"/>
          <w:sz w:val="24"/>
          <w:szCs w:val="24"/>
          <w:lang w:eastAsia="lt-LT"/>
        </w:rPr>
        <w:t>Taip pat buvo įgyvendinamas    antrinės intervencijos projektas „Jaunimo užimtumo skatinimas“, kurio veiklose dalyvavo 150  Užimtumo tarnyboje registruotų nedirbančių, nesimokančių ir mokymuose nedalyvaujančių jaunų asmenų nuo 16 iki 29 m. amžiaus, dalyvavusių Jaunimo garantijų iniciatyvos </w:t>
      </w:r>
      <w:r w:rsidRPr="007560B9">
        <w:rPr>
          <w:rFonts w:ascii="Times New Roman" w:eastAsia="Times New Roman" w:hAnsi="Times New Roman"/>
          <w:bCs/>
          <w:sz w:val="24"/>
          <w:szCs w:val="24"/>
          <w:lang w:eastAsia="lt-LT"/>
        </w:rPr>
        <w:t>pirminės intervencijos</w:t>
      </w:r>
      <w:r w:rsidRPr="007560B9">
        <w:rPr>
          <w:rFonts w:ascii="Times New Roman" w:eastAsia="Times New Roman" w:hAnsi="Times New Roman"/>
          <w:sz w:val="24"/>
          <w:szCs w:val="24"/>
          <w:lang w:eastAsia="lt-LT"/>
        </w:rPr>
        <w:t xml:space="preserve"> projektuose („Atrask save“, „Jaunimo socialinių kompetencijų didinimas“, „Judam“), iš kurių 28 buvo Alytaus rajono jauni neaktyvūs asmenys. </w:t>
      </w:r>
      <w:r w:rsidRPr="007560B9">
        <w:rPr>
          <w:rFonts w:ascii="Times New Roman" w:eastAsia="Times New Roman" w:hAnsi="Times New Roman"/>
          <w:bCs/>
          <w:color w:val="232323"/>
          <w:sz w:val="24"/>
          <w:szCs w:val="24"/>
          <w:lang w:eastAsia="lt-LT"/>
        </w:rPr>
        <w:t xml:space="preserve">Šio </w:t>
      </w:r>
      <w:r w:rsidRPr="007560B9">
        <w:rPr>
          <w:rFonts w:ascii="Times New Roman" w:eastAsia="Times New Roman" w:hAnsi="Times New Roman"/>
          <w:color w:val="232323"/>
          <w:sz w:val="24"/>
          <w:szCs w:val="24"/>
          <w:lang w:eastAsia="lt-LT"/>
        </w:rPr>
        <w:t>projekto metu jaunuoliams  buvo siūloma dalyvauti aktyvios darbo rinkos politikos priemonėse: profesinio mokymo, pameistrystės, stažuotės, kompetencijų pripažinimo neformaliuoju būdu, darbo įgūdžių įgijimo rėmimo, įdarbinimo subsidijuojant priemonėse.</w:t>
      </w:r>
    </w:p>
    <w:p w14:paraId="41D383AC" w14:textId="77777777" w:rsidR="00E124EA" w:rsidRPr="007560B9" w:rsidRDefault="00E124EA" w:rsidP="00531B43">
      <w:pPr>
        <w:pStyle w:val="Betarp"/>
        <w:ind w:firstLine="709"/>
        <w:jc w:val="both"/>
        <w:rPr>
          <w:rFonts w:ascii="Times New Roman" w:hAnsi="Times New Roman"/>
          <w:color w:val="222222"/>
          <w:sz w:val="24"/>
          <w:szCs w:val="24"/>
          <w:lang w:eastAsia="lt-LT"/>
        </w:rPr>
      </w:pPr>
      <w:r w:rsidRPr="007560B9">
        <w:rPr>
          <w:rFonts w:ascii="Times New Roman" w:hAnsi="Times New Roman"/>
          <w:sz w:val="24"/>
          <w:szCs w:val="24"/>
          <w:lang w:eastAsia="lt-LT"/>
        </w:rPr>
        <w:t xml:space="preserve">Jau penktus metus iš eilės jaunimas buvo kviečiamas dalyvauti tradicinėje  Šv. Jokūbo kelio jaunųjų ambasadorių estafetėje.  Šios jaunimo akcijos tikslas – atrasti Šv. Jokūbo kelius savoje ir kaimyninėse savivaldybėse, aplankyti keliuose esančias šventoves, kultūros paveldo, istorijos objektus. </w:t>
      </w:r>
      <w:r w:rsidRPr="007560B9">
        <w:rPr>
          <w:rFonts w:ascii="Times New Roman" w:hAnsi="Times New Roman"/>
          <w:color w:val="222222"/>
          <w:sz w:val="24"/>
          <w:szCs w:val="24"/>
          <w:lang w:eastAsia="lt-LT"/>
        </w:rPr>
        <w:t>Alytaus rajono Miroslavo, Krokialaukio gimnazijos mokiniai leidosi į Šv. Jokūbo Kauno piligrimų kelią maršrutu: Alytaus Šv. Liudviko bažnyčia–Radžiūnų piliakalnis–</w:t>
      </w:r>
      <w:r w:rsidRPr="007560B9">
        <w:rPr>
          <w:rFonts w:ascii="Times New Roman" w:hAnsi="Times New Roman"/>
          <w:i/>
          <w:color w:val="222222"/>
          <w:sz w:val="24"/>
          <w:szCs w:val="24"/>
          <w:lang w:eastAsia="lt-LT"/>
        </w:rPr>
        <w:t>Tarzanija</w:t>
      </w:r>
      <w:r w:rsidRPr="007560B9">
        <w:rPr>
          <w:rFonts w:ascii="Times New Roman" w:hAnsi="Times New Roman"/>
          <w:color w:val="222222"/>
          <w:sz w:val="24"/>
          <w:szCs w:val="24"/>
          <w:lang w:eastAsia="lt-LT"/>
        </w:rPr>
        <w:t xml:space="preserve">– Miroslavo Šv. Trejybės bažnyčia. Miroslave piligrimai dalyvavo Šv. Mišiose, kurias aukojo šios parapijos klebonas kunigas Miroslavas Dovda. Po mišių piligrimai susitiko su šios, jau penktą kartą vykstančios </w:t>
      </w:r>
      <w:r w:rsidRPr="007560B9">
        <w:rPr>
          <w:rFonts w:ascii="Times New Roman" w:hAnsi="Times New Roman"/>
          <w:color w:val="222222"/>
          <w:sz w:val="24"/>
          <w:szCs w:val="24"/>
          <w:lang w:eastAsia="lt-LT"/>
        </w:rPr>
        <w:lastRenderedPageBreak/>
        <w:t xml:space="preserve">Šv. Jokūbo kelio jaunųjų ambasadorių estafetės, šiais metais skirtos Šv. Jokūbo keliui </w:t>
      </w:r>
      <w:r w:rsidRPr="007560B9">
        <w:rPr>
          <w:rFonts w:ascii="Times New Roman" w:hAnsi="Times New Roman"/>
          <w:i/>
          <w:color w:val="222222"/>
          <w:sz w:val="24"/>
          <w:szCs w:val="24"/>
          <w:lang w:eastAsia="lt-LT"/>
        </w:rPr>
        <w:t>Camino de Santiago</w:t>
      </w:r>
      <w:r w:rsidRPr="007560B9">
        <w:rPr>
          <w:rFonts w:ascii="Times New Roman" w:hAnsi="Times New Roman"/>
          <w:color w:val="222222"/>
          <w:sz w:val="24"/>
          <w:szCs w:val="24"/>
          <w:lang w:eastAsia="lt-LT"/>
        </w:rPr>
        <w:t xml:space="preserve"> bei Lietuvos nepriklausomos valstybės atkūrimo 30-mečiui, globėja – Kovo 11-sios Akto signatare dr. Laima Andrikiene, kuri yra šios estafetės globėja jau penktus metus.</w:t>
      </w:r>
      <w:r w:rsidRPr="007560B9">
        <w:rPr>
          <w:rFonts w:ascii="Times New Roman" w:hAnsi="Times New Roman"/>
          <w:sz w:val="24"/>
          <w:szCs w:val="24"/>
          <w:lang w:eastAsia="lt-LT"/>
        </w:rPr>
        <w:t xml:space="preserve"> Kiekvienas estafetės dalyvis gavo Šv. Jokūbo kelio ambasadoriaus sertifikatą.</w:t>
      </w:r>
    </w:p>
    <w:p w14:paraId="6A6F2B8F" w14:textId="77777777" w:rsidR="00E124EA" w:rsidRPr="007560B9" w:rsidRDefault="00E124EA" w:rsidP="00531B43">
      <w:pPr>
        <w:pStyle w:val="Betarp"/>
        <w:ind w:firstLine="709"/>
        <w:jc w:val="both"/>
        <w:rPr>
          <w:rFonts w:ascii="Times New Roman" w:hAnsi="Times New Roman"/>
          <w:sz w:val="24"/>
          <w:szCs w:val="24"/>
          <w:shd w:val="clear" w:color="auto" w:fill="FFFFFF"/>
        </w:rPr>
      </w:pPr>
      <w:r w:rsidRPr="007560B9">
        <w:rPr>
          <w:rFonts w:ascii="Times New Roman" w:hAnsi="Times New Roman"/>
          <w:sz w:val="24"/>
          <w:szCs w:val="24"/>
          <w:shd w:val="clear" w:color="auto" w:fill="FFFFFF"/>
        </w:rPr>
        <w:t xml:space="preserve">Alytaus r. Miroslavo gimnazijos mokiniai aktyviai dalyvavo ne pelno siekiančios organizacijos </w:t>
      </w:r>
      <w:r w:rsidRPr="007560B9">
        <w:rPr>
          <w:rFonts w:ascii="Times New Roman" w:hAnsi="Times New Roman"/>
          <w:i/>
          <w:sz w:val="24"/>
          <w:szCs w:val="24"/>
          <w:shd w:val="clear" w:color="auto" w:fill="FFFFFF"/>
        </w:rPr>
        <w:t>Youth can / Jaunimas gali</w:t>
      </w:r>
      <w:r w:rsidRPr="007560B9">
        <w:rPr>
          <w:rFonts w:ascii="Times New Roman" w:hAnsi="Times New Roman"/>
          <w:sz w:val="24"/>
          <w:szCs w:val="24"/>
          <w:shd w:val="clear" w:color="auto" w:fill="FFFFFF"/>
        </w:rPr>
        <w:t xml:space="preserve"> renginiuose. Ši programa remia jaunimo ugdymo programas, suteikdama daugiau mokyklinio amžiaus vaikams ir jaunimui galimybių sportuoti ir mokytis pagal Gyvenimo įgūdžių programas. Jauni žmonės mokomi dirbti komandoje, spręsti konfliktus, pasitikėti savimi, pagarbos kitiems. Jaunimas dalyvavo šios programos renginiuose „Vasaros iššūkis 2020“ ir sezono uždarymo žygyje maršrutu Miroslavas–Obelijos ežero pakrantė.  </w:t>
      </w:r>
    </w:p>
    <w:p w14:paraId="45E6F121" w14:textId="77777777" w:rsidR="00E124EA" w:rsidRPr="007560B9" w:rsidRDefault="00E124EA" w:rsidP="00531B43">
      <w:pPr>
        <w:pStyle w:val="Betarp"/>
        <w:ind w:firstLine="709"/>
        <w:jc w:val="both"/>
        <w:rPr>
          <w:rFonts w:ascii="Times New Roman" w:hAnsi="Times New Roman"/>
          <w:sz w:val="24"/>
          <w:szCs w:val="24"/>
        </w:rPr>
      </w:pPr>
      <w:r w:rsidRPr="007560B9">
        <w:rPr>
          <w:rFonts w:ascii="Times New Roman" w:hAnsi="Times New Roman"/>
          <w:bCs/>
          <w:sz w:val="24"/>
          <w:szCs w:val="24"/>
        </w:rPr>
        <w:t>Pagal Alytaus rajono vietos veiklos grupės</w:t>
      </w:r>
      <w:r w:rsidRPr="007560B9">
        <w:rPr>
          <w:rFonts w:ascii="Times New Roman" w:hAnsi="Times New Roman"/>
          <w:sz w:val="24"/>
          <w:szCs w:val="24"/>
        </w:rPr>
        <w:t xml:space="preserve"> vietos plėtros strategijos</w:t>
      </w:r>
      <w:r w:rsidRPr="007560B9">
        <w:rPr>
          <w:rFonts w:ascii="Times New Roman" w:hAnsi="Times New Roman"/>
          <w:bCs/>
          <w:sz w:val="24"/>
          <w:szCs w:val="24"/>
        </w:rPr>
        <w:t xml:space="preserve"> „Alytaus </w:t>
      </w:r>
      <w:r w:rsidRPr="007560B9">
        <w:rPr>
          <w:rFonts w:ascii="Times New Roman" w:hAnsi="Times New Roman"/>
          <w:sz w:val="24"/>
          <w:szCs w:val="24"/>
        </w:rPr>
        <w:t>rajono ir Birštono savivaldybių kaimiškosios teritorijos  bendruomenių inicijuota  vietos plėtros strategija  2015–2020  metams</w:t>
      </w:r>
      <w:r w:rsidRPr="007560B9">
        <w:rPr>
          <w:rFonts w:ascii="Times New Roman" w:hAnsi="Times New Roman"/>
          <w:bCs/>
          <w:sz w:val="24"/>
          <w:szCs w:val="24"/>
        </w:rPr>
        <w:t>“ priemonę</w:t>
      </w:r>
      <w:r w:rsidRPr="007560B9">
        <w:rPr>
          <w:rFonts w:ascii="Times New Roman" w:hAnsi="Times New Roman"/>
          <w:sz w:val="24"/>
          <w:szCs w:val="24"/>
        </w:rPr>
        <w:t xml:space="preserve"> „Jauniems žmonėms skirtos infrastruktūros kūrimas ir gerinimas, pritaikant ją laisvalaikiui, sveikatingumui“ 2020 m. įgyvendinti 2 projektai „Mergalaukio ir Užupių kaimų multifunkcinių sporto aikštelių įrengimas“ ir „Jaunimo aktyvinimas ir saviraiškos didinimas gerinant sporto infrastruktūrą Kumečiuose ir Verebiejuose“, kurių metu sukurta jauniems žmonėms skirta laisvalaikio ir sporto infrastruktūra, siekiant išplėsti laisvalaikio praleidimo galimybes jaunimui ir kitiems gyventojams, siekiant skatinti tiek jaunimą, tiek kitus gyventojus laisvalaikį leisti aktyviai sportuojant Mergalaukio, Užupių, Kumečių ir Verebiejų kaimuose. </w:t>
      </w:r>
    </w:p>
    <w:p w14:paraId="47BD5335" w14:textId="77777777" w:rsidR="00E124EA" w:rsidRPr="007560B9" w:rsidRDefault="00E124EA" w:rsidP="00531B43">
      <w:pPr>
        <w:pStyle w:val="Betarp"/>
        <w:ind w:firstLine="709"/>
        <w:jc w:val="both"/>
        <w:rPr>
          <w:rFonts w:ascii="Times New Roman" w:eastAsia="Times New Roman" w:hAnsi="Times New Roman"/>
          <w:iCs/>
          <w:sz w:val="24"/>
          <w:szCs w:val="24"/>
        </w:rPr>
      </w:pPr>
      <w:r w:rsidRPr="007560B9">
        <w:rPr>
          <w:rFonts w:ascii="Times New Roman" w:eastAsia="Times New Roman" w:hAnsi="Times New Roman"/>
          <w:sz w:val="24"/>
          <w:szCs w:val="24"/>
          <w:lang w:eastAsia="lt-LT" w:bidi="as-IN"/>
        </w:rPr>
        <w:t xml:space="preserve">Jaunimo atstovai buvo įtraukiami į administracijos sudaromų komisijų, darbo grupių, tarybų darbą. </w:t>
      </w:r>
      <w:r w:rsidRPr="007560B9">
        <w:rPr>
          <w:rFonts w:ascii="Times New Roman" w:eastAsia="Times New Roman" w:hAnsi="Times New Roman"/>
          <w:iCs/>
          <w:sz w:val="24"/>
          <w:szCs w:val="24"/>
        </w:rPr>
        <w:t>Alytaus rajone veikė daugiau nei 20 jaunimo ir su jaunimu dirbančių organizacijų, sporto klubų,  v</w:t>
      </w:r>
      <w:r w:rsidRPr="007560B9">
        <w:rPr>
          <w:rFonts w:ascii="Times New Roman" w:hAnsi="Times New Roman"/>
          <w:sz w:val="24"/>
          <w:szCs w:val="24"/>
        </w:rPr>
        <w:t xml:space="preserve">isose švietimo įstaigose veikė mokinių savivaldos, </w:t>
      </w:r>
      <w:r w:rsidRPr="007560B9">
        <w:rPr>
          <w:rFonts w:ascii="Times New Roman" w:hAnsi="Times New Roman"/>
          <w:iCs/>
          <w:sz w:val="24"/>
          <w:szCs w:val="24"/>
        </w:rPr>
        <w:t>kurių veikloje dalyvavusieji  mokiniai ir jaunimas</w:t>
      </w:r>
      <w:r w:rsidRPr="007560B9">
        <w:rPr>
          <w:rFonts w:ascii="Times New Roman" w:hAnsi="Times New Roman"/>
          <w:sz w:val="24"/>
          <w:szCs w:val="24"/>
        </w:rPr>
        <w:t xml:space="preserve"> aktyviai organizavo valstybines ir kalendorines šventes, įvairias pilietines akcijas, sprendė aktualius  vietos jaunimui klausimus, apie jaunimo dalyvavimą ir jų įtraukimą į vietos bendruomenių bei savivaldybės veiklas, kas jiems suteikė galimybę </w:t>
      </w:r>
      <w:r w:rsidRPr="007560B9">
        <w:rPr>
          <w:rFonts w:ascii="Times New Roman" w:eastAsia="Times New Roman" w:hAnsi="Times New Roman"/>
          <w:iCs/>
          <w:sz w:val="24"/>
          <w:szCs w:val="24"/>
        </w:rPr>
        <w:t>dalyvauti visuomeninėje veikloje, integruotis į vietos bendruomenių gyvenimą ir susikurti įvairiapusę jaunimo saviraišką užtikrinančias sąlygas.</w:t>
      </w:r>
    </w:p>
    <w:p w14:paraId="452DF863" w14:textId="77777777" w:rsidR="00E124EA" w:rsidRPr="007560B9" w:rsidRDefault="00E124EA" w:rsidP="00531B43">
      <w:pPr>
        <w:pStyle w:val="Betarp"/>
        <w:ind w:firstLine="709"/>
        <w:jc w:val="both"/>
        <w:rPr>
          <w:rFonts w:ascii="Times New Roman" w:eastAsia="Times New Roman" w:hAnsi="Times New Roman"/>
          <w:sz w:val="24"/>
          <w:szCs w:val="24"/>
        </w:rPr>
      </w:pPr>
      <w:r w:rsidRPr="007560B9">
        <w:rPr>
          <w:rFonts w:ascii="Times New Roman" w:eastAsia="Times New Roman" w:hAnsi="Times New Roman"/>
          <w:iCs/>
          <w:sz w:val="24"/>
          <w:szCs w:val="24"/>
        </w:rPr>
        <w:t xml:space="preserve"> </w:t>
      </w:r>
      <w:r w:rsidRPr="007560B9">
        <w:rPr>
          <w:rFonts w:ascii="Times New Roman" w:eastAsia="Times New Roman" w:hAnsi="Times New Roman"/>
          <w:sz w:val="24"/>
          <w:szCs w:val="24"/>
        </w:rPr>
        <w:t xml:space="preserve">Skatinamas saugios emocinės aplinkos švietimo įstaigose kūrimas, patvirtinti smurto ir patyčių prevencijos ir intervencijos vykdymo tvarkos aprašai, pagal juos vykdomos veiklos jaunimui: saugios emocinės aplinkos veiklos: Olweus, </w:t>
      </w:r>
      <w:r w:rsidRPr="007560B9">
        <w:rPr>
          <w:rFonts w:ascii="Times New Roman" w:hAnsi="Times New Roman"/>
          <w:sz w:val="24"/>
          <w:szCs w:val="24"/>
        </w:rPr>
        <w:t xml:space="preserve">,,Antras žingsnis“, „Gyvenimo įgūdžių ugdymo“, ,,Social Breeze“ </w:t>
      </w:r>
      <w:r w:rsidRPr="007560B9">
        <w:rPr>
          <w:rFonts w:ascii="Times New Roman" w:eastAsia="Times New Roman" w:hAnsi="Times New Roman"/>
          <w:sz w:val="24"/>
          <w:szCs w:val="24"/>
        </w:rPr>
        <w:t>programos, organizuojamos veiksmo savaitės „Be patyčių“.</w:t>
      </w:r>
    </w:p>
    <w:p w14:paraId="0F9EC988" w14:textId="77777777" w:rsidR="00E124EA" w:rsidRPr="007560B9" w:rsidRDefault="00E124EA" w:rsidP="00531B43">
      <w:pPr>
        <w:pStyle w:val="Betarp"/>
        <w:ind w:firstLine="709"/>
        <w:jc w:val="both"/>
        <w:rPr>
          <w:rFonts w:ascii="Times New Roman" w:hAnsi="Times New Roman"/>
          <w:sz w:val="24"/>
          <w:szCs w:val="24"/>
        </w:rPr>
      </w:pPr>
      <w:r w:rsidRPr="007560B9">
        <w:rPr>
          <w:rFonts w:ascii="Times New Roman" w:eastAsia="Times New Roman" w:hAnsi="Times New Roman"/>
          <w:iCs/>
          <w:sz w:val="24"/>
          <w:szCs w:val="24"/>
        </w:rPr>
        <w:t>Jaunimas aktyviai d</w:t>
      </w:r>
      <w:r w:rsidRPr="007560B9">
        <w:rPr>
          <w:rFonts w:ascii="Times New Roman" w:hAnsi="Times New Roman"/>
          <w:sz w:val="24"/>
          <w:szCs w:val="24"/>
        </w:rPr>
        <w:t xml:space="preserve">alyvavo jaunųjų šaulių, maltiečių bei jaunųjų policijos rėmėjų veiklose, prisidėjo savanoriaudami organizuojant kultūros ir sporto renginius, valstybines ir kalendorines šventes, įvairias pilietines ir socialines akcijas, tokias kaip „Maisto banko“, ,,Maltiečių sriuba“. </w:t>
      </w:r>
    </w:p>
    <w:p w14:paraId="59A61888" w14:textId="77777777" w:rsidR="00E124EA" w:rsidRPr="007560B9" w:rsidRDefault="00E124EA" w:rsidP="00531B43">
      <w:pPr>
        <w:pStyle w:val="Betarp"/>
        <w:ind w:firstLine="709"/>
        <w:jc w:val="both"/>
        <w:rPr>
          <w:rFonts w:ascii="Times New Roman" w:hAnsi="Times New Roman"/>
          <w:iCs/>
          <w:color w:val="000000"/>
          <w:sz w:val="24"/>
          <w:szCs w:val="24"/>
        </w:rPr>
      </w:pPr>
      <w:r w:rsidRPr="007560B9">
        <w:rPr>
          <w:rFonts w:ascii="Times New Roman" w:eastAsia="Times New Roman" w:hAnsi="Times New Roman"/>
          <w:sz w:val="24"/>
          <w:szCs w:val="24"/>
        </w:rPr>
        <w:t xml:space="preserve">Alytaus rajone veiklą vykdo Lietuvos šaulių </w:t>
      </w:r>
      <w:r w:rsidRPr="007560B9">
        <w:rPr>
          <w:rFonts w:ascii="Times New Roman" w:hAnsi="Times New Roman"/>
          <w:iCs/>
          <w:color w:val="000000"/>
          <w:sz w:val="24"/>
          <w:szCs w:val="24"/>
        </w:rPr>
        <w:t xml:space="preserve"> sąjungos Karininko Antano Juozapavičiaus šaulių 1-oji rinktinė, Maltos ordino Alytaus rajono jaunieji maltiečiai (Simno ir Pivašiūnų skyriai), Lietuvos Raudonojo kryžiaus draugijos Alytaus skyrius </w:t>
      </w:r>
      <w:r w:rsidRPr="007560B9">
        <w:rPr>
          <w:rFonts w:ascii="Times New Roman" w:eastAsia="Times New Roman" w:hAnsi="Times New Roman"/>
          <w:sz w:val="24"/>
          <w:szCs w:val="24"/>
        </w:rPr>
        <w:t>nacionalinių organizacijų padaliniai, suteikiant galimybę jauniems žmonėms dalyvauti pilietinėje veikloje</w:t>
      </w:r>
      <w:r w:rsidRPr="007560B9">
        <w:rPr>
          <w:rFonts w:ascii="Times New Roman" w:hAnsi="Times New Roman"/>
          <w:iCs/>
          <w:color w:val="000000"/>
          <w:sz w:val="24"/>
          <w:szCs w:val="24"/>
        </w:rPr>
        <w:t xml:space="preserve">.  </w:t>
      </w:r>
    </w:p>
    <w:p w14:paraId="5408071A" w14:textId="77777777" w:rsidR="00E124EA" w:rsidRPr="007560B9" w:rsidRDefault="00E124EA" w:rsidP="00531B43">
      <w:pPr>
        <w:pStyle w:val="Betarp"/>
        <w:ind w:firstLine="709"/>
        <w:jc w:val="both"/>
        <w:rPr>
          <w:rFonts w:ascii="Times New Roman" w:hAnsi="Times New Roman"/>
          <w:sz w:val="24"/>
          <w:szCs w:val="24"/>
        </w:rPr>
      </w:pPr>
      <w:r w:rsidRPr="007560B9">
        <w:rPr>
          <w:rFonts w:ascii="Times New Roman" w:eastAsia="Times New Roman" w:hAnsi="Times New Roman"/>
          <w:sz w:val="24"/>
          <w:szCs w:val="24"/>
        </w:rPr>
        <w:t xml:space="preserve">Skatinamas jaunimo praktinių įgūdžių ugdymas švietimo įstaigose, įgyvendinamos praktinių įgūdžių programos ir projektai, skirti lavinti jauno žmogaus profesines ir socialines kompetencijas, suteikti žinių ir gebėjimų, padedančių įsitraukti į darbo rinką. </w:t>
      </w:r>
      <w:r w:rsidRPr="007560B9">
        <w:rPr>
          <w:rFonts w:ascii="Times New Roman" w:hAnsi="Times New Roman"/>
          <w:sz w:val="24"/>
          <w:szCs w:val="24"/>
        </w:rPr>
        <w:t xml:space="preserve">Profesinis orientavimas integruotas į klasių auklėtojų veiklą, vykdomos Karjeros dienos (susitikimai su įvairių profesijų atstovais), ekskursijos į darbovietes, įmones, įstaigas, taip pat vykstama į „Studfestą“, kviečiami lektoriai iš aukštųjų mokyklų. Kasmet vyksta renginys „Įšok į tėvų klumpes“, atliekami tyrimai „Psichologinis konsultavimas ir pagalba pasirenkant mokymosi kryptį“, „Profesinis konsultavimas, pagalba pasirenkant studijas“, </w:t>
      </w:r>
      <w:r w:rsidRPr="007560B9">
        <w:rPr>
          <w:rFonts w:ascii="Times New Roman" w:hAnsi="Times New Roman"/>
          <w:color w:val="000000"/>
          <w:sz w:val="24"/>
          <w:szCs w:val="24"/>
        </w:rPr>
        <w:t>,,Karjeros planavimas“</w:t>
      </w:r>
      <w:r w:rsidRPr="007560B9">
        <w:rPr>
          <w:rFonts w:ascii="Times New Roman" w:hAnsi="Times New Roman"/>
          <w:sz w:val="24"/>
          <w:szCs w:val="24"/>
        </w:rPr>
        <w:t xml:space="preserve">, „Pagalba pasirenkant profesinę karjerą“. Buvo vykdomas jaunimo finansinio švietimo, pilietiškumo ir socialinės atsakomybės ugdymo projektas „Nepamiršk parašiuto“, ekologinio jaunimo švietimo  projektas „Eko karta“, nacionalinis projektas </w:t>
      </w:r>
      <w:r w:rsidRPr="007560B9">
        <w:rPr>
          <w:rFonts w:ascii="Times New Roman" w:hAnsi="Times New Roman"/>
          <w:i/>
          <w:sz w:val="24"/>
          <w:szCs w:val="24"/>
        </w:rPr>
        <w:t>EkoMokykla.lt</w:t>
      </w:r>
      <w:r w:rsidRPr="007560B9">
        <w:rPr>
          <w:rFonts w:ascii="Times New Roman" w:hAnsi="Times New Roman"/>
          <w:sz w:val="24"/>
          <w:szCs w:val="24"/>
        </w:rPr>
        <w:t xml:space="preserve">, </w:t>
      </w:r>
      <w:r w:rsidRPr="007560B9">
        <w:rPr>
          <w:rFonts w:ascii="Times New Roman" w:eastAsia="Times New Roman" w:hAnsi="Times New Roman"/>
          <w:sz w:val="24"/>
          <w:szCs w:val="24"/>
        </w:rPr>
        <w:t>„Lietuvos Junior Achievement“, STEAM programos</w:t>
      </w:r>
      <w:r w:rsidRPr="007560B9">
        <w:rPr>
          <w:rFonts w:ascii="Times New Roman" w:hAnsi="Times New Roman"/>
          <w:sz w:val="24"/>
          <w:szCs w:val="24"/>
        </w:rPr>
        <w:t>.</w:t>
      </w:r>
    </w:p>
    <w:p w14:paraId="53054749" w14:textId="77777777" w:rsidR="00E124EA" w:rsidRPr="007560B9" w:rsidRDefault="00E124EA" w:rsidP="00531B43">
      <w:pPr>
        <w:pStyle w:val="Betarp"/>
        <w:ind w:firstLine="709"/>
        <w:jc w:val="both"/>
        <w:rPr>
          <w:rFonts w:ascii="Times New Roman" w:hAnsi="Times New Roman"/>
          <w:sz w:val="24"/>
          <w:szCs w:val="24"/>
        </w:rPr>
      </w:pPr>
      <w:r w:rsidRPr="007560B9">
        <w:rPr>
          <w:rFonts w:ascii="Times New Roman" w:eastAsia="Times New Roman" w:hAnsi="Times New Roman"/>
          <w:sz w:val="24"/>
          <w:szCs w:val="24"/>
        </w:rPr>
        <w:t>Alytaus rajone veikia Butrimonių gimnazijos atvira jaunimo erdvė, vykdanti atvirąjį darbą su jaunimu, kurios veikla  įvertinta pagal Jaunimo reikalų departamento prie SADM patvirtintą, atvirųjų jaunimo centrų ir atvirųjų jaunimo erdvių identifikavimo ir veiklos kokybės priežiūros tvarkos aprašą. Atviroje jaunimo erdvėje per metus apsilankė ir veiklose dalyvavo per 400 vaikų ir jaunimo.</w:t>
      </w:r>
      <w:r w:rsidRPr="007560B9">
        <w:rPr>
          <w:rFonts w:ascii="Times New Roman" w:hAnsi="Times New Roman"/>
          <w:sz w:val="24"/>
          <w:szCs w:val="24"/>
        </w:rPr>
        <w:t xml:space="preserve"> </w:t>
      </w:r>
      <w:r w:rsidRPr="007560B9">
        <w:rPr>
          <w:rFonts w:ascii="Times New Roman" w:hAnsi="Times New Roman"/>
          <w:sz w:val="24"/>
          <w:szCs w:val="24"/>
        </w:rPr>
        <w:lastRenderedPageBreak/>
        <w:t>Jaunuoliai įtraukti į įvairias veiklas, laisvalaikį jie leidžia tobulėdami, gilindami žinias įvairiose srityse.</w:t>
      </w:r>
    </w:p>
    <w:p w14:paraId="0C8CA95E" w14:textId="77777777" w:rsidR="00E124EA" w:rsidRPr="007560B9" w:rsidRDefault="00E124EA" w:rsidP="00531B43">
      <w:pPr>
        <w:pStyle w:val="Betarp"/>
        <w:ind w:firstLine="709"/>
        <w:jc w:val="both"/>
        <w:rPr>
          <w:rFonts w:ascii="Times New Roman" w:hAnsi="Times New Roman"/>
          <w:sz w:val="24"/>
          <w:szCs w:val="24"/>
        </w:rPr>
      </w:pPr>
      <w:r w:rsidRPr="007560B9">
        <w:rPr>
          <w:rFonts w:ascii="Times New Roman" w:hAnsi="Times New Roman"/>
          <w:sz w:val="24"/>
          <w:szCs w:val="24"/>
        </w:rPr>
        <w:t>2020-12-28 patvirtintas Alytaus rajono savivaldybės tarybos sprendimas Nr. K-268 „Dėl  Alyt</w:t>
      </w:r>
      <w:bookmarkStart w:id="11" w:name="Pavadinimas"/>
      <w:r w:rsidRPr="007560B9">
        <w:rPr>
          <w:rFonts w:ascii="Times New Roman" w:hAnsi="Times New Roman"/>
          <w:sz w:val="24"/>
          <w:szCs w:val="24"/>
        </w:rPr>
        <w:t xml:space="preserve">aus rajono savivaldybės </w:t>
      </w:r>
      <w:r w:rsidRPr="007560B9">
        <w:rPr>
          <w:rFonts w:ascii="Times New Roman" w:hAnsi="Times New Roman"/>
          <w:bCs/>
          <w:sz w:val="24"/>
          <w:szCs w:val="24"/>
        </w:rPr>
        <w:t>2021–2028 metų strateginio plėtros plano patvirtinimo</w:t>
      </w:r>
      <w:bookmarkEnd w:id="11"/>
      <w:r w:rsidRPr="007560B9">
        <w:rPr>
          <w:rFonts w:ascii="Times New Roman" w:hAnsi="Times New Roman"/>
          <w:bCs/>
          <w:sz w:val="24"/>
          <w:szCs w:val="24"/>
        </w:rPr>
        <w:t>“, kuriame išskirti prioritetai, tikslai, uždaviniai ir priemonės</w:t>
      </w:r>
      <w:r w:rsidRPr="007560B9">
        <w:rPr>
          <w:rFonts w:ascii="Times New Roman" w:hAnsi="Times New Roman"/>
          <w:sz w:val="24"/>
          <w:szCs w:val="24"/>
        </w:rPr>
        <w:t>. Strateginio plėtros plano I prioriteto „Tvari, darni, inovatyvi ekonomikos plėtra ir išvystyta infrastruktūra“ 1.1. tikslo „Plėtoti tvarų žemės ir miškų ūkį</w:t>
      </w:r>
      <w:r w:rsidRPr="006E7390">
        <w:rPr>
          <w:rFonts w:ascii="Times New Roman" w:hAnsi="Times New Roman"/>
          <w:sz w:val="24"/>
          <w:szCs w:val="24"/>
        </w:rPr>
        <w:t>,</w:t>
      </w:r>
      <w:r w:rsidRPr="007560B9">
        <w:rPr>
          <w:rFonts w:ascii="Times New Roman" w:hAnsi="Times New Roman"/>
          <w:sz w:val="24"/>
          <w:szCs w:val="24"/>
        </w:rPr>
        <w:t xml:space="preserve"> vystyti konkurencingą tvarų verslą“ uždavinys 1.1.4. uždavinio „Skatinti gyventojų ir bendruomenių verslumą, kaimo vietovių gyvybingumą“ 1.1.4.3. priemonė „Skatinti jaunimo verslumą, jaunųjų ūkininkų kūrimąsi ir investicijas“; II prioriteto „Sumanios, veiklios, susitelkusios bendruomenės, pažangi, socialiai atsakinga savivalda“ 2.1 tikslo „Įgalinti bendruomenes, skatinti gyventojų aktyvumą, puoselėti kultūros paveldą ir gerąsias krašto tradicijas“2.1.2 uždavinio „Skatinti gyventojų bendruomeniškumą ir aktyvumą, mažinti skaitmeninę atskirtį“ 2.1.2.3. priemonė „Ugdyti vaikų ir jaunimo kūrybiškumą, verslumą, finansinį ir skaitmeninį </w:t>
      </w:r>
      <w:r w:rsidRPr="006E7390">
        <w:rPr>
          <w:rFonts w:ascii="Times New Roman" w:hAnsi="Times New Roman"/>
          <w:sz w:val="24"/>
          <w:szCs w:val="24"/>
        </w:rPr>
        <w:t>raštingumą</w:t>
      </w:r>
      <w:r w:rsidRPr="007560B9">
        <w:rPr>
          <w:rFonts w:ascii="Times New Roman" w:hAnsi="Times New Roman"/>
          <w:sz w:val="24"/>
          <w:szCs w:val="24"/>
        </w:rPr>
        <w:t xml:space="preserve">, skatinti bendruomenines ir pilietines vertybes“, 2.1.2.4. priemonė „Skatinti savanorystę, jaunimo laisvalaikio užimtumą ir iniciatyvas, tobulinti ir plėtoti jaunimui skirtas paslaugas“ 2.1.2.9. priemonė „Koordinuoti ir įgalinti bendruomenines organizacijas, NVO ir jaunimo NVO, skatinti neformalių jaunimo grupių, su jaunimu dirbančių organizacijų bendradarbiavimą, veiklos projektus, iniciatyvas ir inovacijas“. </w:t>
      </w:r>
    </w:p>
    <w:p w14:paraId="63EC7C1B" w14:textId="77777777" w:rsidR="00EF08A5" w:rsidRDefault="00E124EA" w:rsidP="00EF08A5">
      <w:pPr>
        <w:pStyle w:val="Betarp"/>
        <w:ind w:firstLine="709"/>
        <w:jc w:val="both"/>
        <w:rPr>
          <w:rFonts w:ascii="Times New Roman" w:hAnsi="Times New Roman"/>
          <w:sz w:val="24"/>
          <w:szCs w:val="24"/>
        </w:rPr>
      </w:pPr>
      <w:r w:rsidRPr="007560B9">
        <w:rPr>
          <w:rFonts w:ascii="Times New Roman" w:hAnsi="Times New Roman"/>
          <w:sz w:val="24"/>
          <w:szCs w:val="24"/>
        </w:rPr>
        <w:t xml:space="preserve">Per 2020 m. įvairiose žiniasklaidos priemonėse buvo nuolat viešinama jaunimui aktuali informacija, informaciniai pranešimai apie jaunimo organizacijų bei su jaunimu dirbančių organizacijų vykdomą veiklą, organizuojamus renginius, vykdomus projektus. Savivaldybės interneto svetainėje </w:t>
      </w:r>
      <w:hyperlink r:id="rId10" w:history="1">
        <w:r w:rsidRPr="007560B9">
          <w:rPr>
            <w:rStyle w:val="Hipersaitas"/>
            <w:rFonts w:ascii="Times New Roman" w:hAnsi="Times New Roman"/>
            <w:sz w:val="24"/>
            <w:szCs w:val="24"/>
          </w:rPr>
          <w:t>www.arsa.lt</w:t>
        </w:r>
      </w:hyperlink>
      <w:r w:rsidRPr="007560B9">
        <w:rPr>
          <w:rFonts w:ascii="Times New Roman" w:hAnsi="Times New Roman"/>
          <w:sz w:val="24"/>
          <w:szCs w:val="24"/>
        </w:rPr>
        <w:t xml:space="preserve"> ir socialinio tinklo </w:t>
      </w:r>
      <w:r w:rsidRPr="007560B9">
        <w:rPr>
          <w:rFonts w:ascii="Times New Roman" w:hAnsi="Times New Roman"/>
          <w:i/>
          <w:sz w:val="24"/>
          <w:szCs w:val="24"/>
        </w:rPr>
        <w:t>Facebook</w:t>
      </w:r>
      <w:r w:rsidRPr="007560B9">
        <w:rPr>
          <w:rFonts w:ascii="Times New Roman" w:hAnsi="Times New Roman"/>
          <w:sz w:val="24"/>
          <w:szCs w:val="24"/>
        </w:rPr>
        <w:t xml:space="preserve"> savivaldybės, Savivaldybės jaunimo reikalų tarybos, Alytaus rajono mokinių tarybos paskyrose buvo pateikiama ir nuolat atnaujinama ir teikiama informacija apie jaunimo organizacijas, finansavimo galimybes, konkursus, kultūros, sveikatos, spo</w:t>
      </w:r>
      <w:r w:rsidR="00EF08A5">
        <w:rPr>
          <w:rFonts w:ascii="Times New Roman" w:hAnsi="Times New Roman"/>
          <w:sz w:val="24"/>
          <w:szCs w:val="24"/>
        </w:rPr>
        <w:t>rto renginius, mokymus ir t. t.</w:t>
      </w:r>
    </w:p>
    <w:p w14:paraId="4530ECE9" w14:textId="77777777" w:rsidR="00E17286" w:rsidRDefault="00E17286" w:rsidP="00EF08A5">
      <w:pPr>
        <w:pStyle w:val="Betarp"/>
        <w:ind w:firstLine="709"/>
        <w:jc w:val="both"/>
        <w:rPr>
          <w:rFonts w:ascii="Times New Roman" w:hAnsi="Times New Roman"/>
          <w:sz w:val="24"/>
          <w:szCs w:val="24"/>
        </w:rPr>
      </w:pPr>
    </w:p>
    <w:p w14:paraId="4D82760A" w14:textId="1AC0897E" w:rsidR="00EF08A5" w:rsidRPr="00E17286" w:rsidRDefault="004B7AE9" w:rsidP="00E17286">
      <w:pPr>
        <w:pStyle w:val="Antrat2"/>
      </w:pPr>
      <w:bookmarkStart w:id="12" w:name="_Toc68260009"/>
      <w:bookmarkStart w:id="13" w:name="_Toc68266417"/>
      <w:r w:rsidRPr="00E17286">
        <w:rPr>
          <w:lang w:eastAsia="lt-LT"/>
        </w:rPr>
        <w:t>01.0</w:t>
      </w:r>
      <w:r w:rsidR="00E17286" w:rsidRPr="00E17286">
        <w:rPr>
          <w:lang w:eastAsia="lt-LT"/>
        </w:rPr>
        <w:t>2</w:t>
      </w:r>
      <w:r w:rsidRPr="00E17286">
        <w:rPr>
          <w:lang w:eastAsia="lt-LT"/>
        </w:rPr>
        <w:t xml:space="preserve"> </w:t>
      </w:r>
      <w:r w:rsidR="00E124EA" w:rsidRPr="00E17286">
        <w:rPr>
          <w:lang w:eastAsia="lt-LT"/>
        </w:rPr>
        <w:t>tikslas. Vietos jaunimo organizacijų bendradarbiavimas, jaunimo iniciatyvų skatinimas.</w:t>
      </w:r>
      <w:bookmarkStart w:id="14" w:name="_Toc320007199"/>
      <w:bookmarkStart w:id="15" w:name="_Toc418674710"/>
      <w:bookmarkStart w:id="16" w:name="_Toc419209586"/>
      <w:bookmarkStart w:id="17" w:name="_Toc320007201"/>
      <w:bookmarkEnd w:id="12"/>
      <w:bookmarkEnd w:id="13"/>
    </w:p>
    <w:p w14:paraId="7063C02C" w14:textId="77777777" w:rsidR="00EF08A5" w:rsidRPr="00E17286" w:rsidRDefault="00E124EA" w:rsidP="00E17286">
      <w:pPr>
        <w:pStyle w:val="Antrat3"/>
        <w:rPr>
          <w:color w:val="2E74B5" w:themeColor="accent1" w:themeShade="BF"/>
          <w:lang w:eastAsia="lt-LT"/>
        </w:rPr>
      </w:pPr>
      <w:bookmarkStart w:id="18" w:name="_Toc68260010"/>
      <w:bookmarkStart w:id="19" w:name="_Toc68266418"/>
      <w:r w:rsidRPr="00E17286">
        <w:rPr>
          <w:color w:val="2E74B5" w:themeColor="accent1" w:themeShade="BF"/>
          <w:lang w:eastAsia="lt-LT"/>
        </w:rPr>
        <w:t>01.02.01 uždavinys. Skatinti jaunimo dalyvavimą vietinės bendruomenės gyvenime ir gerinti vietinio jaunimo veiklos kokybę.</w:t>
      </w:r>
      <w:bookmarkEnd w:id="18"/>
      <w:bookmarkEnd w:id="19"/>
      <w:r w:rsidRPr="00E17286">
        <w:rPr>
          <w:color w:val="2E74B5" w:themeColor="accent1" w:themeShade="BF"/>
          <w:lang w:eastAsia="lt-LT"/>
        </w:rPr>
        <w:t xml:space="preserve"> </w:t>
      </w:r>
    </w:p>
    <w:p w14:paraId="76E92C6B" w14:textId="3DD044B5" w:rsidR="00E124EA" w:rsidRPr="00E17286" w:rsidRDefault="00E124EA" w:rsidP="00E17286">
      <w:pPr>
        <w:pStyle w:val="Antrat4"/>
      </w:pPr>
      <w:r w:rsidRPr="00E17286">
        <w:rPr>
          <w:lang w:eastAsia="lt-LT"/>
        </w:rPr>
        <w:t>01.02.01.01 priemonė. Alytaus rajono savivaldybės jaunimo veiklos skatinimo projektų finansavimas.</w:t>
      </w:r>
    </w:p>
    <w:p w14:paraId="6A59FF4D" w14:textId="77777777" w:rsidR="00E124EA" w:rsidRPr="007560B9" w:rsidRDefault="00E124EA" w:rsidP="00531B43">
      <w:pPr>
        <w:pStyle w:val="Betarp"/>
        <w:ind w:firstLine="709"/>
        <w:jc w:val="both"/>
        <w:rPr>
          <w:rFonts w:ascii="Times New Roman" w:hAnsi="Times New Roman"/>
          <w:sz w:val="24"/>
          <w:szCs w:val="24"/>
        </w:rPr>
      </w:pPr>
      <w:r w:rsidRPr="007560B9">
        <w:rPr>
          <w:rFonts w:ascii="Times New Roman" w:hAnsi="Times New Roman"/>
          <w:sz w:val="24"/>
          <w:szCs w:val="24"/>
        </w:rPr>
        <w:t xml:space="preserve">Vienas iš programos tikslų – sudaryti sąlygas jauniems žmonėms dalyvauti savanoriškoje veikloje ir įgyti asmeninių, socialinių, profesinių kompetencijų ir darbo patirties, taip padedant jiems pasirinkti profesiją, reintegruotis į formaliojo švietimo sistemą ir (arba) pasirengti įsilieti į darbo rinką.  </w:t>
      </w:r>
    </w:p>
    <w:p w14:paraId="19A425AF" w14:textId="77777777" w:rsidR="00E124EA" w:rsidRPr="007560B9" w:rsidRDefault="00E124EA" w:rsidP="00531B43">
      <w:pPr>
        <w:pStyle w:val="Betarp"/>
        <w:ind w:firstLine="709"/>
        <w:jc w:val="both"/>
        <w:rPr>
          <w:rFonts w:ascii="Times New Roman" w:hAnsi="Times New Roman"/>
          <w:iCs/>
          <w:color w:val="000000"/>
          <w:sz w:val="24"/>
          <w:szCs w:val="24"/>
        </w:rPr>
      </w:pPr>
      <w:r w:rsidRPr="007560B9">
        <w:rPr>
          <w:rFonts w:ascii="Times New Roman" w:hAnsi="Times New Roman"/>
          <w:sz w:val="24"/>
          <w:szCs w:val="24"/>
        </w:rPr>
        <w:t xml:space="preserve">Jaunimui sudarytos sąlygos  dalyvauti vietinės bendruomenės gyvenime per įvairias veiklas,  mokymuose, seminaruose, konferencijose taip stiprinant jaunimo ir su jaunimu dirbančias organizacijas.  </w:t>
      </w:r>
    </w:p>
    <w:p w14:paraId="494675F4" w14:textId="095F3AB5" w:rsidR="00E124EA" w:rsidRPr="007560B9" w:rsidRDefault="00E124EA" w:rsidP="00531B43">
      <w:pPr>
        <w:pStyle w:val="Betarp"/>
        <w:ind w:firstLine="709"/>
        <w:jc w:val="both"/>
        <w:rPr>
          <w:rFonts w:ascii="Times New Roman" w:hAnsi="Times New Roman"/>
          <w:sz w:val="24"/>
          <w:szCs w:val="24"/>
        </w:rPr>
      </w:pPr>
      <w:r w:rsidRPr="007560B9">
        <w:rPr>
          <w:rFonts w:ascii="Times New Roman" w:hAnsi="Times New Roman"/>
          <w:sz w:val="24"/>
          <w:szCs w:val="24"/>
        </w:rPr>
        <w:t xml:space="preserve">Siekiant įgyvendinti šį uždavinį buvo skelbiamas projektų atrankos konkursas, skatinantis jaunų žmonių aktyvų dalyvavimą vietinės bendruomenės gyvenime, remiant iniciatyvas, gerinančias jaunimo veiklos kokybę ir padedančias jaunimui integruotis į politinį, ekonominį ir kultūrinį gyvenimą, stiprinantys jaunimo ir su jaunimu dirbančias organizacijas, sprendžiant jaunimo problemas.  2020 m. 3 paraiškų finansavimui </w:t>
      </w:r>
      <w:r w:rsidRPr="007560B9">
        <w:rPr>
          <w:rFonts w:ascii="Times New Roman" w:eastAsia="Times New Roman" w:hAnsi="Times New Roman"/>
          <w:sz w:val="24"/>
          <w:szCs w:val="24"/>
        </w:rPr>
        <w:t>panaudota 1</w:t>
      </w:r>
      <w:r w:rsidR="00F17E8C">
        <w:rPr>
          <w:rFonts w:ascii="Times New Roman" w:eastAsia="Times New Roman" w:hAnsi="Times New Roman"/>
          <w:sz w:val="24"/>
          <w:szCs w:val="24"/>
        </w:rPr>
        <w:t>,</w:t>
      </w:r>
      <w:r w:rsidRPr="007560B9">
        <w:rPr>
          <w:rFonts w:ascii="Times New Roman" w:eastAsia="Times New Roman" w:hAnsi="Times New Roman"/>
          <w:sz w:val="24"/>
          <w:szCs w:val="24"/>
        </w:rPr>
        <w:t>4</w:t>
      </w:r>
      <w:r w:rsidR="00F17E8C">
        <w:rPr>
          <w:rFonts w:ascii="Times New Roman" w:eastAsia="Times New Roman" w:hAnsi="Times New Roman"/>
          <w:sz w:val="24"/>
          <w:szCs w:val="24"/>
        </w:rPr>
        <w:t xml:space="preserve"> tūkst.</w:t>
      </w:r>
      <w:r w:rsidRPr="007560B9">
        <w:rPr>
          <w:rFonts w:ascii="Times New Roman" w:eastAsia="Times New Roman" w:hAnsi="Times New Roman"/>
          <w:sz w:val="24"/>
          <w:szCs w:val="24"/>
        </w:rPr>
        <w:t xml:space="preserve"> Eur lėšų suma. </w:t>
      </w:r>
      <w:r w:rsidRPr="007560B9">
        <w:rPr>
          <w:rFonts w:ascii="Times New Roman" w:hAnsi="Times New Roman"/>
          <w:sz w:val="24"/>
          <w:szCs w:val="24"/>
        </w:rPr>
        <w:t xml:space="preserve">Buvo remiami projektai, kuriuos įgyvendinant buvo ruošiami jaunimo lyderiai, numatant jiems galimybes praktinių gebėjimų taikymui bei skatinantys keitimąsi gerąja jaunimo veiklos patirtimi, skatinantys vienoje teritorijoje veikiančių jaunimo organizacijų, jaunimo iniciatyvų veiklos koordinavimą, jaunimo organizacijų steigimąsi, informacinę sklaidą ir bendradarbiavimą su kitomis institucijomis. </w:t>
      </w:r>
    </w:p>
    <w:p w14:paraId="5FEDDC83" w14:textId="77777777" w:rsidR="004B7AE9" w:rsidRDefault="004B7AE9" w:rsidP="00531B43">
      <w:pPr>
        <w:pStyle w:val="Betarp"/>
        <w:ind w:firstLine="709"/>
        <w:jc w:val="both"/>
        <w:rPr>
          <w:rFonts w:ascii="Times New Roman" w:hAnsi="Times New Roman"/>
          <w:sz w:val="24"/>
          <w:szCs w:val="24"/>
        </w:rPr>
      </w:pPr>
    </w:p>
    <w:p w14:paraId="27F4F134" w14:textId="77777777" w:rsidR="00E124EA" w:rsidRPr="004B7AE9" w:rsidRDefault="00E124EA" w:rsidP="00E17286">
      <w:pPr>
        <w:pStyle w:val="Antrat4"/>
        <w:rPr>
          <w:rFonts w:eastAsia="Times New Roman"/>
          <w:lang w:eastAsia="lt-LT"/>
        </w:rPr>
      </w:pPr>
      <w:r w:rsidRPr="004B7AE9">
        <w:rPr>
          <w:rFonts w:eastAsia="Times New Roman"/>
          <w:lang w:eastAsia="lt-LT"/>
        </w:rPr>
        <w:t>01.02.01.02 priemonė. Alytaus rajono jaunimo savanoriškos veiklos įgyvendinimas.</w:t>
      </w:r>
    </w:p>
    <w:p w14:paraId="7AD62A89" w14:textId="77777777" w:rsidR="00E124EA" w:rsidRPr="007560B9" w:rsidRDefault="00E124EA" w:rsidP="00531B43">
      <w:pPr>
        <w:pStyle w:val="Betarp"/>
        <w:ind w:firstLine="709"/>
        <w:jc w:val="both"/>
        <w:rPr>
          <w:rFonts w:ascii="Times New Roman" w:hAnsi="Times New Roman"/>
          <w:sz w:val="24"/>
          <w:szCs w:val="24"/>
        </w:rPr>
      </w:pPr>
      <w:r w:rsidRPr="007560B9">
        <w:rPr>
          <w:rFonts w:ascii="Times New Roman" w:hAnsi="Times New Roman"/>
          <w:sz w:val="24"/>
          <w:szCs w:val="24"/>
        </w:rPr>
        <w:t>Jaunimo savanoriška veikla padeda jauniems žmonėms įgyti asmeninių, socialinių, profesinių kompetencijų, patirties, pasirinkti profesiją ir taip lengviau pasirengti įsilieti į darbo rinką. Jaunų žmonių įtraukimas į savanorišką veiklą sudaro sąlygas ne tik skatinti jų pilietiškumą bei didinti visuomeninį aktyvumą, bet ir įgyti darbinių įgūdžių.</w:t>
      </w:r>
    </w:p>
    <w:p w14:paraId="052AB106" w14:textId="77777777" w:rsidR="00E124EA" w:rsidRPr="007560B9" w:rsidRDefault="00E124EA" w:rsidP="00531B43">
      <w:pPr>
        <w:pStyle w:val="Betarp"/>
        <w:ind w:firstLine="709"/>
        <w:jc w:val="both"/>
        <w:rPr>
          <w:rFonts w:ascii="Times New Roman" w:hAnsi="Times New Roman"/>
          <w:sz w:val="24"/>
          <w:szCs w:val="24"/>
        </w:rPr>
      </w:pPr>
      <w:r w:rsidRPr="007560B9">
        <w:rPr>
          <w:rFonts w:ascii="Times New Roman" w:hAnsi="Times New Roman"/>
          <w:sz w:val="24"/>
          <w:szCs w:val="24"/>
        </w:rPr>
        <w:lastRenderedPageBreak/>
        <w:t>Rajone yra 3 akredituotos jaunimo savanorius priimančios organizacijos</w:t>
      </w:r>
      <w:r w:rsidRPr="007560B9">
        <w:rPr>
          <w:rFonts w:ascii="Times New Roman" w:eastAsia="Times New Roman" w:hAnsi="Times New Roman"/>
          <w:sz w:val="24"/>
          <w:szCs w:val="24"/>
        </w:rPr>
        <w:t>: Alytaus rajono vietos veiklos grupė, Vankiškių kaimo bendruomenė, VšĮ „Parama šeimai Dzūkijoje“</w:t>
      </w:r>
      <w:r w:rsidRPr="007560B9">
        <w:rPr>
          <w:rFonts w:ascii="Times New Roman" w:hAnsi="Times New Roman"/>
          <w:sz w:val="24"/>
          <w:szCs w:val="24"/>
        </w:rPr>
        <w:t xml:space="preserve">. </w:t>
      </w:r>
    </w:p>
    <w:p w14:paraId="51D5F258" w14:textId="77777777" w:rsidR="00E124EA" w:rsidRPr="007560B9" w:rsidRDefault="00E124EA" w:rsidP="00531B43">
      <w:pPr>
        <w:pStyle w:val="Betarp"/>
        <w:ind w:firstLine="709"/>
        <w:jc w:val="both"/>
        <w:rPr>
          <w:rFonts w:ascii="Times New Roman" w:hAnsi="Times New Roman"/>
          <w:sz w:val="24"/>
          <w:szCs w:val="24"/>
        </w:rPr>
      </w:pPr>
      <w:r w:rsidRPr="007560B9">
        <w:rPr>
          <w:rFonts w:ascii="Times New Roman" w:eastAsia="Times New Roman" w:hAnsi="Times New Roman"/>
          <w:sz w:val="24"/>
          <w:szCs w:val="24"/>
        </w:rPr>
        <w:t xml:space="preserve">2020 m. </w:t>
      </w:r>
      <w:r w:rsidRPr="007560B9">
        <w:rPr>
          <w:rFonts w:ascii="Times New Roman" w:hAnsi="Times New Roman"/>
          <w:sz w:val="24"/>
          <w:szCs w:val="24"/>
        </w:rPr>
        <w:t xml:space="preserve">3 jaunuoliai vykdė ilgalaikę savanorystę – VDC „Aš esu“ ir Alytaus miesto bendruomenės centre, 5 jaunuoliai savanoriavo Alytaus rajono savivaldybės viešojoje bibliotekoje, kultūros centre ir jų filialuose. </w:t>
      </w:r>
    </w:p>
    <w:p w14:paraId="17BEF888" w14:textId="77777777" w:rsidR="00E124EA" w:rsidRPr="007560B9" w:rsidRDefault="00E124EA" w:rsidP="00531B43">
      <w:pPr>
        <w:pStyle w:val="Betarp"/>
        <w:ind w:firstLine="709"/>
        <w:jc w:val="both"/>
        <w:rPr>
          <w:rFonts w:ascii="Times New Roman" w:hAnsi="Times New Roman"/>
          <w:sz w:val="24"/>
          <w:szCs w:val="24"/>
        </w:rPr>
      </w:pPr>
      <w:r w:rsidRPr="007560B9">
        <w:rPr>
          <w:rFonts w:ascii="Times New Roman" w:hAnsi="Times New Roman"/>
          <w:sz w:val="24"/>
          <w:szCs w:val="24"/>
        </w:rPr>
        <w:t>Siekiama u</w:t>
      </w:r>
      <w:r w:rsidRPr="007560B9">
        <w:rPr>
          <w:rFonts w:ascii="Times New Roman" w:eastAsia="SimSun" w:hAnsi="Times New Roman"/>
          <w:sz w:val="24"/>
          <w:szCs w:val="24"/>
        </w:rPr>
        <w:t>žtikrinti formalaus ir neformalaus ugdymo įstaigų paslaugų kokybę, prieinamumą,  paslaugų įvairovę, pritaikant rajono infrastruktūrą jaunimo, jaunų šeimų poreikiams, didinant švietimo, kultūros, socialinių ir kitų įstaigų galimybes teikti kokybiškas, jaunimo poreikius atitinkančias, paslaugas, remiant</w:t>
      </w:r>
      <w:r w:rsidRPr="007560B9">
        <w:rPr>
          <w:rFonts w:ascii="Times New Roman" w:hAnsi="Times New Roman"/>
          <w:sz w:val="24"/>
          <w:szCs w:val="24"/>
        </w:rPr>
        <w:t xml:space="preserve"> jaunimo ir su jaunimu dirbančias NVO, skatinant vietos bendruomenių ir savivaldybės bendradarbiavimą kuriant jaunimo užimtumo formas, plėtojant darbą su socialiai atskirtu, pažeidžiamu, problemas patiriančiu jaunimu. </w:t>
      </w:r>
    </w:p>
    <w:p w14:paraId="145135BA" w14:textId="77777777" w:rsidR="00DA05FC" w:rsidRPr="007560B9" w:rsidRDefault="00E124EA" w:rsidP="00531B43">
      <w:pPr>
        <w:pStyle w:val="Betarp"/>
        <w:ind w:firstLine="709"/>
        <w:jc w:val="both"/>
        <w:rPr>
          <w:rFonts w:ascii="Times New Roman" w:hAnsi="Times New Roman"/>
          <w:sz w:val="24"/>
          <w:szCs w:val="24"/>
        </w:rPr>
      </w:pPr>
      <w:r w:rsidRPr="007560B9">
        <w:rPr>
          <w:rFonts w:ascii="Times New Roman" w:hAnsi="Times New Roman"/>
          <w:sz w:val="24"/>
          <w:szCs w:val="24"/>
        </w:rPr>
        <w:t>Įgyvendinant šias priemones, skatinamas jaunimo aktyvumas ir pilietinis ugdymasis bei neformalių jaunimo grupių kūrimasis, stiprinamos ir remiamos jaunimo, su jaunimu dirbančios jaunimo nevyriausybinės organizacijos, teikiant joms institucinį bei projektinį finansavimą, informacines-metodines paslaugas. Jaunimo ir su jaunimo dirbančioms organizacijoms bei neformalioms jaunimo interesų grupėms bus teikiamos informacinės-metodinės paslaugos įgyvendinant projektus, bus stiprinamas Alytaus rajono organizacijų žmogiškasis potencialas ir kuriama tinkama</w:t>
      </w:r>
      <w:r w:rsidR="00DA05FC" w:rsidRPr="007560B9">
        <w:rPr>
          <w:rFonts w:ascii="Times New Roman" w:hAnsi="Times New Roman"/>
          <w:sz w:val="24"/>
          <w:szCs w:val="24"/>
        </w:rPr>
        <w:t xml:space="preserve"> organizacijoms infrastruktūra.</w:t>
      </w:r>
    </w:p>
    <w:p w14:paraId="0A86DC84" w14:textId="77777777" w:rsidR="004475A1" w:rsidRPr="007560B9" w:rsidRDefault="004475A1" w:rsidP="00531B43">
      <w:pPr>
        <w:pStyle w:val="Betarp"/>
        <w:ind w:firstLine="709"/>
        <w:jc w:val="both"/>
        <w:rPr>
          <w:rFonts w:ascii="Times New Roman" w:hAnsi="Times New Roman"/>
          <w:sz w:val="24"/>
          <w:szCs w:val="24"/>
        </w:rPr>
      </w:pPr>
    </w:p>
    <w:p w14:paraId="72C6736A" w14:textId="77777777" w:rsidR="00DA05FC" w:rsidRPr="004B7AE9" w:rsidRDefault="002C0776" w:rsidP="00E17286">
      <w:pPr>
        <w:pStyle w:val="Antrat1"/>
        <w:rPr>
          <w:rFonts w:eastAsia="Times New Roman"/>
          <w:lang w:eastAsia="lt-LT"/>
        </w:rPr>
      </w:pPr>
      <w:bookmarkStart w:id="20" w:name="_Toc68260011"/>
      <w:bookmarkStart w:id="21" w:name="_Toc68266419"/>
      <w:r w:rsidRPr="004B7AE9">
        <w:rPr>
          <w:rFonts w:eastAsia="Times New Roman"/>
          <w:lang w:eastAsia="lt-LT"/>
        </w:rPr>
        <w:t>02 programa. Savivaldybės veiklos, pagrindinių funkcijų vykdymas, strategijos formavimas ir jos įgyvendinimas</w:t>
      </w:r>
      <w:r w:rsidR="004475A1" w:rsidRPr="004B7AE9">
        <w:rPr>
          <w:rFonts w:eastAsia="Times New Roman"/>
          <w:lang w:eastAsia="lt-LT"/>
        </w:rPr>
        <w:t>.</w:t>
      </w:r>
      <w:bookmarkEnd w:id="20"/>
      <w:bookmarkEnd w:id="21"/>
    </w:p>
    <w:p w14:paraId="4246A3F1" w14:textId="0278B75B" w:rsidR="00DA05FC" w:rsidRPr="004B7AE9" w:rsidRDefault="002C0776" w:rsidP="00E17286">
      <w:pPr>
        <w:pStyle w:val="Antrat2"/>
        <w:rPr>
          <w:rFonts w:eastAsia="Times New Roman"/>
          <w:lang w:eastAsia="lt-LT"/>
        </w:rPr>
      </w:pPr>
      <w:bookmarkStart w:id="22" w:name="_Toc68260012"/>
      <w:bookmarkStart w:id="23" w:name="_Toc68266420"/>
      <w:r w:rsidRPr="004B7AE9">
        <w:rPr>
          <w:rFonts w:eastAsia="Times New Roman"/>
          <w:lang w:eastAsia="lt-LT"/>
        </w:rPr>
        <w:t>02.01 tikslas. Efektyviai organizuoti savivaldybės darbą, tinkamai įgyvendinant jos funkcijas ir skatinant rajono bendruomeniškumą</w:t>
      </w:r>
      <w:r w:rsidR="008F017F" w:rsidRPr="004B7AE9">
        <w:rPr>
          <w:rFonts w:eastAsia="Times New Roman"/>
          <w:lang w:eastAsia="lt-LT"/>
        </w:rPr>
        <w:t>.</w:t>
      </w:r>
      <w:bookmarkEnd w:id="22"/>
      <w:bookmarkEnd w:id="23"/>
    </w:p>
    <w:p w14:paraId="2B0C26E6" w14:textId="77777777" w:rsidR="002C0776" w:rsidRPr="00D37FE4" w:rsidRDefault="002C0776" w:rsidP="00E17286">
      <w:pPr>
        <w:pStyle w:val="Antrat3"/>
        <w:rPr>
          <w:color w:val="2E74B5" w:themeColor="accent1" w:themeShade="BF"/>
        </w:rPr>
      </w:pPr>
      <w:bookmarkStart w:id="24" w:name="_Toc68260013"/>
      <w:bookmarkStart w:id="25" w:name="_Toc68266421"/>
      <w:r w:rsidRPr="00D37FE4">
        <w:rPr>
          <w:rFonts w:eastAsia="Times New Roman"/>
          <w:color w:val="2E74B5" w:themeColor="accent1" w:themeShade="BF"/>
          <w:lang w:eastAsia="lt-LT"/>
        </w:rPr>
        <w:t>02.01.01 uždavinys. Sudaryti sąlygas savivaldybės funkcijoms įgyvendinti ir valstybines (perduotos savivaldybei) funkcijas vykdyti</w:t>
      </w:r>
      <w:r w:rsidR="008F017F" w:rsidRPr="00D37FE4">
        <w:rPr>
          <w:rFonts w:eastAsia="Times New Roman"/>
          <w:color w:val="2E74B5" w:themeColor="accent1" w:themeShade="BF"/>
          <w:lang w:eastAsia="lt-LT"/>
        </w:rPr>
        <w:t>.</w:t>
      </w:r>
      <w:bookmarkEnd w:id="24"/>
      <w:bookmarkEnd w:id="25"/>
    </w:p>
    <w:p w14:paraId="77A9EE61" w14:textId="77777777" w:rsidR="002351F3" w:rsidRPr="007560B9" w:rsidRDefault="002351F3" w:rsidP="00E17286">
      <w:pPr>
        <w:pStyle w:val="Antrat4"/>
      </w:pPr>
      <w:r w:rsidRPr="004B7AE9">
        <w:rPr>
          <w:rFonts w:eastAsia="Times New Roman"/>
          <w:lang w:eastAsia="lt-LT"/>
        </w:rPr>
        <w:t>02.01.01.</w:t>
      </w:r>
      <w:r w:rsidRPr="004B7AE9">
        <w:rPr>
          <w:lang w:eastAsia="lt-LT"/>
        </w:rPr>
        <w:t>01 priemonė. Savivaldos institucijų veiklos programos įgyvendinimas. Savivaldybės tarybos finansinio, ūkinio bei materialinio aptarnavimo užtikrinimas.</w:t>
      </w:r>
    </w:p>
    <w:p w14:paraId="7494BEF9" w14:textId="255BD98B" w:rsidR="0085627F" w:rsidRPr="002351F3" w:rsidRDefault="002351F3" w:rsidP="00531B43">
      <w:pPr>
        <w:spacing w:line="240" w:lineRule="auto"/>
        <w:ind w:firstLine="709"/>
        <w:jc w:val="both"/>
        <w:rPr>
          <w:rFonts w:ascii="Times New Roman" w:hAnsi="Times New Roman" w:cs="Times New Roman"/>
          <w:b/>
          <w:color w:val="0070C0"/>
          <w:sz w:val="24"/>
          <w:szCs w:val="24"/>
        </w:rPr>
      </w:pPr>
      <w:r w:rsidRPr="007560B9">
        <w:rPr>
          <w:rFonts w:ascii="Times New Roman" w:hAnsi="Times New Roman" w:cs="Times New Roman"/>
          <w:bCs/>
          <w:color w:val="000000"/>
          <w:sz w:val="24"/>
          <w:szCs w:val="24"/>
        </w:rPr>
        <w:t xml:space="preserve">Savivaldybės mero, jo pavaduotojų, patarėjų ir tarybos narių darbo užmokesčiui apmokėti buvo išleista 110,9 tūkst. Eur, socialinio draudimo įmokoms – 1,6 tūkst. Eur. Savivaldos institucijos veiklos aptarnavimui buvo išleista: ryšių paslaugoms – 1,0 tūkst. Eur, transporto išlaikymui – 15,4 tūkst. Eur, komandiruočių išlaidoms – 0,1 tūkst. Eur, patalpų komunalinėms paslaugoms – 2,1 tūkst. Eur. Tarybos posėdžių transliacijos ir sprendimų prieinamumo visuomenei užtikrinti naudojamos informacinės technologijos, kurių išlaikymui skirta buvo 3,3 tūkst. Eur. Kitoms išlaidoms ir paslaugoms išleista 162,2 tūkst. Eur. Iš jų su tarybos narių veikla susijusioms išlaidoms apmokėti (kanceliarijos, pašto, telefono, interneto paslaugų bei transporto </w:t>
      </w:r>
      <w:r w:rsidRPr="007560B9">
        <w:rPr>
          <w:rFonts w:ascii="Times New Roman" w:hAnsi="Times New Roman" w:cs="Times New Roman"/>
          <w:bCs/>
          <w:sz w:val="24"/>
          <w:szCs w:val="24"/>
        </w:rPr>
        <w:t xml:space="preserve">išlaidoms) išleista 159,2 </w:t>
      </w:r>
      <w:r w:rsidRPr="007560B9">
        <w:rPr>
          <w:rFonts w:ascii="Times New Roman" w:hAnsi="Times New Roman" w:cs="Times New Roman"/>
          <w:bCs/>
          <w:color w:val="000000"/>
          <w:sz w:val="24"/>
          <w:szCs w:val="24"/>
        </w:rPr>
        <w:t xml:space="preserve">tūkst. Eur. Kitos išlaidos, susijusios su tarybos posėdžių organizavimu: tarybos posėdžių sušaukimo ir darbotvarkės paskelbimas spaudoje, reportažų gamybos ir transliacijos, posėdžių balsavimo sistemos registracijos kortelės ir kt. Mero rezervo fondui išleista 8,8 tūkst. Eur. Tai išlaidos, susijusios su dalyvavimu kultūros, sporto ir kituose visuomeniniuose renginiuose (išlaidos gėlėms, sveikinimo raštams, atvirukams, dovanėlėms jubiliejų, švenčių proga, ikimokyklinių, mokymo, sveikatos apsaugos, vaikų, senelių, neįgalių globos įstaigų auklėtiniams ir globotiniams, socialiai remtinoms šeimoms, taip pat išlaidos suvenyrams, dovanoms, gėlėms, pagal varžybų ir konkursų sąlygas numatytiems prizams). </w:t>
      </w:r>
    </w:p>
    <w:p w14:paraId="0999CB27" w14:textId="77777777" w:rsidR="002613A6" w:rsidRPr="004B7AE9" w:rsidRDefault="0008600E" w:rsidP="00E17286">
      <w:pPr>
        <w:pStyle w:val="Antrat4"/>
        <w:rPr>
          <w:rFonts w:eastAsia="Times New Roman"/>
          <w:lang w:eastAsia="lt-LT"/>
        </w:rPr>
      </w:pPr>
      <w:r w:rsidRPr="004B7AE9">
        <w:rPr>
          <w:rFonts w:eastAsia="Times New Roman"/>
          <w:lang w:eastAsia="lt-LT"/>
        </w:rPr>
        <w:t>02.01.01.</w:t>
      </w:r>
      <w:r w:rsidR="008F017F" w:rsidRPr="004B7AE9">
        <w:rPr>
          <w:rFonts w:eastAsia="Times New Roman"/>
          <w:lang w:eastAsia="lt-LT"/>
        </w:rPr>
        <w:t xml:space="preserve">02 priemonė. </w:t>
      </w:r>
      <w:r w:rsidR="002C0776" w:rsidRPr="004B7AE9">
        <w:rPr>
          <w:rFonts w:eastAsia="Times New Roman"/>
          <w:lang w:eastAsia="lt-LT"/>
        </w:rPr>
        <w:t xml:space="preserve">Savivaldybės administracijos veiklos programos organizavimas. </w:t>
      </w:r>
    </w:p>
    <w:p w14:paraId="2B2821F2" w14:textId="77777777" w:rsidR="002351F3" w:rsidRPr="007560B9" w:rsidRDefault="002351F3" w:rsidP="00531B43">
      <w:pPr>
        <w:spacing w:line="240" w:lineRule="auto"/>
        <w:ind w:firstLine="709"/>
        <w:jc w:val="both"/>
        <w:rPr>
          <w:rFonts w:ascii="Times New Roman" w:hAnsi="Times New Roman" w:cs="Times New Roman"/>
          <w:sz w:val="24"/>
          <w:szCs w:val="24"/>
        </w:rPr>
      </w:pPr>
      <w:r w:rsidRPr="007560B9">
        <w:rPr>
          <w:rFonts w:ascii="Times New Roman" w:hAnsi="Times New Roman" w:cs="Times New Roman"/>
          <w:color w:val="000000"/>
          <w:sz w:val="24"/>
          <w:szCs w:val="24"/>
        </w:rPr>
        <w:t>Savivaldybės administraciją sudaro struktūriniai ir struktūriniai teritoriniai padaliniai – seniūnijos.</w:t>
      </w:r>
      <w:r w:rsidRPr="007560B9">
        <w:rPr>
          <w:rFonts w:ascii="Times New Roman" w:hAnsi="Times New Roman" w:cs="Times New Roman"/>
          <w:sz w:val="24"/>
          <w:szCs w:val="24"/>
        </w:rPr>
        <w:t xml:space="preserve"> 2020 metais Alytaus</w:t>
      </w:r>
      <w:r w:rsidRPr="007560B9">
        <w:rPr>
          <w:rFonts w:ascii="Times New Roman" w:hAnsi="Times New Roman" w:cs="Times New Roman"/>
          <w:color w:val="000000"/>
          <w:sz w:val="24"/>
          <w:szCs w:val="24"/>
        </w:rPr>
        <w:t xml:space="preserve"> rajono savivaldybės administracijos direktoriui pavaldūs buvo 11 skyrių: Komunalinio ūkio ir architektūros skyrius, Buhalterinės apskaitos skyrius, Centralizuotas vidaus audito skyrius, Civilinės metrikacijos skyrius, Teisės ir vidaus administravimo skyrius, Turto </w:t>
      </w:r>
      <w:r w:rsidRPr="007560B9">
        <w:rPr>
          <w:rFonts w:ascii="Times New Roman" w:hAnsi="Times New Roman" w:cs="Times New Roman"/>
          <w:color w:val="000000"/>
          <w:sz w:val="24"/>
          <w:szCs w:val="24"/>
        </w:rPr>
        <w:lastRenderedPageBreak/>
        <w:t>valdymo skyrius, Finansų ir investicijų skyrius, Komunikacijos skyrius, Socialinės paramos skyrius, Švietimo, kultūros ir sporto skyrius, Žemės ūkio skyrius, savivaldybės gydytojas (vyriausiasis specialistas), vyriausiasis specialistas (jaunimo reikalų koordinatorius).</w:t>
      </w:r>
    </w:p>
    <w:p w14:paraId="3DAB0660" w14:textId="77777777" w:rsidR="002351F3" w:rsidRPr="007560B9" w:rsidRDefault="002351F3" w:rsidP="00531B43">
      <w:pPr>
        <w:spacing w:line="240" w:lineRule="auto"/>
        <w:ind w:firstLine="709"/>
        <w:jc w:val="both"/>
        <w:rPr>
          <w:rFonts w:ascii="Times New Roman" w:hAnsi="Times New Roman" w:cs="Times New Roman"/>
          <w:sz w:val="24"/>
          <w:szCs w:val="24"/>
        </w:rPr>
      </w:pPr>
      <w:r w:rsidRPr="007560B9">
        <w:rPr>
          <w:rFonts w:ascii="Times New Roman" w:hAnsi="Times New Roman" w:cs="Times New Roman"/>
          <w:color w:val="000000"/>
          <w:sz w:val="24"/>
          <w:szCs w:val="24"/>
        </w:rPr>
        <w:t xml:space="preserve">Taip pat Alytaus rajono savivaldybės administracijos struktūroje yra 11 seniūnijų: Alytaus, Alovės, Butrimonių, Daugų, Krokialaukio, Miroslavo, Nemunaičio, Pivašiūnų, Punios, Raitininkų, Simno. </w:t>
      </w:r>
    </w:p>
    <w:p w14:paraId="652052F6" w14:textId="77777777" w:rsidR="002351F3" w:rsidRPr="007560B9" w:rsidRDefault="002351F3" w:rsidP="00531B43">
      <w:pPr>
        <w:spacing w:line="240" w:lineRule="auto"/>
        <w:ind w:firstLine="709"/>
        <w:jc w:val="both"/>
        <w:rPr>
          <w:rFonts w:ascii="Times New Roman" w:hAnsi="Times New Roman" w:cs="Times New Roman"/>
          <w:sz w:val="24"/>
          <w:szCs w:val="24"/>
        </w:rPr>
      </w:pPr>
      <w:r w:rsidRPr="007560B9">
        <w:rPr>
          <w:rFonts w:ascii="Times New Roman" w:hAnsi="Times New Roman" w:cs="Times New Roman"/>
          <w:sz w:val="24"/>
          <w:szCs w:val="24"/>
        </w:rPr>
        <w:t>Alytaus rajono savivaldybės tarybai 2019 m.  spalio 24 d. priėmus sprendimą Nr. K-181 „Dėl Alytaus rajono savivaldybės administracijos struktūros patvirtinimo“, nuo 2020 m. sausio 15 d. pradėjo veiklą  Komunalinio ūkio ir architektūros skyrius (sujungus anksčiau veikusius Architekto ir Komunalinio ūkio skyrius į vieną), Turto valdymo skyrius (sujungus anksčiau veikusius Ekonomikos ir Ūkio skyrius), Tarybos patvirtintas didžiausias leistinas valstybės tarnautojų pareigybių ir darbuotojų, dirbančių pagal darbo sutartis, skaičius Alytaus rajono savivaldybės administracijoje nuo 2020 m. sausio 15 d. –  185.</w:t>
      </w:r>
      <w:bookmarkStart w:id="26" w:name="part_d601be5be3e14acf9f3ce978b48571b8"/>
      <w:bookmarkStart w:id="27" w:name="part_84c55bb9ba3b4598877e7f11a063dc4b"/>
      <w:bookmarkEnd w:id="26"/>
      <w:bookmarkEnd w:id="27"/>
      <w:r w:rsidRPr="007560B9">
        <w:rPr>
          <w:rFonts w:ascii="Times New Roman" w:hAnsi="Times New Roman" w:cs="Times New Roman"/>
          <w:sz w:val="24"/>
          <w:szCs w:val="24"/>
        </w:rPr>
        <w:t xml:space="preserve"> </w:t>
      </w:r>
    </w:p>
    <w:p w14:paraId="241B8927" w14:textId="77777777" w:rsidR="002351F3" w:rsidRPr="007560B9" w:rsidRDefault="002351F3" w:rsidP="00531B43">
      <w:pPr>
        <w:spacing w:line="240" w:lineRule="auto"/>
        <w:ind w:firstLine="709"/>
        <w:jc w:val="both"/>
        <w:rPr>
          <w:rFonts w:ascii="Times New Roman" w:hAnsi="Times New Roman" w:cs="Times New Roman"/>
          <w:sz w:val="24"/>
          <w:szCs w:val="24"/>
        </w:rPr>
      </w:pPr>
      <w:r w:rsidRPr="007560B9">
        <w:rPr>
          <w:rFonts w:ascii="Times New Roman" w:hAnsi="Times New Roman" w:cs="Times New Roman"/>
          <w:color w:val="000000"/>
          <w:sz w:val="24"/>
          <w:szCs w:val="24"/>
        </w:rPr>
        <w:t xml:space="preserve">2020 metais tarybai pavedus  Alytaus rajono savivaldybės administracijai nuo 2020-06-01 centralizuotai tvarkyti Alytaus r. Simno gimnazijos, Alytaus r. Daugų Vlado Mirono gimnazijos,  Alytaus r. Krokialaukio Tomo Noraus-Naruševičiaus gimnazijos, Alytaus r. Pivašiūnų gimnazijos,  Alytaus r. Miroslavo gimnazijos, Alytaus r. Butrimonių gimnazijos, Alytaus r. meno ir sporto mokyklos, Alytaus rajono savivaldybės Miroslavo globos namų, Alytaus rajono savivaldybės Pivašiūnų globos namų buhalterinę apskaitą, Buhalterinės apskaitos skyrius pasipildė 7 darbuotojais. </w:t>
      </w:r>
      <w:r w:rsidRPr="007560B9">
        <w:rPr>
          <w:rFonts w:ascii="Times New Roman" w:hAnsi="Times New Roman" w:cs="Times New Roman"/>
          <w:sz w:val="24"/>
          <w:szCs w:val="24"/>
        </w:rPr>
        <w:t>Alytaus rajono savivaldybės taryba nuo 2020 m. birželio 1 d. patvirtino naujai didžiausią leistiną valstybės tarnautojų pareigybių ir darbuotojų, dirbančių pagal darbo sutartis, skaičių   Alytaus rajono savivaldybės – 189.</w:t>
      </w:r>
    </w:p>
    <w:p w14:paraId="4F695237" w14:textId="77777777" w:rsidR="002351F3" w:rsidRPr="007560B9" w:rsidRDefault="002351F3" w:rsidP="00531B43">
      <w:pPr>
        <w:spacing w:line="240" w:lineRule="auto"/>
        <w:ind w:firstLine="709"/>
        <w:jc w:val="both"/>
        <w:rPr>
          <w:rFonts w:ascii="Times New Roman" w:hAnsi="Times New Roman" w:cs="Times New Roman"/>
          <w:sz w:val="24"/>
          <w:szCs w:val="24"/>
        </w:rPr>
      </w:pPr>
      <w:r w:rsidRPr="007560B9">
        <w:rPr>
          <w:rFonts w:ascii="Times New Roman" w:hAnsi="Times New Roman" w:cs="Times New Roman"/>
          <w:sz w:val="24"/>
          <w:szCs w:val="24"/>
        </w:rPr>
        <w:t xml:space="preserve">Lietuvos Respublikos Vyriausybei pakeitus  </w:t>
      </w:r>
      <w:r w:rsidRPr="007560B9">
        <w:rPr>
          <w:rFonts w:ascii="Times New Roman" w:hAnsi="Times New Roman" w:cs="Times New Roman"/>
          <w:color w:val="000000"/>
          <w:sz w:val="24"/>
          <w:szCs w:val="24"/>
        </w:rPr>
        <w:t>Valstybės tarnautojų pareigybių aprašymo ir vertinimo metodiką, buvo iš esmės pakeistas valstybės tarnautojų pareigybių aprašymų turinys, struktūra ir pildymo bei pateikimo tvarka.</w:t>
      </w:r>
      <w:bookmarkStart w:id="28" w:name="part_f1bb194c05e4470b9c3765415cd486d0"/>
      <w:bookmarkStart w:id="29" w:name="part_61b88e3807fc4624b233aaaaaef6ffe4"/>
      <w:bookmarkEnd w:id="28"/>
      <w:bookmarkEnd w:id="29"/>
    </w:p>
    <w:p w14:paraId="1683F8E6" w14:textId="77777777" w:rsidR="002351F3" w:rsidRPr="007560B9" w:rsidRDefault="002351F3" w:rsidP="00531B43">
      <w:pPr>
        <w:spacing w:line="240" w:lineRule="auto"/>
        <w:ind w:firstLine="709"/>
        <w:jc w:val="both"/>
        <w:rPr>
          <w:rFonts w:ascii="Times New Roman" w:hAnsi="Times New Roman" w:cs="Times New Roman"/>
          <w:sz w:val="24"/>
          <w:szCs w:val="24"/>
        </w:rPr>
      </w:pPr>
      <w:r w:rsidRPr="007560B9">
        <w:rPr>
          <w:rFonts w:ascii="Times New Roman" w:hAnsi="Times New Roman" w:cs="Times New Roman"/>
          <w:sz w:val="24"/>
          <w:szCs w:val="24"/>
        </w:rPr>
        <w:t xml:space="preserve">Atsižvelgdama į minėtus administracijos struktūros, didžiausio leistino valstybės tarnautojų pareigybių ir darbuotojų, dirbančių pagal darbo sutartis, skaičiaus pakeitimus, Lietuvos Respublikos Vyriausybės pakeistą  </w:t>
      </w:r>
      <w:r w:rsidRPr="007560B9">
        <w:rPr>
          <w:rFonts w:ascii="Times New Roman" w:hAnsi="Times New Roman" w:cs="Times New Roman"/>
          <w:color w:val="000000"/>
          <w:sz w:val="24"/>
          <w:szCs w:val="24"/>
        </w:rPr>
        <w:t>Valstybės tarnautojų pareigybių aprašymo ir vertinimo metodiką,</w:t>
      </w:r>
      <w:r w:rsidRPr="007560B9">
        <w:rPr>
          <w:rFonts w:ascii="Times New Roman" w:hAnsi="Times New Roman" w:cs="Times New Roman"/>
          <w:sz w:val="24"/>
          <w:szCs w:val="24"/>
        </w:rPr>
        <w:t xml:space="preserve"> Alytaus rajono savivaldybės administracijos direktorė išleido Savivaldybės tarybos sprendimus įgyvendinančius teisės aktus: pakeitė visų valstybės tarnautojų pareigybių aprašymus, Buhalterinės apskaitos skyriaus darbuotojų, dirbančių pagal darbo sutartis, pareigybių aprašymus, parengė ir  pateikė valstybės tarnautojams ir darbuotojams, dirbantiems pagal darbo sutartis, pranešimus dėl darbo sąlygų pakeitimo, pasirašė darbo sutarčių pakeitimus.</w:t>
      </w:r>
    </w:p>
    <w:p w14:paraId="620139BA" w14:textId="065CE2DD" w:rsidR="005D2C57" w:rsidRPr="007560B9" w:rsidRDefault="002351F3" w:rsidP="00531B43">
      <w:pPr>
        <w:spacing w:line="240" w:lineRule="auto"/>
        <w:ind w:firstLine="709"/>
        <w:jc w:val="both"/>
        <w:rPr>
          <w:rFonts w:ascii="Times New Roman" w:hAnsi="Times New Roman" w:cs="Times New Roman"/>
          <w:sz w:val="24"/>
          <w:szCs w:val="24"/>
        </w:rPr>
      </w:pPr>
      <w:r w:rsidRPr="007560B9">
        <w:rPr>
          <w:rFonts w:ascii="Times New Roman" w:hAnsi="Times New Roman" w:cs="Times New Roman"/>
          <w:sz w:val="24"/>
          <w:szCs w:val="24"/>
        </w:rPr>
        <w:t>2020 m. gruodžio 31 d.  savivaldybės administracijoje dirbo 50 valstybės tarnautojų, 108 darbuotojai, dirbantys pagal darbo sutartis.</w:t>
      </w:r>
    </w:p>
    <w:p w14:paraId="4979AC91" w14:textId="77777777" w:rsidR="006B7FC7" w:rsidRDefault="006B7FC7" w:rsidP="00531B43">
      <w:pPr>
        <w:spacing w:after="0" w:line="240" w:lineRule="auto"/>
        <w:ind w:firstLine="709"/>
        <w:jc w:val="both"/>
        <w:rPr>
          <w:rFonts w:ascii="Times New Roman" w:hAnsi="Times New Roman"/>
          <w:b/>
          <w:sz w:val="24"/>
          <w:szCs w:val="24"/>
        </w:rPr>
      </w:pPr>
    </w:p>
    <w:p w14:paraId="3B7225DF" w14:textId="1B7DF055" w:rsidR="002613A6" w:rsidRPr="00935AC5" w:rsidRDefault="002613A6" w:rsidP="00D37FE4">
      <w:pPr>
        <w:spacing w:after="0" w:line="240" w:lineRule="auto"/>
        <w:ind w:firstLine="709"/>
        <w:jc w:val="center"/>
        <w:rPr>
          <w:rFonts w:ascii="Times New Roman" w:hAnsi="Times New Roman"/>
          <w:b/>
          <w:sz w:val="24"/>
          <w:szCs w:val="24"/>
        </w:rPr>
      </w:pPr>
      <w:r w:rsidRPr="00935AC5">
        <w:rPr>
          <w:rFonts w:ascii="Times New Roman" w:hAnsi="Times New Roman"/>
          <w:b/>
          <w:sz w:val="24"/>
          <w:szCs w:val="24"/>
        </w:rPr>
        <w:t>Alytaus rajono savivaldybės 2020–2022 m. strateginio veiklos plano patvirtinimas</w:t>
      </w:r>
    </w:p>
    <w:p w14:paraId="2523A0CC" w14:textId="77777777" w:rsidR="002613A6" w:rsidRPr="00935AC5" w:rsidRDefault="002613A6" w:rsidP="00531B43">
      <w:pPr>
        <w:spacing w:after="0" w:line="240" w:lineRule="auto"/>
        <w:ind w:firstLine="709"/>
        <w:jc w:val="both"/>
        <w:rPr>
          <w:rFonts w:ascii="Times New Roman" w:hAnsi="Times New Roman"/>
          <w:sz w:val="24"/>
          <w:szCs w:val="24"/>
        </w:rPr>
      </w:pPr>
    </w:p>
    <w:p w14:paraId="62DC8235" w14:textId="77777777" w:rsidR="002613A6" w:rsidRPr="00935AC5" w:rsidRDefault="002613A6" w:rsidP="00531B43">
      <w:pPr>
        <w:spacing w:after="0" w:line="240" w:lineRule="auto"/>
        <w:ind w:firstLine="709"/>
        <w:jc w:val="both"/>
        <w:rPr>
          <w:rFonts w:ascii="Times New Roman" w:hAnsi="Times New Roman"/>
          <w:bCs/>
          <w:sz w:val="24"/>
          <w:szCs w:val="24"/>
        </w:rPr>
      </w:pPr>
      <w:r w:rsidRPr="00935AC5">
        <w:rPr>
          <w:rFonts w:ascii="Times New Roman" w:hAnsi="Times New Roman"/>
          <w:sz w:val="24"/>
          <w:szCs w:val="24"/>
        </w:rPr>
        <w:t xml:space="preserve">Lietuvos Respublikos vietos savivaldos įstatymo 16 straipsnio 2 dalies 40 punkte nustatyta, kad Savivaldybės tarybos kompetencija yra tvirtinti savivaldybės strateginius veiklos planus.  Todėl 2020 metų vasario mėn. buvo patvirtintas Alytaus rajono savivaldybės 2020–2022 metų strateginis veiklos planas, kuris yra trumpos trukmės strateginio planavimo dokumentas, kuriame, atsižvelgiant į Alytaus rajono savivaldybės ilgos trukmės strateginio planavimo dokumentus, Savivaldybės tarybos priimtus sprendimus (įtakojančius savivaldybės institucijų veiklos organizavimą bei finansavimą) bei aplinkos analizės išvadas, suformuojama savivaldybės misija, strateginiai tikslai, aprašomos savivaldybės vykdomos programos, siekiami rezultatai ir nurodomos lėšos bei finansavimo šaltiniai programoms įgyvendinti, numatant veiklą trejiems metams į priekį. Jo pagrindu buvo sudaromas ir savivaldybės biudžetas. Suplanuotas lėšų poreikis kiekvieniems metams 10 programų finansuoti </w:t>
      </w:r>
      <w:r w:rsidRPr="00935AC5">
        <w:rPr>
          <w:rFonts w:ascii="Times New Roman" w:hAnsi="Times New Roman"/>
          <w:sz w:val="24"/>
          <w:szCs w:val="24"/>
        </w:rPr>
        <w:lastRenderedPageBreak/>
        <w:t>pagal įvairius finansavimo šaltinius:</w:t>
      </w:r>
      <w:r w:rsidRPr="00935AC5">
        <w:rPr>
          <w:rFonts w:ascii="Times New Roman" w:hAnsi="Times New Roman"/>
          <w:bCs/>
          <w:sz w:val="24"/>
          <w:szCs w:val="24"/>
        </w:rPr>
        <w:t xml:space="preserve"> valstybės biudžeto specialiosios tikslinės dotacijos, savivaldybės aplinkos apsaugos rėmimo specialiosios programos lėšos, specialiųjų programų lėšos (pajamos už atsitiktines paslaugas ir patalpų nuomą), Europos Sąjungos fondų ir programų, Lietuvos Respublikos valstybės biudžeto, Kelių priežiūros ir plėtros programos ir kitos lėšos, valstybės investicijų programos.</w:t>
      </w:r>
    </w:p>
    <w:p w14:paraId="407C0BC3" w14:textId="02DDF1D9" w:rsidR="002613A6" w:rsidRDefault="002613A6" w:rsidP="00531B43">
      <w:pPr>
        <w:spacing w:after="0" w:line="240" w:lineRule="auto"/>
        <w:ind w:firstLine="709"/>
        <w:jc w:val="both"/>
        <w:rPr>
          <w:rFonts w:ascii="Times New Roman" w:hAnsi="Times New Roman"/>
          <w:sz w:val="24"/>
          <w:szCs w:val="24"/>
        </w:rPr>
      </w:pPr>
      <w:r w:rsidRPr="00935AC5">
        <w:rPr>
          <w:rFonts w:ascii="Times New Roman" w:hAnsi="Times New Roman"/>
          <w:sz w:val="24"/>
          <w:szCs w:val="24"/>
        </w:rPr>
        <w:t xml:space="preserve">2020 m. SVP programoms buvo numatyta išleisti 44 439,4 tūkst. </w:t>
      </w:r>
      <w:r w:rsidR="004B7AE9" w:rsidRPr="00935AC5">
        <w:rPr>
          <w:rFonts w:ascii="Times New Roman" w:hAnsi="Times New Roman"/>
          <w:bCs/>
          <w:sz w:val="24"/>
          <w:szCs w:val="24"/>
        </w:rPr>
        <w:t>Eur</w:t>
      </w:r>
      <w:r w:rsidRPr="00935AC5">
        <w:rPr>
          <w:rFonts w:ascii="Times New Roman" w:hAnsi="Times New Roman"/>
          <w:sz w:val="24"/>
          <w:szCs w:val="24"/>
        </w:rPr>
        <w:t xml:space="preserve"> iš įvairių finansavimo šaltinių. Iš jų didžiąją dalį sudaro savivaldybės lėšos – savivaldybės biudžeto lėšos (21 410,7 tūkst. </w:t>
      </w:r>
      <w:r w:rsidR="004B7AE9" w:rsidRPr="00935AC5">
        <w:rPr>
          <w:rFonts w:ascii="Times New Roman" w:hAnsi="Times New Roman"/>
          <w:bCs/>
          <w:sz w:val="24"/>
          <w:szCs w:val="24"/>
        </w:rPr>
        <w:t>Eur</w:t>
      </w:r>
      <w:r w:rsidRPr="00935AC5">
        <w:rPr>
          <w:rFonts w:ascii="Times New Roman" w:hAnsi="Times New Roman"/>
          <w:sz w:val="24"/>
          <w:szCs w:val="24"/>
        </w:rPr>
        <w:t xml:space="preserve">) ir dotacijos iš valstybės ir kitų valstybės valdymo lygių (12 565,4 tūkst. </w:t>
      </w:r>
      <w:r w:rsidR="004B7AE9" w:rsidRPr="00935AC5">
        <w:rPr>
          <w:rFonts w:ascii="Times New Roman" w:hAnsi="Times New Roman"/>
          <w:bCs/>
          <w:sz w:val="24"/>
          <w:szCs w:val="24"/>
        </w:rPr>
        <w:t>Eur</w:t>
      </w:r>
      <w:r w:rsidRPr="00935AC5">
        <w:rPr>
          <w:rFonts w:ascii="Times New Roman" w:hAnsi="Times New Roman"/>
          <w:sz w:val="24"/>
          <w:szCs w:val="24"/>
        </w:rPr>
        <w:t xml:space="preserve">). Taip pat buvo planuojama panaudoti 10 463,3 tūkst. </w:t>
      </w:r>
      <w:r w:rsidR="004B7AE9" w:rsidRPr="00935AC5">
        <w:rPr>
          <w:rFonts w:ascii="Times New Roman" w:hAnsi="Times New Roman"/>
          <w:bCs/>
          <w:sz w:val="24"/>
          <w:szCs w:val="24"/>
        </w:rPr>
        <w:t>Eur</w:t>
      </w:r>
      <w:r w:rsidRPr="00935AC5">
        <w:rPr>
          <w:rFonts w:ascii="Times New Roman" w:hAnsi="Times New Roman"/>
          <w:sz w:val="24"/>
          <w:szCs w:val="24"/>
        </w:rPr>
        <w:t xml:space="preserve"> lėšų iš kitų šaltinių.</w:t>
      </w:r>
    </w:p>
    <w:p w14:paraId="71DC0FE1" w14:textId="77777777" w:rsidR="002613A6" w:rsidRDefault="002613A6" w:rsidP="00531B43">
      <w:pPr>
        <w:spacing w:after="0" w:line="240" w:lineRule="auto"/>
        <w:ind w:firstLine="709"/>
        <w:jc w:val="both"/>
        <w:rPr>
          <w:rFonts w:ascii="Times New Roman" w:hAnsi="Times New Roman"/>
          <w:sz w:val="24"/>
          <w:szCs w:val="24"/>
        </w:rPr>
      </w:pPr>
    </w:p>
    <w:p w14:paraId="225A14FD" w14:textId="77777777" w:rsidR="002613A6" w:rsidRPr="00935AC5" w:rsidRDefault="002613A6" w:rsidP="00D37FE4">
      <w:pPr>
        <w:spacing w:after="0" w:line="240" w:lineRule="auto"/>
        <w:ind w:firstLine="709"/>
        <w:jc w:val="center"/>
        <w:rPr>
          <w:rFonts w:ascii="Times New Roman" w:hAnsi="Times New Roman"/>
          <w:b/>
          <w:sz w:val="24"/>
          <w:szCs w:val="24"/>
        </w:rPr>
      </w:pPr>
      <w:r w:rsidRPr="00935AC5">
        <w:rPr>
          <w:rFonts w:ascii="Times New Roman" w:hAnsi="Times New Roman"/>
          <w:b/>
          <w:sz w:val="24"/>
          <w:szCs w:val="24"/>
        </w:rPr>
        <w:t>Alytaus rajono savivaldybės 2021–2028 m. strateginio plėtros plano patvirtinimas</w:t>
      </w:r>
    </w:p>
    <w:p w14:paraId="74E3F743" w14:textId="77777777" w:rsidR="002613A6" w:rsidRPr="00935AC5" w:rsidRDefault="002613A6" w:rsidP="00531B43">
      <w:pPr>
        <w:spacing w:after="0" w:line="240" w:lineRule="auto"/>
        <w:ind w:firstLine="709"/>
        <w:jc w:val="both"/>
        <w:rPr>
          <w:rFonts w:ascii="Times New Roman" w:hAnsi="Times New Roman"/>
          <w:sz w:val="24"/>
          <w:szCs w:val="24"/>
        </w:rPr>
      </w:pPr>
    </w:p>
    <w:p w14:paraId="6891BEDF" w14:textId="77777777" w:rsidR="002613A6" w:rsidRPr="00935AC5" w:rsidRDefault="002613A6" w:rsidP="00531B43">
      <w:pPr>
        <w:spacing w:after="0" w:line="240" w:lineRule="auto"/>
        <w:ind w:firstLine="709"/>
        <w:jc w:val="both"/>
        <w:rPr>
          <w:rFonts w:ascii="Times New Roman" w:hAnsi="Times New Roman"/>
          <w:sz w:val="24"/>
          <w:szCs w:val="24"/>
        </w:rPr>
      </w:pPr>
      <w:r w:rsidRPr="00935AC5">
        <w:rPr>
          <w:rFonts w:ascii="Times New Roman" w:hAnsi="Times New Roman"/>
          <w:sz w:val="24"/>
          <w:szCs w:val="24"/>
        </w:rPr>
        <w:t>Lietuvos Respublikos vietos savivaldos įstatymo 6 straipsnio 22 punkte ir 16 straipsnio 2 dalies 40 punkte nustatyta, kad Savivaldybės tarybos kompetencija yra tvirtinti savivaldybės strateginius plėtros ir veiklos planus. 2013</w:t>
      </w:r>
      <w:r>
        <w:rPr>
          <w:rFonts w:ascii="Times New Roman" w:hAnsi="Times New Roman"/>
          <w:sz w:val="24"/>
          <w:szCs w:val="24"/>
        </w:rPr>
        <w:t>–</w:t>
      </w:r>
      <w:r w:rsidRPr="00935AC5">
        <w:rPr>
          <w:rFonts w:ascii="Times New Roman" w:hAnsi="Times New Roman"/>
          <w:sz w:val="24"/>
          <w:szCs w:val="24"/>
        </w:rPr>
        <w:t>2020 m. periodu Alytaus rajono savivaldybė vadovavosi Alytaus rajono savivaldybės 2013</w:t>
      </w:r>
      <w:r>
        <w:rPr>
          <w:rFonts w:ascii="Times New Roman" w:hAnsi="Times New Roman"/>
          <w:sz w:val="24"/>
          <w:szCs w:val="24"/>
        </w:rPr>
        <w:t>–</w:t>
      </w:r>
      <w:r w:rsidRPr="00935AC5">
        <w:rPr>
          <w:rFonts w:ascii="Times New Roman" w:hAnsi="Times New Roman"/>
          <w:sz w:val="24"/>
          <w:szCs w:val="24"/>
        </w:rPr>
        <w:t>2020 metų strateginiu plėtros planu. Baigiantis minimo strateginio plėtros plano įgyvendinimo laikotarpiui Alytaus rajono savivaldybės administracija inicijavo Alytaus rajono savivaldybės 2021</w:t>
      </w:r>
      <w:r>
        <w:rPr>
          <w:rFonts w:ascii="Times New Roman" w:hAnsi="Times New Roman"/>
          <w:sz w:val="24"/>
          <w:szCs w:val="24"/>
        </w:rPr>
        <w:t>–</w:t>
      </w:r>
      <w:r w:rsidRPr="00935AC5">
        <w:rPr>
          <w:rFonts w:ascii="Times New Roman" w:hAnsi="Times New Roman"/>
          <w:sz w:val="24"/>
          <w:szCs w:val="24"/>
        </w:rPr>
        <w:t>-2028 metų strateginio plėtros plano parengimą. Todėl 2020 metų gruodžio mėn. buvo patvirtintas Alytaus rajono savivaldybės 2021–2028 metų strateginis plėtros planas, kuris yra kompleksinis teisinis strateginio planavimo dokumentas, kuriuo nustatoma bendroji savivaldybės plėtros strategija: plėtros prioritetai, tikslai, uždaviniai, priemonės strategijai įgyvendinti bei įgyvendinimo etapai. Strateginis plėtros planas sudaro galimybes nustatyti dabartinę rajono vietą ir reikšmę šalies ekonominiame bei socialiniame gyvenime, įvertinti nuolat kintančias plėtros tendencijas, išanalizuoti jų reikšmę savivaldybės politikai.</w:t>
      </w:r>
    </w:p>
    <w:p w14:paraId="3A5462D4" w14:textId="77777777" w:rsidR="002613A6" w:rsidRDefault="002613A6" w:rsidP="00531B43">
      <w:pPr>
        <w:spacing w:after="0" w:line="240" w:lineRule="auto"/>
        <w:ind w:firstLine="709"/>
        <w:jc w:val="both"/>
        <w:rPr>
          <w:rFonts w:ascii="Times New Roman" w:hAnsi="Times New Roman"/>
          <w:b/>
          <w:sz w:val="24"/>
          <w:szCs w:val="24"/>
        </w:rPr>
      </w:pPr>
    </w:p>
    <w:p w14:paraId="5260357B" w14:textId="77777777" w:rsidR="002613A6" w:rsidRDefault="002613A6" w:rsidP="00D37FE4">
      <w:pPr>
        <w:spacing w:after="0" w:line="240" w:lineRule="auto"/>
        <w:ind w:firstLine="709"/>
        <w:jc w:val="center"/>
        <w:rPr>
          <w:rFonts w:ascii="Times New Roman" w:hAnsi="Times New Roman"/>
          <w:b/>
          <w:sz w:val="24"/>
          <w:szCs w:val="24"/>
        </w:rPr>
      </w:pPr>
      <w:r w:rsidRPr="005D4205">
        <w:rPr>
          <w:rFonts w:ascii="Times New Roman" w:hAnsi="Times New Roman"/>
          <w:b/>
          <w:sz w:val="24"/>
          <w:szCs w:val="24"/>
        </w:rPr>
        <w:t>Alytaus rajono savivaldybės 20</w:t>
      </w:r>
      <w:r>
        <w:rPr>
          <w:rFonts w:ascii="Times New Roman" w:hAnsi="Times New Roman"/>
          <w:b/>
          <w:sz w:val="24"/>
          <w:szCs w:val="24"/>
        </w:rPr>
        <w:t>20</w:t>
      </w:r>
      <w:r w:rsidRPr="005D4205">
        <w:rPr>
          <w:rFonts w:ascii="Times New Roman" w:hAnsi="Times New Roman"/>
          <w:b/>
          <w:sz w:val="24"/>
          <w:szCs w:val="24"/>
        </w:rPr>
        <w:t xml:space="preserve"> m. biudžeto patvirtinimas ir vykdymas</w:t>
      </w:r>
    </w:p>
    <w:p w14:paraId="4FF0A10D" w14:textId="77777777" w:rsidR="002613A6" w:rsidRDefault="002613A6" w:rsidP="00D37FE4">
      <w:pPr>
        <w:spacing w:after="0" w:line="240" w:lineRule="auto"/>
        <w:ind w:firstLine="709"/>
        <w:jc w:val="center"/>
        <w:rPr>
          <w:rFonts w:ascii="Times New Roman" w:hAnsi="Times New Roman"/>
          <w:b/>
          <w:sz w:val="24"/>
          <w:szCs w:val="24"/>
        </w:rPr>
      </w:pPr>
    </w:p>
    <w:p w14:paraId="5D5F42BE" w14:textId="7426AE11" w:rsidR="002613A6" w:rsidRDefault="002613A6" w:rsidP="00531B43">
      <w:pPr>
        <w:spacing w:after="0" w:line="240" w:lineRule="auto"/>
        <w:ind w:firstLine="709"/>
        <w:jc w:val="both"/>
        <w:rPr>
          <w:rFonts w:ascii="Times New Roman" w:eastAsia="Times New Roman" w:hAnsi="Times New Roman"/>
          <w:sz w:val="24"/>
          <w:szCs w:val="24"/>
        </w:rPr>
      </w:pPr>
      <w:r>
        <w:rPr>
          <w:rFonts w:ascii="Times New Roman" w:eastAsia="Times New Roman" w:hAnsi="Times New Roman"/>
          <w:sz w:val="24"/>
          <w:szCs w:val="24"/>
        </w:rPr>
        <w:t xml:space="preserve">2020 m. Savivaldybės biudžetas gavo 33 994,9 tūkst. </w:t>
      </w:r>
      <w:r w:rsidR="00F17E8C">
        <w:rPr>
          <w:rFonts w:ascii="Times New Roman" w:eastAsia="Times New Roman" w:hAnsi="Times New Roman"/>
          <w:sz w:val="24"/>
          <w:szCs w:val="24"/>
        </w:rPr>
        <w:t>Eur</w:t>
      </w:r>
      <w:r>
        <w:rPr>
          <w:rFonts w:ascii="Times New Roman" w:eastAsia="Times New Roman" w:hAnsi="Times New Roman"/>
          <w:sz w:val="24"/>
          <w:szCs w:val="24"/>
        </w:rPr>
        <w:t xml:space="preserve"> pajamų, iš jų 15 261,1 tūkst. </w:t>
      </w:r>
      <w:r w:rsidR="00F17E8C">
        <w:rPr>
          <w:rFonts w:ascii="Times New Roman" w:eastAsia="Times New Roman" w:hAnsi="Times New Roman"/>
          <w:sz w:val="24"/>
          <w:szCs w:val="24"/>
        </w:rPr>
        <w:t>Eur</w:t>
      </w:r>
      <w:r>
        <w:rPr>
          <w:rFonts w:ascii="Times New Roman" w:eastAsia="Times New Roman" w:hAnsi="Times New Roman"/>
          <w:sz w:val="24"/>
          <w:szCs w:val="24"/>
        </w:rPr>
        <w:t xml:space="preserve">  surinkta iš mokesčių, 16 887,2 tūkst. </w:t>
      </w:r>
      <w:r w:rsidR="00F17E8C">
        <w:rPr>
          <w:rFonts w:ascii="Times New Roman" w:eastAsia="Times New Roman" w:hAnsi="Times New Roman"/>
          <w:sz w:val="24"/>
          <w:szCs w:val="24"/>
        </w:rPr>
        <w:t xml:space="preserve">Eur </w:t>
      </w:r>
      <w:r>
        <w:rPr>
          <w:rFonts w:ascii="Times New Roman" w:eastAsia="Times New Roman" w:hAnsi="Times New Roman"/>
          <w:sz w:val="24"/>
          <w:szCs w:val="24"/>
        </w:rPr>
        <w:t xml:space="preserve">– dotacijų. </w:t>
      </w:r>
    </w:p>
    <w:p w14:paraId="2A9056C1" w14:textId="15894226" w:rsidR="002613A6" w:rsidRDefault="002613A6" w:rsidP="00531B43">
      <w:pPr>
        <w:spacing w:after="0" w:line="240" w:lineRule="auto"/>
        <w:ind w:firstLine="709"/>
        <w:jc w:val="both"/>
      </w:pPr>
      <w:r>
        <w:rPr>
          <w:rFonts w:ascii="Times New Roman" w:eastAsia="Times New Roman" w:hAnsi="Times New Roman"/>
          <w:sz w:val="24"/>
          <w:szCs w:val="24"/>
        </w:rPr>
        <w:t xml:space="preserve">Speciali tikslinė dotacija savivaldybėms einamiesiems tikslams – 7 400,7 tūkst. </w:t>
      </w:r>
      <w:r w:rsidR="00F17E8C">
        <w:rPr>
          <w:rFonts w:ascii="Times New Roman" w:eastAsia="Times New Roman" w:hAnsi="Times New Roman"/>
          <w:sz w:val="24"/>
          <w:szCs w:val="24"/>
        </w:rPr>
        <w:t>Eur</w:t>
      </w:r>
      <w:r>
        <w:rPr>
          <w:rFonts w:ascii="Times New Roman" w:eastAsia="Times New Roman" w:hAnsi="Times New Roman"/>
          <w:sz w:val="24"/>
          <w:szCs w:val="24"/>
        </w:rPr>
        <w:t xml:space="preserve">, iš kurių 2 842,2 tūkst. </w:t>
      </w:r>
      <w:r w:rsidR="00F17E8C">
        <w:rPr>
          <w:rFonts w:ascii="Times New Roman" w:eastAsia="Times New Roman" w:hAnsi="Times New Roman"/>
          <w:sz w:val="24"/>
          <w:szCs w:val="24"/>
        </w:rPr>
        <w:t xml:space="preserve">Eur </w:t>
      </w:r>
      <w:r>
        <w:rPr>
          <w:rFonts w:ascii="Times New Roman" w:eastAsia="Times New Roman" w:hAnsi="Times New Roman"/>
          <w:sz w:val="24"/>
          <w:szCs w:val="24"/>
        </w:rPr>
        <w:t xml:space="preserve">– specialios tikslinės dotacijos valstybinėms (valstybės perduotoms savivaldybėms) funkcijoms atlikti, 3 929,6 tūkst. </w:t>
      </w:r>
      <w:r w:rsidR="00F17E8C">
        <w:rPr>
          <w:rFonts w:ascii="Times New Roman" w:eastAsia="Times New Roman" w:hAnsi="Times New Roman"/>
          <w:sz w:val="24"/>
          <w:szCs w:val="24"/>
        </w:rPr>
        <w:t xml:space="preserve">Eur </w:t>
      </w:r>
      <w:r>
        <w:rPr>
          <w:rFonts w:ascii="Times New Roman" w:eastAsia="Times New Roman" w:hAnsi="Times New Roman"/>
          <w:sz w:val="24"/>
          <w:szCs w:val="24"/>
        </w:rPr>
        <w:t xml:space="preserve">– mokinio krepšeliui finansuoti, 185,8 tūkst. </w:t>
      </w:r>
      <w:r w:rsidR="00F17E8C">
        <w:rPr>
          <w:rFonts w:ascii="Times New Roman" w:eastAsia="Times New Roman" w:hAnsi="Times New Roman"/>
          <w:sz w:val="24"/>
          <w:szCs w:val="24"/>
        </w:rPr>
        <w:t xml:space="preserve">Eur </w:t>
      </w:r>
      <w:r>
        <w:rPr>
          <w:rFonts w:ascii="Times New Roman" w:eastAsia="Times New Roman" w:hAnsi="Times New Roman"/>
          <w:sz w:val="24"/>
          <w:szCs w:val="24"/>
        </w:rPr>
        <w:t>– iš apskričių perduotoms švietimo įstaigoms išlaikyti,</w:t>
      </w:r>
      <w:r>
        <w:rPr>
          <w:rFonts w:ascii="Times New Roman" w:eastAsia="Times New Roman" w:hAnsi="Times New Roman"/>
          <w:color w:val="FF0000"/>
          <w:sz w:val="24"/>
          <w:szCs w:val="24"/>
        </w:rPr>
        <w:t xml:space="preserve"> </w:t>
      </w:r>
      <w:r>
        <w:rPr>
          <w:rFonts w:ascii="Times New Roman" w:eastAsia="Times New Roman" w:hAnsi="Times New Roman"/>
          <w:sz w:val="24"/>
          <w:szCs w:val="24"/>
        </w:rPr>
        <w:t xml:space="preserve">429,1 tūkst. </w:t>
      </w:r>
      <w:r w:rsidR="00F17E8C">
        <w:rPr>
          <w:rFonts w:ascii="Times New Roman" w:eastAsia="Times New Roman" w:hAnsi="Times New Roman"/>
          <w:sz w:val="24"/>
          <w:szCs w:val="24"/>
        </w:rPr>
        <w:t xml:space="preserve">Eur </w:t>
      </w:r>
      <w:r>
        <w:rPr>
          <w:rFonts w:ascii="Times New Roman" w:eastAsia="Times New Roman" w:hAnsi="Times New Roman"/>
          <w:sz w:val="24"/>
          <w:szCs w:val="24"/>
        </w:rPr>
        <w:t xml:space="preserve">– savivaldybės vietinės reikšmės keliams tiesti, prižiūrėti ir saugaus eismo sąlygoms užtikrinti, 14,0 tūkst. </w:t>
      </w:r>
      <w:r w:rsidR="00F17E8C">
        <w:rPr>
          <w:rFonts w:ascii="Times New Roman" w:eastAsia="Times New Roman" w:hAnsi="Times New Roman"/>
          <w:sz w:val="24"/>
          <w:szCs w:val="24"/>
        </w:rPr>
        <w:t xml:space="preserve">Eur </w:t>
      </w:r>
      <w:r>
        <w:rPr>
          <w:rFonts w:ascii="Times New Roman" w:eastAsia="Times New Roman" w:hAnsi="Times New Roman"/>
          <w:sz w:val="24"/>
          <w:szCs w:val="24"/>
        </w:rPr>
        <w:t>atliekų tvarkymo sistemos infrastruktūros plėtrai finansuoti.</w:t>
      </w:r>
    </w:p>
    <w:p w14:paraId="7E5CFAE2" w14:textId="2709CCED" w:rsidR="002613A6" w:rsidRDefault="002613A6" w:rsidP="00531B43">
      <w:pPr>
        <w:spacing w:after="0" w:line="240" w:lineRule="auto"/>
        <w:ind w:firstLine="709"/>
        <w:jc w:val="both"/>
      </w:pPr>
      <w:r>
        <w:rPr>
          <w:rFonts w:ascii="Times New Roman" w:eastAsia="Times New Roman" w:hAnsi="Times New Roman"/>
          <w:sz w:val="24"/>
          <w:szCs w:val="24"/>
        </w:rPr>
        <w:t xml:space="preserve">827,8 tūkst. </w:t>
      </w:r>
      <w:r w:rsidR="00F17E8C">
        <w:rPr>
          <w:rFonts w:ascii="Times New Roman" w:eastAsia="Times New Roman" w:hAnsi="Times New Roman"/>
          <w:sz w:val="24"/>
          <w:szCs w:val="24"/>
        </w:rPr>
        <w:t xml:space="preserve">Eur </w:t>
      </w:r>
      <w:r>
        <w:rPr>
          <w:rFonts w:ascii="Times New Roman" w:eastAsia="Times New Roman" w:hAnsi="Times New Roman"/>
          <w:sz w:val="24"/>
          <w:szCs w:val="24"/>
        </w:rPr>
        <w:t xml:space="preserve">– Europos Sąjungos, kitos tarptautinės finansinės paramos ir bendrojo finansavimo lėšos einamiesiems tikslams, iš jų: 71,3 tūkst. </w:t>
      </w:r>
      <w:r w:rsidR="00F17E8C">
        <w:rPr>
          <w:rFonts w:ascii="Times New Roman" w:eastAsia="Times New Roman" w:hAnsi="Times New Roman"/>
          <w:sz w:val="24"/>
          <w:szCs w:val="24"/>
        </w:rPr>
        <w:t xml:space="preserve">Eur </w:t>
      </w:r>
      <w:r>
        <w:rPr>
          <w:rFonts w:ascii="Times New Roman" w:eastAsia="Times New Roman" w:hAnsi="Times New Roman"/>
          <w:sz w:val="24"/>
          <w:szCs w:val="24"/>
        </w:rPr>
        <w:t xml:space="preserve">–  lėšos grąžintos už praėjusiais metais vykdytus projektus, 706,2 tūkst. </w:t>
      </w:r>
      <w:r w:rsidR="00F17E8C">
        <w:rPr>
          <w:rFonts w:ascii="Times New Roman" w:eastAsia="Times New Roman" w:hAnsi="Times New Roman"/>
          <w:sz w:val="24"/>
          <w:szCs w:val="24"/>
        </w:rPr>
        <w:t xml:space="preserve">Eur </w:t>
      </w:r>
      <w:r>
        <w:rPr>
          <w:rFonts w:ascii="Times New Roman" w:eastAsia="Times New Roman" w:hAnsi="Times New Roman"/>
          <w:sz w:val="24"/>
          <w:szCs w:val="24"/>
        </w:rPr>
        <w:t xml:space="preserve">– ES finansinės paramos lėšos investiciniams projektams finansuoti, kurie buvo vykdomi einamaisiais metais, ir 50,3 tūkst. </w:t>
      </w:r>
      <w:r w:rsidR="00F17E8C">
        <w:rPr>
          <w:rFonts w:ascii="Times New Roman" w:eastAsia="Times New Roman" w:hAnsi="Times New Roman"/>
          <w:sz w:val="24"/>
          <w:szCs w:val="24"/>
        </w:rPr>
        <w:t xml:space="preserve">Eur </w:t>
      </w:r>
      <w:r>
        <w:rPr>
          <w:rFonts w:ascii="Times New Roman" w:eastAsia="Times New Roman" w:hAnsi="Times New Roman"/>
          <w:sz w:val="24"/>
          <w:szCs w:val="24"/>
        </w:rPr>
        <w:t>– lėšos neformaliam vaikų švietimui.</w:t>
      </w:r>
      <w:r>
        <w:rPr>
          <w:rFonts w:ascii="Times New Roman" w:eastAsia="Times New Roman" w:hAnsi="Times New Roman"/>
          <w:color w:val="FF0000"/>
          <w:sz w:val="24"/>
          <w:szCs w:val="24"/>
        </w:rPr>
        <w:t xml:space="preserve"> </w:t>
      </w:r>
    </w:p>
    <w:p w14:paraId="5011A8F6" w14:textId="7F2C9330" w:rsidR="002613A6" w:rsidRDefault="002613A6" w:rsidP="00531B43">
      <w:pPr>
        <w:spacing w:after="0" w:line="240" w:lineRule="auto"/>
        <w:ind w:firstLine="709"/>
        <w:jc w:val="both"/>
      </w:pPr>
      <w:r>
        <w:rPr>
          <w:rFonts w:ascii="Times New Roman" w:eastAsia="Times New Roman" w:hAnsi="Times New Roman"/>
          <w:iCs/>
          <w:sz w:val="24"/>
          <w:szCs w:val="24"/>
        </w:rPr>
        <w:t xml:space="preserve">Kitos dotacijos einamiesiems tikslams – 1 441,3 tūkst. </w:t>
      </w:r>
      <w:r w:rsidR="00F17E8C">
        <w:rPr>
          <w:rFonts w:ascii="Times New Roman" w:eastAsia="Times New Roman" w:hAnsi="Times New Roman"/>
          <w:sz w:val="24"/>
          <w:szCs w:val="24"/>
        </w:rPr>
        <w:t>Eur</w:t>
      </w:r>
      <w:r>
        <w:rPr>
          <w:rFonts w:ascii="Times New Roman" w:eastAsia="Times New Roman" w:hAnsi="Times New Roman"/>
          <w:iCs/>
          <w:sz w:val="24"/>
          <w:szCs w:val="24"/>
        </w:rPr>
        <w:t>, iš jų</w:t>
      </w:r>
      <w:r>
        <w:rPr>
          <w:rFonts w:ascii="Times New Roman" w:eastAsia="Times New Roman" w:hAnsi="Times New Roman"/>
          <w:iCs/>
          <w:color w:val="FF0000"/>
          <w:sz w:val="24"/>
          <w:szCs w:val="24"/>
        </w:rPr>
        <w:t xml:space="preserve"> </w:t>
      </w:r>
      <w:r>
        <w:rPr>
          <w:rFonts w:ascii="Times New Roman" w:eastAsia="Times New Roman" w:hAnsi="Times New Roman"/>
          <w:iCs/>
          <w:sz w:val="24"/>
          <w:szCs w:val="24"/>
        </w:rPr>
        <w:t xml:space="preserve">18,8 tūkst. </w:t>
      </w:r>
      <w:r w:rsidR="00F17E8C">
        <w:rPr>
          <w:rFonts w:ascii="Times New Roman" w:eastAsia="Times New Roman" w:hAnsi="Times New Roman"/>
          <w:sz w:val="24"/>
          <w:szCs w:val="24"/>
        </w:rPr>
        <w:t xml:space="preserve">Eur </w:t>
      </w:r>
      <w:r>
        <w:rPr>
          <w:rFonts w:ascii="Times New Roman" w:eastAsia="Times New Roman" w:hAnsi="Times New Roman"/>
          <w:iCs/>
          <w:sz w:val="24"/>
          <w:szCs w:val="24"/>
        </w:rPr>
        <w:t>– v</w:t>
      </w:r>
      <w:r>
        <w:rPr>
          <w:rFonts w:ascii="Times New Roman" w:eastAsia="Times New Roman" w:hAnsi="Times New Roman"/>
          <w:sz w:val="24"/>
          <w:szCs w:val="24"/>
        </w:rPr>
        <w:t xml:space="preserve">alstybės biudžeto lėšos mokytojų, dirbančių pagal neformaliojo vaikų švietimo programas, darbo apmokėjimui finansuoti, 19,1 tūkst. </w:t>
      </w:r>
      <w:r w:rsidR="00F17E8C">
        <w:rPr>
          <w:rFonts w:ascii="Times New Roman" w:eastAsia="Times New Roman" w:hAnsi="Times New Roman"/>
          <w:sz w:val="24"/>
          <w:szCs w:val="24"/>
        </w:rPr>
        <w:t xml:space="preserve">Eur </w:t>
      </w:r>
      <w:r>
        <w:rPr>
          <w:rFonts w:ascii="Times New Roman" w:eastAsia="Times New Roman" w:hAnsi="Times New Roman"/>
          <w:sz w:val="24"/>
          <w:szCs w:val="24"/>
        </w:rPr>
        <w:t xml:space="preserve">– tarpinstitucinio bendradarbiavimo koordinatoriaus pareigybei išlaikyti,  36,7 tūkst. </w:t>
      </w:r>
      <w:r w:rsidR="00F17E8C">
        <w:rPr>
          <w:rFonts w:ascii="Times New Roman" w:eastAsia="Times New Roman" w:hAnsi="Times New Roman"/>
          <w:sz w:val="24"/>
          <w:szCs w:val="24"/>
        </w:rPr>
        <w:t xml:space="preserve">Eur </w:t>
      </w:r>
      <w:r>
        <w:rPr>
          <w:rFonts w:ascii="Times New Roman" w:eastAsia="Times New Roman" w:hAnsi="Times New Roman"/>
          <w:sz w:val="24"/>
          <w:szCs w:val="24"/>
        </w:rPr>
        <w:t xml:space="preserve">– lėšos ekstremalios situacijos, kilus gaisrui Alytaus miesto padangų perdirbimo įmonėje UAB „Ekologistika“, patirtai žalai iš dalies padengti, vaikų vasaros stovykloms ir kitoms neformalioms vaikų veikloms finansuoti – 35,4 tūkst. </w:t>
      </w:r>
      <w:r w:rsidR="00F17E8C">
        <w:rPr>
          <w:rFonts w:ascii="Times New Roman" w:eastAsia="Times New Roman" w:hAnsi="Times New Roman"/>
          <w:sz w:val="24"/>
          <w:szCs w:val="24"/>
        </w:rPr>
        <w:t>Eur</w:t>
      </w:r>
      <w:r>
        <w:rPr>
          <w:rFonts w:ascii="Times New Roman" w:eastAsia="Times New Roman" w:hAnsi="Times New Roman"/>
          <w:sz w:val="24"/>
          <w:szCs w:val="24"/>
        </w:rPr>
        <w:t xml:space="preserve">, išlaidoms, susijusioms su pedagoginių darbuotojų skaičiaus optimizavimu – 62,7 tūkst. </w:t>
      </w:r>
      <w:r w:rsidR="00F00ED6">
        <w:rPr>
          <w:rFonts w:ascii="Times New Roman" w:eastAsia="Times New Roman" w:hAnsi="Times New Roman"/>
          <w:sz w:val="24"/>
          <w:szCs w:val="24"/>
        </w:rPr>
        <w:t>Eur</w:t>
      </w:r>
      <w:r>
        <w:rPr>
          <w:rFonts w:ascii="Times New Roman" w:eastAsia="Times New Roman" w:hAnsi="Times New Roman"/>
          <w:sz w:val="24"/>
          <w:szCs w:val="24"/>
        </w:rPr>
        <w:t xml:space="preserve">, 58,3 tūkst. eurų – lėšos siekiant šalinti COVID-19 ligos padarinius ir valdyti jos plitimą esant valstybės lygio ekstremaliąjai situacijai, patirtoms išlaidoms kompensuoti, </w:t>
      </w:r>
      <w:r>
        <w:rPr>
          <w:rFonts w:ascii="Times New Roman" w:eastAsia="Times New Roman" w:hAnsi="Times New Roman"/>
          <w:bCs/>
          <w:sz w:val="24"/>
          <w:szCs w:val="24"/>
        </w:rPr>
        <w:t xml:space="preserve">mokymo lėšos skaitmeninio ugdymo plėtrai – 13,6 tūkst. </w:t>
      </w:r>
      <w:r w:rsidR="00F00ED6">
        <w:rPr>
          <w:rFonts w:ascii="Times New Roman" w:eastAsia="Times New Roman" w:hAnsi="Times New Roman"/>
          <w:sz w:val="24"/>
          <w:szCs w:val="24"/>
        </w:rPr>
        <w:t>Eur</w:t>
      </w:r>
      <w:r>
        <w:rPr>
          <w:rFonts w:ascii="Times New Roman" w:eastAsia="Times New Roman" w:hAnsi="Times New Roman"/>
          <w:bCs/>
          <w:sz w:val="24"/>
          <w:szCs w:val="24"/>
        </w:rPr>
        <w:t xml:space="preserve">, melioracijos funkcijai finansuoti – 259,0 tūkst. </w:t>
      </w:r>
      <w:r w:rsidR="00F17E8C">
        <w:rPr>
          <w:rFonts w:ascii="Times New Roman" w:eastAsia="Times New Roman" w:hAnsi="Times New Roman"/>
          <w:sz w:val="24"/>
          <w:szCs w:val="24"/>
        </w:rPr>
        <w:t>Eur</w:t>
      </w:r>
      <w:r>
        <w:rPr>
          <w:rFonts w:ascii="Times New Roman" w:eastAsia="Times New Roman" w:hAnsi="Times New Roman"/>
          <w:bCs/>
          <w:sz w:val="24"/>
          <w:szCs w:val="24"/>
        </w:rPr>
        <w:t xml:space="preserve">, socialinių paslaugų įstaigų darbuotojams vienkartinėms premijoms už ypač svarbių užduočių vykdymą valstybės lygio ekstremaliosios situacijos ir karantino metu išmokėti – 22,5 tūkst. </w:t>
      </w:r>
      <w:r w:rsidR="00F17E8C">
        <w:rPr>
          <w:rFonts w:ascii="Times New Roman" w:eastAsia="Times New Roman" w:hAnsi="Times New Roman"/>
          <w:sz w:val="24"/>
          <w:szCs w:val="24"/>
        </w:rPr>
        <w:t>Eur</w:t>
      </w:r>
      <w:r>
        <w:rPr>
          <w:rFonts w:ascii="Times New Roman" w:eastAsia="Times New Roman" w:hAnsi="Times New Roman"/>
          <w:bCs/>
          <w:sz w:val="24"/>
          <w:szCs w:val="24"/>
        </w:rPr>
        <w:t xml:space="preserve">, piniginė socialinė parama </w:t>
      </w:r>
      <w:r>
        <w:rPr>
          <w:rFonts w:ascii="Times New Roman" w:eastAsia="Times New Roman" w:hAnsi="Times New Roman"/>
          <w:bCs/>
          <w:sz w:val="24"/>
          <w:szCs w:val="24"/>
        </w:rPr>
        <w:lastRenderedPageBreak/>
        <w:t xml:space="preserve">gyventojams, laikinai nevertinant turimo turto ir padidinti valstybės remiamų pajamų dydį nuo 1 VRP iki 1,1 VRP teisei į socialinę pašalpą nustatyti – 406,8 tūkst. </w:t>
      </w:r>
      <w:r w:rsidR="00F17E8C">
        <w:rPr>
          <w:rFonts w:ascii="Times New Roman" w:eastAsia="Times New Roman" w:hAnsi="Times New Roman"/>
          <w:sz w:val="24"/>
          <w:szCs w:val="24"/>
        </w:rPr>
        <w:t>Eur</w:t>
      </w:r>
      <w:r>
        <w:rPr>
          <w:rFonts w:ascii="Times New Roman" w:eastAsia="Times New Roman" w:hAnsi="Times New Roman"/>
          <w:bCs/>
          <w:sz w:val="24"/>
          <w:szCs w:val="24"/>
        </w:rPr>
        <w:t xml:space="preserve">, plėtoti visuomenės psichikos sveikatos (stiprinimo ir prevencijos) paslaugas – 13,7 tūkst. </w:t>
      </w:r>
      <w:r w:rsidR="00F00ED6">
        <w:rPr>
          <w:rFonts w:ascii="Times New Roman" w:eastAsia="Times New Roman" w:hAnsi="Times New Roman"/>
          <w:sz w:val="24"/>
          <w:szCs w:val="24"/>
        </w:rPr>
        <w:t xml:space="preserve">Eur </w:t>
      </w:r>
      <w:r>
        <w:rPr>
          <w:rFonts w:ascii="Times New Roman" w:eastAsia="Times New Roman" w:hAnsi="Times New Roman"/>
          <w:bCs/>
          <w:sz w:val="24"/>
          <w:szCs w:val="24"/>
        </w:rPr>
        <w:t xml:space="preserve">ir vietinės reikšmės keliams tiesti, taisyti, prižiūrėti bei saugaus eismo sąlygoms užtikrinti – 494,7 tūkst. </w:t>
      </w:r>
      <w:r w:rsidR="00F17E8C">
        <w:rPr>
          <w:rFonts w:ascii="Times New Roman" w:eastAsia="Times New Roman" w:hAnsi="Times New Roman"/>
          <w:sz w:val="24"/>
          <w:szCs w:val="24"/>
        </w:rPr>
        <w:t>Eur</w:t>
      </w:r>
      <w:r>
        <w:rPr>
          <w:rFonts w:ascii="Times New Roman" w:eastAsia="Times New Roman" w:hAnsi="Times New Roman"/>
          <w:bCs/>
          <w:sz w:val="24"/>
          <w:szCs w:val="24"/>
        </w:rPr>
        <w:t>.</w:t>
      </w:r>
    </w:p>
    <w:p w14:paraId="508BBEC2" w14:textId="77777777" w:rsidR="002613A6" w:rsidRDefault="002613A6" w:rsidP="00531B43">
      <w:pPr>
        <w:spacing w:after="0" w:line="240" w:lineRule="auto"/>
        <w:ind w:firstLine="709"/>
        <w:jc w:val="both"/>
      </w:pPr>
      <w:r>
        <w:rPr>
          <w:rFonts w:ascii="Times New Roman" w:eastAsia="Times New Roman" w:hAnsi="Times New Roman"/>
          <w:sz w:val="24"/>
          <w:szCs w:val="24"/>
        </w:rPr>
        <w:t xml:space="preserve">Speciali tikslinė dotacija savivaldybės turtui įsigyti – 1 741,8 tūkst. eurų, t. y. lėšos vietinės reikšmės keliams tiesti, taisyti  bei prižiūrėti. </w:t>
      </w:r>
    </w:p>
    <w:p w14:paraId="1C21E6B4" w14:textId="40CD9917" w:rsidR="002613A6" w:rsidRDefault="002613A6" w:rsidP="00531B43">
      <w:pPr>
        <w:spacing w:after="0" w:line="240" w:lineRule="auto"/>
        <w:ind w:firstLine="709"/>
        <w:jc w:val="both"/>
        <w:rPr>
          <w:rFonts w:ascii="Times New Roman" w:eastAsia="Times New Roman" w:hAnsi="Times New Roman"/>
          <w:sz w:val="24"/>
          <w:szCs w:val="24"/>
        </w:rPr>
      </w:pPr>
      <w:r>
        <w:rPr>
          <w:rFonts w:ascii="Times New Roman" w:eastAsia="Times New Roman" w:hAnsi="Times New Roman"/>
          <w:sz w:val="24"/>
          <w:szCs w:val="24"/>
        </w:rPr>
        <w:t xml:space="preserve">Dotacija iš Europos Sąjungos, kitos tarptautinės finansinės paramos ir bendrojo finansavimo lėšų turtui įsigyti – 3 264,4 tūkst. </w:t>
      </w:r>
      <w:r w:rsidR="00F00ED6">
        <w:rPr>
          <w:rFonts w:ascii="Times New Roman" w:eastAsia="Times New Roman" w:hAnsi="Times New Roman"/>
          <w:sz w:val="24"/>
          <w:szCs w:val="24"/>
        </w:rPr>
        <w:t>Eur</w:t>
      </w:r>
      <w:r>
        <w:rPr>
          <w:rFonts w:ascii="Times New Roman" w:eastAsia="Times New Roman" w:hAnsi="Times New Roman"/>
          <w:sz w:val="24"/>
          <w:szCs w:val="24"/>
        </w:rPr>
        <w:t xml:space="preserve">, iš jų 1 685,8 tūkst. </w:t>
      </w:r>
      <w:r w:rsidR="00F00ED6">
        <w:rPr>
          <w:rFonts w:ascii="Times New Roman" w:eastAsia="Times New Roman" w:hAnsi="Times New Roman"/>
          <w:sz w:val="24"/>
          <w:szCs w:val="24"/>
        </w:rPr>
        <w:t xml:space="preserve">Eur </w:t>
      </w:r>
      <w:r>
        <w:rPr>
          <w:rFonts w:ascii="Times New Roman" w:eastAsia="Times New Roman" w:hAnsi="Times New Roman"/>
          <w:sz w:val="24"/>
          <w:szCs w:val="24"/>
        </w:rPr>
        <w:t xml:space="preserve">– lėšos  už praėjusiais metais vykdytus investicinius projektus, 1 578,6 tūkst. </w:t>
      </w:r>
      <w:r w:rsidR="00F00ED6">
        <w:rPr>
          <w:rFonts w:ascii="Times New Roman" w:eastAsia="Times New Roman" w:hAnsi="Times New Roman"/>
          <w:sz w:val="24"/>
          <w:szCs w:val="24"/>
        </w:rPr>
        <w:t xml:space="preserve">Eur </w:t>
      </w:r>
      <w:r>
        <w:rPr>
          <w:rFonts w:ascii="Times New Roman" w:eastAsia="Times New Roman" w:hAnsi="Times New Roman"/>
          <w:sz w:val="24"/>
          <w:szCs w:val="24"/>
        </w:rPr>
        <w:t>– lėšos už investicinius projektus vykdytus  2020 metais.</w:t>
      </w:r>
    </w:p>
    <w:p w14:paraId="5B9C5324" w14:textId="58F18F08" w:rsidR="002613A6" w:rsidRDefault="002613A6" w:rsidP="00531B43">
      <w:pPr>
        <w:spacing w:after="0" w:line="240" w:lineRule="auto"/>
        <w:ind w:firstLine="709"/>
        <w:jc w:val="both"/>
      </w:pPr>
      <w:r>
        <w:rPr>
          <w:rFonts w:ascii="Times New Roman" w:eastAsia="Times New Roman" w:hAnsi="Times New Roman"/>
          <w:sz w:val="24"/>
          <w:szCs w:val="24"/>
        </w:rPr>
        <w:t xml:space="preserve">Kitos dotacijos turtui įsigyti – 2 211,2 tūkst. </w:t>
      </w:r>
      <w:r w:rsidR="00F00ED6">
        <w:rPr>
          <w:rFonts w:ascii="Times New Roman" w:eastAsia="Times New Roman" w:hAnsi="Times New Roman"/>
          <w:sz w:val="24"/>
          <w:szCs w:val="24"/>
        </w:rPr>
        <w:t>Eur</w:t>
      </w:r>
      <w:r>
        <w:rPr>
          <w:rFonts w:ascii="Times New Roman" w:eastAsia="Times New Roman" w:hAnsi="Times New Roman"/>
          <w:sz w:val="24"/>
          <w:szCs w:val="24"/>
        </w:rPr>
        <w:t xml:space="preserve">, </w:t>
      </w:r>
      <w:r>
        <w:rPr>
          <w:rFonts w:ascii="Times New Roman" w:eastAsia="Times New Roman" w:hAnsi="Times New Roman"/>
          <w:bCs/>
          <w:sz w:val="24"/>
          <w:szCs w:val="24"/>
        </w:rPr>
        <w:t xml:space="preserve">iš jų: Simno gimnazijos sporto aikštyno atnaujinimui – 232,0 tūkst. </w:t>
      </w:r>
      <w:r w:rsidR="00F00ED6">
        <w:rPr>
          <w:rFonts w:ascii="Times New Roman" w:eastAsia="Times New Roman" w:hAnsi="Times New Roman"/>
          <w:sz w:val="24"/>
          <w:szCs w:val="24"/>
        </w:rPr>
        <w:t>Eur</w:t>
      </w:r>
      <w:r>
        <w:rPr>
          <w:rFonts w:ascii="Times New Roman" w:eastAsia="Times New Roman" w:hAnsi="Times New Roman"/>
          <w:bCs/>
          <w:sz w:val="24"/>
          <w:szCs w:val="24"/>
        </w:rPr>
        <w:t xml:space="preserve">, Kurnėnų Lauryno Radziukyno mokyklos pritaikymas kultūrinėms ir turistinėms reikmėms – 397,0 tūkst. </w:t>
      </w:r>
      <w:r w:rsidR="00F00ED6">
        <w:rPr>
          <w:rFonts w:ascii="Times New Roman" w:eastAsia="Times New Roman" w:hAnsi="Times New Roman"/>
          <w:sz w:val="24"/>
          <w:szCs w:val="24"/>
        </w:rPr>
        <w:t>Eur</w:t>
      </w:r>
      <w:r>
        <w:rPr>
          <w:rFonts w:ascii="Times New Roman" w:eastAsia="Times New Roman" w:hAnsi="Times New Roman"/>
          <w:bCs/>
          <w:sz w:val="24"/>
          <w:szCs w:val="24"/>
        </w:rPr>
        <w:t xml:space="preserve">, Pivašiūnų gimnazijos modernizavimui – 719,0 tūkst. </w:t>
      </w:r>
      <w:r w:rsidR="00F00ED6">
        <w:rPr>
          <w:rFonts w:ascii="Times New Roman" w:eastAsia="Times New Roman" w:hAnsi="Times New Roman"/>
          <w:sz w:val="24"/>
          <w:szCs w:val="24"/>
        </w:rPr>
        <w:t>Eur</w:t>
      </w:r>
      <w:r>
        <w:rPr>
          <w:rFonts w:ascii="Times New Roman" w:eastAsia="Times New Roman" w:hAnsi="Times New Roman"/>
          <w:bCs/>
          <w:sz w:val="24"/>
          <w:szCs w:val="24"/>
        </w:rPr>
        <w:t xml:space="preserve">, vėdinimo ir kondicionavimo sistemoms savivaldybių egzaminų centruose įrengti – 19,2 tūkst. </w:t>
      </w:r>
      <w:r w:rsidR="00F00ED6">
        <w:rPr>
          <w:rFonts w:ascii="Times New Roman" w:eastAsia="Times New Roman" w:hAnsi="Times New Roman"/>
          <w:sz w:val="24"/>
          <w:szCs w:val="24"/>
        </w:rPr>
        <w:t xml:space="preserve">Eur </w:t>
      </w:r>
      <w:r>
        <w:rPr>
          <w:rFonts w:ascii="Times New Roman" w:eastAsia="Times New Roman" w:hAnsi="Times New Roman"/>
          <w:bCs/>
          <w:sz w:val="24"/>
          <w:szCs w:val="24"/>
        </w:rPr>
        <w:t xml:space="preserve">ir savivaldybės vietinės reikšmės keliams tiesti, taisyti, prižiūrėti ir saugos eismo sąlygoms užtikrinti – 844,0 tūkst. </w:t>
      </w:r>
      <w:r w:rsidR="00F00ED6">
        <w:rPr>
          <w:rFonts w:ascii="Times New Roman" w:eastAsia="Times New Roman" w:hAnsi="Times New Roman"/>
          <w:sz w:val="24"/>
          <w:szCs w:val="24"/>
        </w:rPr>
        <w:t>Eur</w:t>
      </w:r>
      <w:r>
        <w:rPr>
          <w:rFonts w:ascii="Times New Roman" w:eastAsia="Times New Roman" w:hAnsi="Times New Roman"/>
          <w:bCs/>
          <w:sz w:val="24"/>
          <w:szCs w:val="24"/>
        </w:rPr>
        <w:t>.</w:t>
      </w:r>
    </w:p>
    <w:p w14:paraId="172E7E6C" w14:textId="06E845DE" w:rsidR="002613A6" w:rsidRDefault="002613A6" w:rsidP="00531B43">
      <w:pPr>
        <w:spacing w:after="0" w:line="240" w:lineRule="auto"/>
        <w:ind w:firstLine="709"/>
        <w:jc w:val="both"/>
        <w:rPr>
          <w:rFonts w:ascii="Times New Roman" w:eastAsia="Times New Roman" w:hAnsi="Times New Roman"/>
          <w:sz w:val="24"/>
          <w:szCs w:val="24"/>
        </w:rPr>
      </w:pPr>
      <w:r>
        <w:rPr>
          <w:rFonts w:ascii="Times New Roman" w:eastAsia="Times New Roman" w:hAnsi="Times New Roman"/>
          <w:sz w:val="24"/>
          <w:szCs w:val="24"/>
        </w:rPr>
        <w:t xml:space="preserve">1 667,3 tūkst. </w:t>
      </w:r>
      <w:r w:rsidR="00F00ED6">
        <w:rPr>
          <w:rFonts w:ascii="Times New Roman" w:eastAsia="Times New Roman" w:hAnsi="Times New Roman"/>
          <w:sz w:val="24"/>
          <w:szCs w:val="24"/>
        </w:rPr>
        <w:t xml:space="preserve">Eur </w:t>
      </w:r>
      <w:r>
        <w:rPr>
          <w:rFonts w:ascii="Times New Roman" w:eastAsia="Times New Roman" w:hAnsi="Times New Roman"/>
          <w:sz w:val="24"/>
          <w:szCs w:val="24"/>
        </w:rPr>
        <w:t xml:space="preserve">surinkta kitų pajamų, iš kurių didžiausią dalį – 1 476,2 tūkst. </w:t>
      </w:r>
      <w:r w:rsidR="00F00ED6">
        <w:rPr>
          <w:rFonts w:ascii="Times New Roman" w:eastAsia="Times New Roman" w:hAnsi="Times New Roman"/>
          <w:sz w:val="24"/>
          <w:szCs w:val="24"/>
        </w:rPr>
        <w:t>Eur</w:t>
      </w:r>
      <w:r>
        <w:rPr>
          <w:rFonts w:ascii="Times New Roman" w:eastAsia="Times New Roman" w:hAnsi="Times New Roman"/>
          <w:sz w:val="24"/>
          <w:szCs w:val="24"/>
        </w:rPr>
        <w:t xml:space="preserve">, sudarė pajamos už prekes ir paslaugas, iš jų 404,5 tūkst. </w:t>
      </w:r>
      <w:r w:rsidR="00F00ED6">
        <w:rPr>
          <w:rFonts w:ascii="Times New Roman" w:eastAsia="Times New Roman" w:hAnsi="Times New Roman"/>
          <w:sz w:val="24"/>
          <w:szCs w:val="24"/>
        </w:rPr>
        <w:t xml:space="preserve">Eur </w:t>
      </w:r>
      <w:r>
        <w:rPr>
          <w:rFonts w:ascii="Times New Roman" w:eastAsia="Times New Roman" w:hAnsi="Times New Roman"/>
          <w:sz w:val="24"/>
          <w:szCs w:val="24"/>
        </w:rPr>
        <w:t xml:space="preserve">– įmokos už išlaikymą švietimo, socialinės apsaugos ir kitose įstaigose, 148,9 tūkst. </w:t>
      </w:r>
      <w:r w:rsidR="00F00ED6">
        <w:rPr>
          <w:rFonts w:ascii="Times New Roman" w:eastAsia="Times New Roman" w:hAnsi="Times New Roman"/>
          <w:sz w:val="24"/>
          <w:szCs w:val="24"/>
        </w:rPr>
        <w:t xml:space="preserve">Eur </w:t>
      </w:r>
      <w:r>
        <w:rPr>
          <w:rFonts w:ascii="Times New Roman" w:eastAsia="Times New Roman" w:hAnsi="Times New Roman"/>
          <w:sz w:val="24"/>
          <w:szCs w:val="24"/>
        </w:rPr>
        <w:t xml:space="preserve">– pajamos už ilgalaikio ir trumpalaikio materialiojo turto nuomą, 19,5  tūkst. </w:t>
      </w:r>
      <w:r w:rsidR="00F00ED6">
        <w:rPr>
          <w:rFonts w:ascii="Times New Roman" w:eastAsia="Times New Roman" w:hAnsi="Times New Roman"/>
          <w:sz w:val="24"/>
          <w:szCs w:val="24"/>
        </w:rPr>
        <w:t xml:space="preserve">Eur </w:t>
      </w:r>
      <w:r>
        <w:rPr>
          <w:rFonts w:ascii="Times New Roman" w:eastAsia="Times New Roman" w:hAnsi="Times New Roman"/>
          <w:sz w:val="24"/>
          <w:szCs w:val="24"/>
        </w:rPr>
        <w:t xml:space="preserve">– biudžetinių įstaigų pajamos už prekes ir paslaugas. 903,3 tūkst. </w:t>
      </w:r>
      <w:r w:rsidR="00F00ED6">
        <w:rPr>
          <w:rFonts w:ascii="Times New Roman" w:eastAsia="Times New Roman" w:hAnsi="Times New Roman"/>
          <w:sz w:val="24"/>
          <w:szCs w:val="24"/>
        </w:rPr>
        <w:t xml:space="preserve">Eur </w:t>
      </w:r>
      <w:r>
        <w:rPr>
          <w:rFonts w:ascii="Times New Roman" w:eastAsia="Times New Roman" w:hAnsi="Times New Roman"/>
          <w:sz w:val="24"/>
          <w:szCs w:val="24"/>
        </w:rPr>
        <w:t xml:space="preserve">surinkta rinkliavų, iš jų: 848,5 tūkst. </w:t>
      </w:r>
      <w:r w:rsidR="00F00ED6">
        <w:rPr>
          <w:rFonts w:ascii="Times New Roman" w:eastAsia="Times New Roman" w:hAnsi="Times New Roman"/>
          <w:sz w:val="24"/>
          <w:szCs w:val="24"/>
        </w:rPr>
        <w:t xml:space="preserve">Eur </w:t>
      </w:r>
      <w:r>
        <w:rPr>
          <w:rFonts w:ascii="Times New Roman" w:eastAsia="Times New Roman" w:hAnsi="Times New Roman"/>
          <w:sz w:val="24"/>
          <w:szCs w:val="24"/>
        </w:rPr>
        <w:t>– vietinė rinkliava už atliekų surinkimą.</w:t>
      </w:r>
    </w:p>
    <w:p w14:paraId="6DB4AFC0" w14:textId="471D3625" w:rsidR="002613A6" w:rsidRDefault="002613A6" w:rsidP="00531B43">
      <w:pPr>
        <w:spacing w:after="0" w:line="240" w:lineRule="auto"/>
        <w:ind w:firstLine="709"/>
        <w:jc w:val="both"/>
        <w:rPr>
          <w:rFonts w:ascii="Times New Roman" w:eastAsia="Times New Roman" w:hAnsi="Times New Roman"/>
          <w:sz w:val="24"/>
          <w:szCs w:val="24"/>
        </w:rPr>
      </w:pPr>
      <w:r>
        <w:rPr>
          <w:rFonts w:ascii="Times New Roman" w:eastAsia="Times New Roman" w:hAnsi="Times New Roman"/>
          <w:sz w:val="24"/>
          <w:szCs w:val="24"/>
        </w:rPr>
        <w:t xml:space="preserve">Nuomos mokestis už valstybinę žemę – 65,1 tūkst. </w:t>
      </w:r>
      <w:r w:rsidR="00F00ED6">
        <w:rPr>
          <w:rFonts w:ascii="Times New Roman" w:eastAsia="Times New Roman" w:hAnsi="Times New Roman"/>
          <w:sz w:val="24"/>
          <w:szCs w:val="24"/>
        </w:rPr>
        <w:t>Eur</w:t>
      </w:r>
      <w:r>
        <w:rPr>
          <w:rFonts w:ascii="Times New Roman" w:eastAsia="Times New Roman" w:hAnsi="Times New Roman"/>
          <w:sz w:val="24"/>
          <w:szCs w:val="24"/>
        </w:rPr>
        <w:t xml:space="preserve">, 72,0 tūkst. </w:t>
      </w:r>
      <w:r w:rsidR="00F00ED6">
        <w:rPr>
          <w:rFonts w:ascii="Times New Roman" w:eastAsia="Times New Roman" w:hAnsi="Times New Roman"/>
          <w:sz w:val="24"/>
          <w:szCs w:val="24"/>
        </w:rPr>
        <w:t xml:space="preserve">Eur </w:t>
      </w:r>
      <w:r>
        <w:rPr>
          <w:rFonts w:ascii="Times New Roman" w:eastAsia="Times New Roman" w:hAnsi="Times New Roman"/>
          <w:sz w:val="24"/>
          <w:szCs w:val="24"/>
        </w:rPr>
        <w:t xml:space="preserve">– mokesčiai už valstybinius gamtos išteklius, pajamos iš baudų, konfiskuoto turto ir kitų netesybų – 33,1 tūkst. </w:t>
      </w:r>
      <w:r w:rsidR="00F00ED6">
        <w:rPr>
          <w:rFonts w:ascii="Times New Roman" w:eastAsia="Times New Roman" w:hAnsi="Times New Roman"/>
          <w:sz w:val="24"/>
          <w:szCs w:val="24"/>
        </w:rPr>
        <w:t>Eur</w:t>
      </w:r>
      <w:r>
        <w:rPr>
          <w:rFonts w:ascii="Times New Roman" w:eastAsia="Times New Roman" w:hAnsi="Times New Roman"/>
          <w:sz w:val="24"/>
          <w:szCs w:val="24"/>
        </w:rPr>
        <w:t xml:space="preserve">, kitos neišvardytos pajamos – 21,2 tūkst. </w:t>
      </w:r>
      <w:r w:rsidR="00F00ED6">
        <w:rPr>
          <w:rFonts w:ascii="Times New Roman" w:eastAsia="Times New Roman" w:hAnsi="Times New Roman"/>
          <w:sz w:val="24"/>
          <w:szCs w:val="24"/>
        </w:rPr>
        <w:t>Eur</w:t>
      </w:r>
      <w:r>
        <w:rPr>
          <w:rFonts w:ascii="Times New Roman" w:eastAsia="Times New Roman" w:hAnsi="Times New Roman"/>
          <w:sz w:val="24"/>
          <w:szCs w:val="24"/>
        </w:rPr>
        <w:t xml:space="preserve">. </w:t>
      </w:r>
    </w:p>
    <w:p w14:paraId="47C753A2" w14:textId="2DC030F6" w:rsidR="002613A6" w:rsidRDefault="002613A6" w:rsidP="00531B43">
      <w:pPr>
        <w:spacing w:after="0" w:line="240" w:lineRule="auto"/>
        <w:ind w:firstLine="709"/>
        <w:jc w:val="both"/>
      </w:pPr>
      <w:r>
        <w:rPr>
          <w:rFonts w:ascii="Times New Roman" w:eastAsia="Times New Roman" w:hAnsi="Times New Roman"/>
          <w:bCs/>
          <w:sz w:val="24"/>
          <w:szCs w:val="20"/>
        </w:rPr>
        <w:t xml:space="preserve">Materialiojo ir nematerialiojo turto realizavimo pajamų gauta –179,3 tūkst. </w:t>
      </w:r>
      <w:r w:rsidR="00F00ED6">
        <w:rPr>
          <w:rFonts w:ascii="Times New Roman" w:eastAsia="Times New Roman" w:hAnsi="Times New Roman"/>
          <w:sz w:val="24"/>
          <w:szCs w:val="24"/>
        </w:rPr>
        <w:t>Eur</w:t>
      </w:r>
      <w:r>
        <w:rPr>
          <w:rFonts w:ascii="Times New Roman" w:eastAsia="Times New Roman" w:hAnsi="Times New Roman"/>
          <w:bCs/>
          <w:sz w:val="24"/>
          <w:szCs w:val="20"/>
        </w:rPr>
        <w:t xml:space="preserve">, iš jų: 2,9 tūkst. </w:t>
      </w:r>
      <w:r w:rsidR="00F00ED6">
        <w:rPr>
          <w:rFonts w:ascii="Times New Roman" w:eastAsia="Times New Roman" w:hAnsi="Times New Roman"/>
          <w:sz w:val="24"/>
          <w:szCs w:val="24"/>
        </w:rPr>
        <w:t xml:space="preserve">Eur </w:t>
      </w:r>
      <w:r>
        <w:rPr>
          <w:rFonts w:ascii="Times New Roman" w:eastAsia="Times New Roman" w:hAnsi="Times New Roman"/>
          <w:bCs/>
          <w:sz w:val="24"/>
          <w:szCs w:val="20"/>
        </w:rPr>
        <w:t xml:space="preserve">– už parduotą valstybinę žemę, 168,7 tūkst. eurų – infrastruktūros ir kitų statinių realizavimo pajamos, 7,4 tūkst. </w:t>
      </w:r>
      <w:r w:rsidR="00F00ED6">
        <w:rPr>
          <w:rFonts w:ascii="Times New Roman" w:eastAsia="Times New Roman" w:hAnsi="Times New Roman"/>
          <w:sz w:val="24"/>
          <w:szCs w:val="24"/>
        </w:rPr>
        <w:t xml:space="preserve">Eur </w:t>
      </w:r>
      <w:r>
        <w:rPr>
          <w:rFonts w:ascii="Times New Roman" w:eastAsia="Times New Roman" w:hAnsi="Times New Roman"/>
          <w:bCs/>
          <w:sz w:val="24"/>
          <w:szCs w:val="20"/>
        </w:rPr>
        <w:t xml:space="preserve">– transporto priemonių realizavimo pajamos ir 0,3 tūkst. </w:t>
      </w:r>
      <w:r w:rsidR="00F00ED6">
        <w:rPr>
          <w:rFonts w:ascii="Times New Roman" w:eastAsia="Times New Roman" w:hAnsi="Times New Roman"/>
          <w:sz w:val="24"/>
          <w:szCs w:val="24"/>
        </w:rPr>
        <w:t xml:space="preserve">Eur </w:t>
      </w:r>
      <w:r>
        <w:rPr>
          <w:rFonts w:ascii="Times New Roman" w:eastAsia="Times New Roman" w:hAnsi="Times New Roman"/>
          <w:bCs/>
          <w:sz w:val="24"/>
          <w:szCs w:val="20"/>
        </w:rPr>
        <w:t>– kitų atsargų realizavimo pajamos.</w:t>
      </w:r>
    </w:p>
    <w:p w14:paraId="44E0437F" w14:textId="79AD1011" w:rsidR="002613A6" w:rsidRDefault="002613A6" w:rsidP="00531B43">
      <w:pPr>
        <w:spacing w:after="0" w:line="240" w:lineRule="auto"/>
        <w:ind w:firstLine="709"/>
        <w:jc w:val="both"/>
        <w:rPr>
          <w:rFonts w:ascii="Times New Roman" w:hAnsi="Times New Roman"/>
          <w:sz w:val="24"/>
          <w:szCs w:val="24"/>
        </w:rPr>
      </w:pPr>
      <w:r>
        <w:rPr>
          <w:rFonts w:ascii="Times New Roman" w:hAnsi="Times New Roman"/>
          <w:sz w:val="24"/>
          <w:szCs w:val="24"/>
        </w:rPr>
        <w:t xml:space="preserve">Savivaldybės biudžeto pajamų planas įvykdytas 105,5 proc., gauta 1 775,8 tūkst. </w:t>
      </w:r>
      <w:r w:rsidR="00F00ED6">
        <w:rPr>
          <w:rFonts w:ascii="Times New Roman" w:eastAsia="Times New Roman" w:hAnsi="Times New Roman"/>
          <w:sz w:val="24"/>
          <w:szCs w:val="24"/>
        </w:rPr>
        <w:t xml:space="preserve">Eur </w:t>
      </w:r>
      <w:r>
        <w:rPr>
          <w:rFonts w:ascii="Times New Roman" w:hAnsi="Times New Roman"/>
          <w:sz w:val="24"/>
          <w:szCs w:val="24"/>
        </w:rPr>
        <w:t>daugiau nei planuota.</w:t>
      </w:r>
    </w:p>
    <w:p w14:paraId="6A8A2A36" w14:textId="77777777" w:rsidR="002613A6" w:rsidRDefault="002613A6" w:rsidP="004B7AE9">
      <w:pPr>
        <w:spacing w:after="0" w:line="240" w:lineRule="auto"/>
        <w:ind w:firstLine="1298"/>
        <w:jc w:val="both"/>
        <w:rPr>
          <w:rFonts w:ascii="Times New Roman" w:hAnsi="Times New Roman"/>
          <w:sz w:val="24"/>
          <w:szCs w:val="24"/>
        </w:rPr>
      </w:pPr>
    </w:p>
    <w:tbl>
      <w:tblPr>
        <w:tblW w:w="9634" w:type="dxa"/>
        <w:tblCellMar>
          <w:left w:w="10" w:type="dxa"/>
          <w:right w:w="10" w:type="dxa"/>
        </w:tblCellMar>
        <w:tblLook w:val="0000" w:firstRow="0" w:lastRow="0" w:firstColumn="0" w:lastColumn="0" w:noHBand="0" w:noVBand="0"/>
      </w:tblPr>
      <w:tblGrid>
        <w:gridCol w:w="1563"/>
        <w:gridCol w:w="3235"/>
        <w:gridCol w:w="1184"/>
        <w:gridCol w:w="1138"/>
        <w:gridCol w:w="1239"/>
        <w:gridCol w:w="1275"/>
      </w:tblGrid>
      <w:tr w:rsidR="002613A6" w14:paraId="7C87DA3A" w14:textId="77777777" w:rsidTr="00D6505F">
        <w:trPr>
          <w:trHeight w:val="570"/>
        </w:trPr>
        <w:tc>
          <w:tcPr>
            <w:tcW w:w="137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18259F8" w14:textId="77777777" w:rsidR="002613A6" w:rsidRDefault="002613A6" w:rsidP="00D6505F">
            <w:pPr>
              <w:spacing w:after="0"/>
              <w:jc w:val="center"/>
              <w:rPr>
                <w:rFonts w:ascii="Times New Roman" w:eastAsia="Times New Roman" w:hAnsi="Times New Roman"/>
                <w:b/>
                <w:bCs/>
                <w:color w:val="000000"/>
                <w:sz w:val="24"/>
                <w:szCs w:val="24"/>
                <w:lang w:eastAsia="lt-LT"/>
              </w:rPr>
            </w:pPr>
            <w:r>
              <w:rPr>
                <w:rFonts w:ascii="Times New Roman" w:eastAsia="Times New Roman" w:hAnsi="Times New Roman"/>
                <w:b/>
                <w:bCs/>
                <w:color w:val="000000"/>
                <w:sz w:val="24"/>
                <w:szCs w:val="24"/>
                <w:lang w:eastAsia="lt-LT"/>
              </w:rPr>
              <w:t>Pajamų klasifikacijos kodas</w:t>
            </w:r>
          </w:p>
        </w:tc>
        <w:tc>
          <w:tcPr>
            <w:tcW w:w="342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0C25EB5" w14:textId="77777777" w:rsidR="002613A6" w:rsidRDefault="002613A6" w:rsidP="00D6505F">
            <w:pPr>
              <w:spacing w:after="0"/>
              <w:jc w:val="center"/>
              <w:rPr>
                <w:rFonts w:ascii="Times New Roman" w:eastAsia="Times New Roman" w:hAnsi="Times New Roman"/>
                <w:b/>
                <w:bCs/>
                <w:color w:val="000000"/>
                <w:sz w:val="24"/>
                <w:szCs w:val="24"/>
                <w:lang w:eastAsia="lt-LT"/>
              </w:rPr>
            </w:pPr>
            <w:r>
              <w:rPr>
                <w:rFonts w:ascii="Times New Roman" w:eastAsia="Times New Roman" w:hAnsi="Times New Roman"/>
                <w:b/>
                <w:bCs/>
                <w:color w:val="000000"/>
                <w:sz w:val="24"/>
                <w:szCs w:val="24"/>
                <w:lang w:eastAsia="lt-LT"/>
              </w:rPr>
              <w:t>Pajamų pavadinimas</w:t>
            </w:r>
          </w:p>
        </w:tc>
        <w:tc>
          <w:tcPr>
            <w:tcW w:w="118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BB7F08B" w14:textId="77777777" w:rsidR="002613A6" w:rsidRDefault="002613A6" w:rsidP="00D6505F">
            <w:pPr>
              <w:spacing w:after="0"/>
              <w:jc w:val="center"/>
              <w:rPr>
                <w:rFonts w:ascii="Times New Roman" w:eastAsia="Times New Roman" w:hAnsi="Times New Roman"/>
                <w:b/>
                <w:bCs/>
                <w:color w:val="000000"/>
                <w:sz w:val="24"/>
                <w:szCs w:val="24"/>
                <w:lang w:eastAsia="lt-LT"/>
              </w:rPr>
            </w:pPr>
            <w:r>
              <w:rPr>
                <w:rFonts w:ascii="Times New Roman" w:eastAsia="Times New Roman" w:hAnsi="Times New Roman"/>
                <w:b/>
                <w:bCs/>
                <w:color w:val="000000"/>
                <w:sz w:val="24"/>
                <w:szCs w:val="24"/>
                <w:lang w:eastAsia="lt-LT"/>
              </w:rPr>
              <w:t>2020 m. pajamų planas</w:t>
            </w:r>
          </w:p>
        </w:tc>
        <w:tc>
          <w:tcPr>
            <w:tcW w:w="113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93AD1C" w14:textId="77777777" w:rsidR="002613A6" w:rsidRDefault="002613A6" w:rsidP="00D6505F">
            <w:pPr>
              <w:spacing w:after="0"/>
              <w:jc w:val="center"/>
              <w:rPr>
                <w:rFonts w:ascii="Times New Roman" w:eastAsia="Times New Roman" w:hAnsi="Times New Roman"/>
                <w:b/>
                <w:bCs/>
                <w:color w:val="000000"/>
                <w:sz w:val="24"/>
                <w:szCs w:val="24"/>
                <w:lang w:eastAsia="lt-LT"/>
              </w:rPr>
            </w:pPr>
            <w:r>
              <w:rPr>
                <w:rFonts w:ascii="Times New Roman" w:eastAsia="Times New Roman" w:hAnsi="Times New Roman"/>
                <w:b/>
                <w:bCs/>
                <w:color w:val="000000"/>
                <w:sz w:val="24"/>
                <w:szCs w:val="24"/>
                <w:lang w:eastAsia="lt-LT"/>
              </w:rPr>
              <w:t>2020 m. pajamų faktas</w:t>
            </w:r>
          </w:p>
        </w:tc>
        <w:tc>
          <w:tcPr>
            <w:tcW w:w="2514" w:type="dxa"/>
            <w:gridSpan w:val="2"/>
            <w:tcBorders>
              <w:top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14:paraId="7E64CFE1" w14:textId="77777777" w:rsidR="002613A6" w:rsidRDefault="002613A6" w:rsidP="00D6505F">
            <w:pPr>
              <w:spacing w:after="0"/>
              <w:jc w:val="center"/>
              <w:rPr>
                <w:rFonts w:ascii="Times New Roman" w:eastAsia="Times New Roman" w:hAnsi="Times New Roman"/>
                <w:b/>
                <w:bCs/>
                <w:color w:val="000000"/>
                <w:sz w:val="24"/>
                <w:szCs w:val="24"/>
                <w:lang w:eastAsia="lt-LT"/>
              </w:rPr>
            </w:pPr>
            <w:r>
              <w:rPr>
                <w:rFonts w:ascii="Times New Roman" w:eastAsia="Times New Roman" w:hAnsi="Times New Roman"/>
                <w:b/>
                <w:bCs/>
                <w:color w:val="000000"/>
                <w:sz w:val="24"/>
                <w:szCs w:val="24"/>
                <w:lang w:eastAsia="lt-LT"/>
              </w:rPr>
              <w:t>Vykdymas</w:t>
            </w:r>
          </w:p>
        </w:tc>
      </w:tr>
      <w:tr w:rsidR="002613A6" w14:paraId="6E59A17A" w14:textId="77777777" w:rsidTr="00D6505F">
        <w:trPr>
          <w:trHeight w:val="620"/>
        </w:trPr>
        <w:tc>
          <w:tcPr>
            <w:tcW w:w="137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2CBEE11" w14:textId="77777777" w:rsidR="002613A6" w:rsidRDefault="002613A6" w:rsidP="00D6505F">
            <w:pPr>
              <w:spacing w:after="0"/>
              <w:rPr>
                <w:rFonts w:ascii="Times New Roman" w:eastAsia="Times New Roman" w:hAnsi="Times New Roman"/>
                <w:b/>
                <w:bCs/>
                <w:color w:val="000000"/>
                <w:sz w:val="24"/>
                <w:szCs w:val="24"/>
                <w:lang w:eastAsia="lt-LT"/>
              </w:rPr>
            </w:pPr>
          </w:p>
        </w:tc>
        <w:tc>
          <w:tcPr>
            <w:tcW w:w="342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478B38D" w14:textId="77777777" w:rsidR="002613A6" w:rsidRDefault="002613A6" w:rsidP="00D6505F">
            <w:pPr>
              <w:spacing w:after="0"/>
              <w:rPr>
                <w:rFonts w:ascii="Times New Roman" w:eastAsia="Times New Roman" w:hAnsi="Times New Roman"/>
                <w:b/>
                <w:bCs/>
                <w:color w:val="000000"/>
                <w:sz w:val="24"/>
                <w:szCs w:val="24"/>
                <w:lang w:eastAsia="lt-LT"/>
              </w:rPr>
            </w:pPr>
          </w:p>
        </w:tc>
        <w:tc>
          <w:tcPr>
            <w:tcW w:w="118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58D1CF8" w14:textId="77777777" w:rsidR="002613A6" w:rsidRDefault="002613A6" w:rsidP="00D6505F">
            <w:pPr>
              <w:spacing w:after="0"/>
              <w:rPr>
                <w:rFonts w:ascii="Times New Roman" w:eastAsia="Times New Roman" w:hAnsi="Times New Roman"/>
                <w:b/>
                <w:bCs/>
                <w:color w:val="000000"/>
                <w:sz w:val="24"/>
                <w:szCs w:val="24"/>
                <w:lang w:eastAsia="lt-LT"/>
              </w:rPr>
            </w:pPr>
          </w:p>
        </w:tc>
        <w:tc>
          <w:tcPr>
            <w:tcW w:w="113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9CFA10" w14:textId="77777777" w:rsidR="002613A6" w:rsidRDefault="002613A6" w:rsidP="00D6505F">
            <w:pPr>
              <w:spacing w:after="0"/>
              <w:rPr>
                <w:rFonts w:ascii="Times New Roman" w:eastAsia="Times New Roman" w:hAnsi="Times New Roman"/>
                <w:b/>
                <w:bCs/>
                <w:color w:val="000000"/>
                <w:sz w:val="24"/>
                <w:szCs w:val="24"/>
                <w:lang w:eastAsia="lt-LT"/>
              </w:rPr>
            </w:pPr>
          </w:p>
        </w:tc>
        <w:tc>
          <w:tcPr>
            <w:tcW w:w="1239"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14:paraId="4E31F27B" w14:textId="77777777" w:rsidR="002613A6" w:rsidRDefault="002613A6" w:rsidP="00D6505F">
            <w:pPr>
              <w:spacing w:after="0"/>
              <w:jc w:val="center"/>
              <w:rPr>
                <w:rFonts w:ascii="Times New Roman" w:eastAsia="Times New Roman" w:hAnsi="Times New Roman"/>
                <w:color w:val="000000"/>
                <w:sz w:val="24"/>
                <w:szCs w:val="24"/>
                <w:lang w:eastAsia="lt-LT"/>
              </w:rPr>
            </w:pPr>
            <w:r>
              <w:rPr>
                <w:rFonts w:ascii="Times New Roman" w:eastAsia="Times New Roman" w:hAnsi="Times New Roman"/>
                <w:color w:val="000000"/>
                <w:sz w:val="24"/>
                <w:szCs w:val="24"/>
                <w:lang w:eastAsia="lt-LT"/>
              </w:rPr>
              <w:t>%</w:t>
            </w:r>
          </w:p>
        </w:tc>
        <w:tc>
          <w:tcPr>
            <w:tcW w:w="1275"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14:paraId="6D303B23" w14:textId="787AB22D" w:rsidR="002613A6" w:rsidRDefault="002613A6" w:rsidP="00D6505F">
            <w:pPr>
              <w:spacing w:after="0"/>
              <w:jc w:val="center"/>
              <w:rPr>
                <w:rFonts w:ascii="Times New Roman" w:eastAsia="Times New Roman" w:hAnsi="Times New Roman"/>
                <w:color w:val="000000"/>
                <w:sz w:val="24"/>
                <w:szCs w:val="24"/>
                <w:lang w:eastAsia="lt-LT"/>
              </w:rPr>
            </w:pPr>
            <w:r>
              <w:rPr>
                <w:rFonts w:ascii="Times New Roman" w:eastAsia="Times New Roman" w:hAnsi="Times New Roman"/>
                <w:color w:val="000000"/>
                <w:sz w:val="24"/>
                <w:szCs w:val="24"/>
                <w:lang w:eastAsia="lt-LT"/>
              </w:rPr>
              <w:t xml:space="preserve">tūkst. </w:t>
            </w:r>
            <w:r w:rsidR="00F00ED6">
              <w:rPr>
                <w:rFonts w:ascii="Times New Roman" w:eastAsia="Times New Roman" w:hAnsi="Times New Roman"/>
                <w:sz w:val="24"/>
                <w:szCs w:val="24"/>
              </w:rPr>
              <w:t>Eur</w:t>
            </w:r>
          </w:p>
        </w:tc>
      </w:tr>
      <w:tr w:rsidR="002613A6" w14:paraId="4A68AFE1" w14:textId="77777777" w:rsidTr="00D6505F">
        <w:trPr>
          <w:trHeight w:val="310"/>
        </w:trPr>
        <w:tc>
          <w:tcPr>
            <w:tcW w:w="1377"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F94B795" w14:textId="77777777" w:rsidR="002613A6" w:rsidRDefault="002613A6" w:rsidP="00D6505F">
            <w:pPr>
              <w:spacing w:after="0"/>
              <w:jc w:val="center"/>
              <w:rPr>
                <w:rFonts w:ascii="Times New Roman" w:eastAsia="Times New Roman" w:hAnsi="Times New Roman"/>
                <w:color w:val="000000"/>
                <w:sz w:val="24"/>
                <w:szCs w:val="24"/>
                <w:lang w:eastAsia="lt-LT"/>
              </w:rPr>
            </w:pPr>
            <w:r>
              <w:rPr>
                <w:rFonts w:ascii="Times New Roman" w:eastAsia="Times New Roman" w:hAnsi="Times New Roman"/>
                <w:color w:val="000000"/>
                <w:sz w:val="24"/>
                <w:szCs w:val="24"/>
                <w:lang w:eastAsia="lt-LT"/>
              </w:rPr>
              <w:t>1</w:t>
            </w:r>
          </w:p>
        </w:tc>
        <w:tc>
          <w:tcPr>
            <w:tcW w:w="3421"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14:paraId="0753CF7C" w14:textId="77777777" w:rsidR="002613A6" w:rsidRDefault="002613A6" w:rsidP="00D6505F">
            <w:pPr>
              <w:spacing w:after="0"/>
              <w:jc w:val="center"/>
              <w:rPr>
                <w:rFonts w:ascii="Times New Roman" w:eastAsia="Times New Roman" w:hAnsi="Times New Roman"/>
                <w:color w:val="000000"/>
                <w:sz w:val="24"/>
                <w:szCs w:val="24"/>
                <w:lang w:eastAsia="lt-LT"/>
              </w:rPr>
            </w:pPr>
            <w:r>
              <w:rPr>
                <w:rFonts w:ascii="Times New Roman" w:eastAsia="Times New Roman" w:hAnsi="Times New Roman"/>
                <w:color w:val="000000"/>
                <w:sz w:val="24"/>
                <w:szCs w:val="24"/>
                <w:lang w:eastAsia="lt-LT"/>
              </w:rPr>
              <w:t>2</w:t>
            </w:r>
          </w:p>
        </w:tc>
        <w:tc>
          <w:tcPr>
            <w:tcW w:w="118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14:paraId="354B815E" w14:textId="77777777" w:rsidR="002613A6" w:rsidRDefault="002613A6" w:rsidP="00D6505F">
            <w:pPr>
              <w:spacing w:after="0"/>
              <w:jc w:val="center"/>
              <w:rPr>
                <w:rFonts w:ascii="Times New Roman" w:eastAsia="Times New Roman" w:hAnsi="Times New Roman"/>
                <w:color w:val="000000"/>
                <w:sz w:val="24"/>
                <w:szCs w:val="24"/>
                <w:lang w:eastAsia="lt-LT"/>
              </w:rPr>
            </w:pPr>
            <w:r>
              <w:rPr>
                <w:rFonts w:ascii="Times New Roman" w:eastAsia="Times New Roman" w:hAnsi="Times New Roman"/>
                <w:color w:val="000000"/>
                <w:sz w:val="24"/>
                <w:szCs w:val="24"/>
                <w:lang w:eastAsia="lt-LT"/>
              </w:rPr>
              <w:t>4</w:t>
            </w:r>
          </w:p>
        </w:tc>
        <w:tc>
          <w:tcPr>
            <w:tcW w:w="113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14:paraId="2CAECB44" w14:textId="77777777" w:rsidR="002613A6" w:rsidRDefault="002613A6" w:rsidP="00D6505F">
            <w:pPr>
              <w:spacing w:after="0"/>
              <w:jc w:val="center"/>
              <w:rPr>
                <w:rFonts w:ascii="Times New Roman" w:eastAsia="Times New Roman" w:hAnsi="Times New Roman"/>
                <w:color w:val="000000"/>
                <w:sz w:val="24"/>
                <w:szCs w:val="24"/>
                <w:lang w:eastAsia="lt-LT"/>
              </w:rPr>
            </w:pPr>
            <w:r>
              <w:rPr>
                <w:rFonts w:ascii="Times New Roman" w:eastAsia="Times New Roman" w:hAnsi="Times New Roman"/>
                <w:color w:val="000000"/>
                <w:sz w:val="24"/>
                <w:szCs w:val="24"/>
                <w:lang w:eastAsia="lt-LT"/>
              </w:rPr>
              <w:t>5</w:t>
            </w:r>
          </w:p>
        </w:tc>
        <w:tc>
          <w:tcPr>
            <w:tcW w:w="1239"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14:paraId="48B8BA8E" w14:textId="77777777" w:rsidR="002613A6" w:rsidRDefault="002613A6" w:rsidP="00D6505F">
            <w:pPr>
              <w:spacing w:after="0"/>
              <w:jc w:val="center"/>
              <w:rPr>
                <w:rFonts w:ascii="Times New Roman" w:eastAsia="Times New Roman" w:hAnsi="Times New Roman"/>
                <w:color w:val="000000"/>
                <w:sz w:val="24"/>
                <w:szCs w:val="24"/>
                <w:lang w:eastAsia="lt-LT"/>
              </w:rPr>
            </w:pPr>
            <w:r>
              <w:rPr>
                <w:rFonts w:ascii="Times New Roman" w:eastAsia="Times New Roman" w:hAnsi="Times New Roman"/>
                <w:color w:val="000000"/>
                <w:sz w:val="24"/>
                <w:szCs w:val="24"/>
                <w:lang w:eastAsia="lt-LT"/>
              </w:rPr>
              <w:t>6</w:t>
            </w:r>
          </w:p>
        </w:tc>
        <w:tc>
          <w:tcPr>
            <w:tcW w:w="1275"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14:paraId="71D9C508" w14:textId="77777777" w:rsidR="002613A6" w:rsidRDefault="002613A6" w:rsidP="00D6505F">
            <w:pPr>
              <w:spacing w:after="0"/>
              <w:jc w:val="center"/>
              <w:rPr>
                <w:rFonts w:ascii="Times New Roman" w:eastAsia="Times New Roman" w:hAnsi="Times New Roman"/>
                <w:color w:val="000000"/>
                <w:sz w:val="24"/>
                <w:szCs w:val="24"/>
                <w:lang w:eastAsia="lt-LT"/>
              </w:rPr>
            </w:pPr>
            <w:r>
              <w:rPr>
                <w:rFonts w:ascii="Times New Roman" w:eastAsia="Times New Roman" w:hAnsi="Times New Roman"/>
                <w:color w:val="000000"/>
                <w:sz w:val="24"/>
                <w:szCs w:val="24"/>
                <w:lang w:eastAsia="lt-LT"/>
              </w:rPr>
              <w:t>7</w:t>
            </w:r>
          </w:p>
        </w:tc>
      </w:tr>
      <w:tr w:rsidR="002613A6" w14:paraId="2399469F" w14:textId="77777777" w:rsidTr="00D6505F">
        <w:trPr>
          <w:trHeight w:val="320"/>
        </w:trPr>
        <w:tc>
          <w:tcPr>
            <w:tcW w:w="1377"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14:paraId="2D301AD7" w14:textId="77777777" w:rsidR="002613A6" w:rsidRDefault="002613A6" w:rsidP="00D6505F">
            <w:pPr>
              <w:spacing w:after="0"/>
              <w:rPr>
                <w:rFonts w:ascii="Times New Roman" w:eastAsia="Times New Roman" w:hAnsi="Times New Roman"/>
                <w:b/>
                <w:bCs/>
                <w:color w:val="000000"/>
                <w:sz w:val="24"/>
                <w:szCs w:val="24"/>
                <w:lang w:eastAsia="lt-LT"/>
              </w:rPr>
            </w:pPr>
            <w:r>
              <w:rPr>
                <w:rFonts w:ascii="Times New Roman" w:eastAsia="Times New Roman" w:hAnsi="Times New Roman"/>
                <w:b/>
                <w:bCs/>
                <w:color w:val="000000"/>
                <w:sz w:val="24"/>
                <w:szCs w:val="24"/>
                <w:lang w:eastAsia="lt-LT"/>
              </w:rPr>
              <w:t>1.1</w:t>
            </w:r>
          </w:p>
        </w:tc>
        <w:tc>
          <w:tcPr>
            <w:tcW w:w="3421"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14:paraId="29826440" w14:textId="77777777" w:rsidR="002613A6" w:rsidRDefault="002613A6" w:rsidP="00D6505F">
            <w:pPr>
              <w:spacing w:after="0"/>
              <w:rPr>
                <w:rFonts w:ascii="Times New Roman" w:eastAsia="Times New Roman" w:hAnsi="Times New Roman"/>
                <w:b/>
                <w:bCs/>
                <w:color w:val="000000"/>
                <w:sz w:val="24"/>
                <w:szCs w:val="24"/>
                <w:lang w:eastAsia="lt-LT"/>
              </w:rPr>
            </w:pPr>
            <w:r>
              <w:rPr>
                <w:rFonts w:ascii="Times New Roman" w:eastAsia="Times New Roman" w:hAnsi="Times New Roman"/>
                <w:b/>
                <w:bCs/>
                <w:color w:val="000000"/>
                <w:sz w:val="24"/>
                <w:szCs w:val="24"/>
                <w:lang w:eastAsia="lt-LT"/>
              </w:rPr>
              <w:t>MOKESČIAI</w:t>
            </w:r>
          </w:p>
        </w:tc>
        <w:tc>
          <w:tcPr>
            <w:tcW w:w="118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14:paraId="0A4CC34B" w14:textId="77777777" w:rsidR="002613A6" w:rsidRDefault="002613A6" w:rsidP="00D6505F">
            <w:pPr>
              <w:spacing w:after="0"/>
              <w:jc w:val="right"/>
              <w:rPr>
                <w:rFonts w:ascii="Times New Roman" w:eastAsia="Times New Roman" w:hAnsi="Times New Roman"/>
                <w:b/>
                <w:bCs/>
                <w:color w:val="000000"/>
                <w:sz w:val="24"/>
                <w:szCs w:val="24"/>
                <w:lang w:eastAsia="lt-LT"/>
              </w:rPr>
            </w:pPr>
            <w:r>
              <w:rPr>
                <w:rFonts w:ascii="Times New Roman" w:eastAsia="Times New Roman" w:hAnsi="Times New Roman"/>
                <w:b/>
                <w:bCs/>
                <w:color w:val="000000"/>
                <w:sz w:val="24"/>
                <w:szCs w:val="24"/>
                <w:lang w:eastAsia="lt-LT"/>
              </w:rPr>
              <w:t>15 487,0</w:t>
            </w:r>
          </w:p>
        </w:tc>
        <w:tc>
          <w:tcPr>
            <w:tcW w:w="113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14:paraId="3DECD822" w14:textId="77777777" w:rsidR="002613A6" w:rsidRDefault="002613A6" w:rsidP="00D6505F">
            <w:pPr>
              <w:spacing w:after="0"/>
              <w:jc w:val="right"/>
              <w:rPr>
                <w:rFonts w:ascii="Times New Roman" w:eastAsia="Times New Roman" w:hAnsi="Times New Roman"/>
                <w:b/>
                <w:bCs/>
                <w:color w:val="000000"/>
                <w:sz w:val="24"/>
                <w:szCs w:val="24"/>
                <w:lang w:eastAsia="lt-LT"/>
              </w:rPr>
            </w:pPr>
            <w:r>
              <w:rPr>
                <w:rFonts w:ascii="Times New Roman" w:eastAsia="Times New Roman" w:hAnsi="Times New Roman"/>
                <w:b/>
                <w:bCs/>
                <w:color w:val="000000"/>
                <w:sz w:val="24"/>
                <w:szCs w:val="24"/>
                <w:lang w:eastAsia="lt-LT"/>
              </w:rPr>
              <w:t>15 261,1</w:t>
            </w:r>
          </w:p>
        </w:tc>
        <w:tc>
          <w:tcPr>
            <w:tcW w:w="1239"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14:paraId="422C598F" w14:textId="77777777" w:rsidR="002613A6" w:rsidRDefault="002613A6" w:rsidP="00D6505F">
            <w:pPr>
              <w:spacing w:after="0"/>
              <w:jc w:val="right"/>
              <w:rPr>
                <w:rFonts w:ascii="Times New Roman" w:eastAsia="Times New Roman" w:hAnsi="Times New Roman"/>
                <w:b/>
                <w:bCs/>
                <w:color w:val="000000"/>
                <w:sz w:val="24"/>
                <w:szCs w:val="24"/>
                <w:lang w:eastAsia="lt-LT"/>
              </w:rPr>
            </w:pPr>
            <w:r>
              <w:rPr>
                <w:rFonts w:ascii="Times New Roman" w:eastAsia="Times New Roman" w:hAnsi="Times New Roman"/>
                <w:b/>
                <w:bCs/>
                <w:color w:val="000000"/>
                <w:sz w:val="24"/>
                <w:szCs w:val="24"/>
                <w:lang w:eastAsia="lt-LT"/>
              </w:rPr>
              <w:t>98,5</w:t>
            </w:r>
          </w:p>
        </w:tc>
        <w:tc>
          <w:tcPr>
            <w:tcW w:w="127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14:paraId="3A74882F" w14:textId="77777777" w:rsidR="002613A6" w:rsidRDefault="002613A6" w:rsidP="00D6505F">
            <w:pPr>
              <w:spacing w:after="0"/>
              <w:jc w:val="right"/>
              <w:rPr>
                <w:rFonts w:ascii="Times New Roman" w:eastAsia="Times New Roman" w:hAnsi="Times New Roman"/>
                <w:b/>
                <w:bCs/>
                <w:color w:val="000000"/>
                <w:sz w:val="24"/>
                <w:szCs w:val="24"/>
                <w:lang w:eastAsia="lt-LT"/>
              </w:rPr>
            </w:pPr>
            <w:r>
              <w:rPr>
                <w:rFonts w:ascii="Times New Roman" w:eastAsia="Times New Roman" w:hAnsi="Times New Roman"/>
                <w:b/>
                <w:bCs/>
                <w:color w:val="000000"/>
                <w:sz w:val="24"/>
                <w:szCs w:val="24"/>
                <w:lang w:eastAsia="lt-LT"/>
              </w:rPr>
              <w:t>-225,9</w:t>
            </w:r>
          </w:p>
        </w:tc>
      </w:tr>
      <w:tr w:rsidR="002613A6" w14:paraId="621AF50F" w14:textId="77777777" w:rsidTr="00D6505F">
        <w:trPr>
          <w:trHeight w:val="320"/>
        </w:trPr>
        <w:tc>
          <w:tcPr>
            <w:tcW w:w="1377"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14:paraId="4A37098B" w14:textId="77777777" w:rsidR="002613A6" w:rsidRDefault="002613A6" w:rsidP="00D6505F">
            <w:pPr>
              <w:spacing w:after="0"/>
              <w:rPr>
                <w:rFonts w:ascii="Times New Roman" w:eastAsia="Times New Roman" w:hAnsi="Times New Roman"/>
                <w:b/>
                <w:bCs/>
                <w:color w:val="000000"/>
                <w:sz w:val="24"/>
                <w:szCs w:val="24"/>
                <w:lang w:eastAsia="lt-LT"/>
              </w:rPr>
            </w:pPr>
            <w:r>
              <w:rPr>
                <w:rFonts w:ascii="Times New Roman" w:eastAsia="Times New Roman" w:hAnsi="Times New Roman"/>
                <w:b/>
                <w:bCs/>
                <w:color w:val="000000"/>
                <w:sz w:val="24"/>
                <w:szCs w:val="24"/>
                <w:lang w:eastAsia="lt-LT"/>
              </w:rPr>
              <w:t>1.1.1.</w:t>
            </w:r>
          </w:p>
        </w:tc>
        <w:tc>
          <w:tcPr>
            <w:tcW w:w="3421"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14:paraId="3C75F3C9" w14:textId="77777777" w:rsidR="002613A6" w:rsidRDefault="002613A6" w:rsidP="00D6505F">
            <w:pPr>
              <w:spacing w:after="0"/>
              <w:rPr>
                <w:rFonts w:ascii="Times New Roman" w:eastAsia="Times New Roman" w:hAnsi="Times New Roman"/>
                <w:b/>
                <w:bCs/>
                <w:color w:val="000000"/>
                <w:sz w:val="24"/>
                <w:szCs w:val="24"/>
                <w:lang w:eastAsia="lt-LT"/>
              </w:rPr>
            </w:pPr>
            <w:r>
              <w:rPr>
                <w:rFonts w:ascii="Times New Roman" w:eastAsia="Times New Roman" w:hAnsi="Times New Roman"/>
                <w:b/>
                <w:bCs/>
                <w:color w:val="000000"/>
                <w:sz w:val="24"/>
                <w:szCs w:val="24"/>
                <w:lang w:eastAsia="lt-LT"/>
              </w:rPr>
              <w:t>Pajamų ir pelno mokesčiai</w:t>
            </w:r>
          </w:p>
        </w:tc>
        <w:tc>
          <w:tcPr>
            <w:tcW w:w="118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14:paraId="14163B24" w14:textId="77777777" w:rsidR="002613A6" w:rsidRDefault="002613A6" w:rsidP="00D6505F">
            <w:pPr>
              <w:spacing w:after="0"/>
              <w:jc w:val="right"/>
              <w:rPr>
                <w:rFonts w:ascii="Times New Roman" w:eastAsia="Times New Roman" w:hAnsi="Times New Roman"/>
                <w:b/>
                <w:bCs/>
                <w:color w:val="000000"/>
                <w:sz w:val="24"/>
                <w:szCs w:val="24"/>
                <w:lang w:eastAsia="lt-LT"/>
              </w:rPr>
            </w:pPr>
            <w:r>
              <w:rPr>
                <w:rFonts w:ascii="Times New Roman" w:eastAsia="Times New Roman" w:hAnsi="Times New Roman"/>
                <w:b/>
                <w:bCs/>
                <w:color w:val="000000"/>
                <w:sz w:val="24"/>
                <w:szCs w:val="24"/>
                <w:lang w:eastAsia="lt-LT"/>
              </w:rPr>
              <w:t>15 063,0</w:t>
            </w:r>
          </w:p>
        </w:tc>
        <w:tc>
          <w:tcPr>
            <w:tcW w:w="113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14:paraId="33E794BE" w14:textId="77777777" w:rsidR="002613A6" w:rsidRDefault="002613A6" w:rsidP="00D6505F">
            <w:pPr>
              <w:spacing w:after="0"/>
              <w:jc w:val="right"/>
              <w:rPr>
                <w:rFonts w:ascii="Times New Roman" w:eastAsia="Times New Roman" w:hAnsi="Times New Roman"/>
                <w:b/>
                <w:bCs/>
                <w:color w:val="000000"/>
                <w:sz w:val="24"/>
                <w:szCs w:val="24"/>
                <w:lang w:eastAsia="lt-LT"/>
              </w:rPr>
            </w:pPr>
            <w:r>
              <w:rPr>
                <w:rFonts w:ascii="Times New Roman" w:eastAsia="Times New Roman" w:hAnsi="Times New Roman"/>
                <w:b/>
                <w:bCs/>
                <w:color w:val="000000"/>
                <w:sz w:val="24"/>
                <w:szCs w:val="24"/>
                <w:lang w:eastAsia="lt-LT"/>
              </w:rPr>
              <w:t>14 260,5</w:t>
            </w:r>
          </w:p>
        </w:tc>
        <w:tc>
          <w:tcPr>
            <w:tcW w:w="1239"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14:paraId="56420D7F" w14:textId="77777777" w:rsidR="002613A6" w:rsidRDefault="002613A6" w:rsidP="00D6505F">
            <w:pPr>
              <w:spacing w:after="0"/>
              <w:jc w:val="right"/>
              <w:rPr>
                <w:rFonts w:ascii="Times New Roman" w:eastAsia="Times New Roman" w:hAnsi="Times New Roman"/>
                <w:b/>
                <w:bCs/>
                <w:color w:val="000000"/>
                <w:sz w:val="24"/>
                <w:szCs w:val="24"/>
                <w:lang w:eastAsia="lt-LT"/>
              </w:rPr>
            </w:pPr>
            <w:r>
              <w:rPr>
                <w:rFonts w:ascii="Times New Roman" w:eastAsia="Times New Roman" w:hAnsi="Times New Roman"/>
                <w:b/>
                <w:bCs/>
                <w:color w:val="000000"/>
                <w:sz w:val="24"/>
                <w:szCs w:val="24"/>
                <w:lang w:eastAsia="lt-LT"/>
              </w:rPr>
              <w:t>94,70</w:t>
            </w:r>
          </w:p>
        </w:tc>
        <w:tc>
          <w:tcPr>
            <w:tcW w:w="127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14:paraId="3F0C9E20" w14:textId="77777777" w:rsidR="002613A6" w:rsidRDefault="002613A6" w:rsidP="00D6505F">
            <w:pPr>
              <w:spacing w:after="0"/>
              <w:jc w:val="right"/>
              <w:rPr>
                <w:rFonts w:ascii="Times New Roman" w:eastAsia="Times New Roman" w:hAnsi="Times New Roman"/>
                <w:b/>
                <w:bCs/>
                <w:color w:val="000000"/>
                <w:sz w:val="24"/>
                <w:szCs w:val="24"/>
                <w:lang w:eastAsia="lt-LT"/>
              </w:rPr>
            </w:pPr>
            <w:r>
              <w:rPr>
                <w:rFonts w:ascii="Times New Roman" w:eastAsia="Times New Roman" w:hAnsi="Times New Roman"/>
                <w:b/>
                <w:bCs/>
                <w:color w:val="000000"/>
                <w:sz w:val="24"/>
                <w:szCs w:val="24"/>
                <w:lang w:eastAsia="lt-LT"/>
              </w:rPr>
              <w:t>-802,50</w:t>
            </w:r>
          </w:p>
        </w:tc>
      </w:tr>
      <w:tr w:rsidR="002613A6" w14:paraId="5DE2DF4F" w14:textId="77777777" w:rsidTr="00D6505F">
        <w:trPr>
          <w:trHeight w:val="320"/>
        </w:trPr>
        <w:tc>
          <w:tcPr>
            <w:tcW w:w="1377"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14:paraId="3F382C92" w14:textId="77777777" w:rsidR="002613A6" w:rsidRDefault="002613A6" w:rsidP="00D6505F">
            <w:pPr>
              <w:spacing w:after="0"/>
              <w:rPr>
                <w:rFonts w:ascii="Times New Roman" w:eastAsia="Times New Roman" w:hAnsi="Times New Roman"/>
                <w:color w:val="000000"/>
                <w:sz w:val="24"/>
                <w:szCs w:val="24"/>
                <w:lang w:eastAsia="lt-LT"/>
              </w:rPr>
            </w:pPr>
            <w:r>
              <w:rPr>
                <w:rFonts w:ascii="Times New Roman" w:eastAsia="Times New Roman" w:hAnsi="Times New Roman"/>
                <w:color w:val="000000"/>
                <w:sz w:val="24"/>
                <w:szCs w:val="24"/>
                <w:lang w:eastAsia="lt-LT"/>
              </w:rPr>
              <w:t>1.1.1.1.1.</w:t>
            </w:r>
          </w:p>
        </w:tc>
        <w:tc>
          <w:tcPr>
            <w:tcW w:w="3421"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14:paraId="6912BAFF" w14:textId="77777777" w:rsidR="002613A6" w:rsidRDefault="002613A6" w:rsidP="00D6505F">
            <w:pPr>
              <w:spacing w:after="0"/>
              <w:rPr>
                <w:rFonts w:ascii="Times New Roman" w:eastAsia="Times New Roman" w:hAnsi="Times New Roman"/>
                <w:color w:val="000000"/>
                <w:sz w:val="24"/>
                <w:szCs w:val="24"/>
                <w:lang w:eastAsia="lt-LT"/>
              </w:rPr>
            </w:pPr>
            <w:r>
              <w:rPr>
                <w:rFonts w:ascii="Times New Roman" w:eastAsia="Times New Roman" w:hAnsi="Times New Roman"/>
                <w:color w:val="000000"/>
                <w:sz w:val="24"/>
                <w:szCs w:val="24"/>
                <w:lang w:eastAsia="lt-LT"/>
              </w:rPr>
              <w:t>Gyventojų pajamų mokestis</w:t>
            </w:r>
          </w:p>
        </w:tc>
        <w:tc>
          <w:tcPr>
            <w:tcW w:w="118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14:paraId="0E9CC04D" w14:textId="77777777" w:rsidR="002613A6" w:rsidRDefault="002613A6" w:rsidP="00D6505F">
            <w:pPr>
              <w:spacing w:after="0"/>
              <w:jc w:val="right"/>
              <w:rPr>
                <w:rFonts w:ascii="Times New Roman" w:eastAsia="Times New Roman" w:hAnsi="Times New Roman"/>
                <w:color w:val="000000"/>
                <w:sz w:val="24"/>
                <w:szCs w:val="24"/>
                <w:lang w:eastAsia="lt-LT"/>
              </w:rPr>
            </w:pPr>
            <w:r>
              <w:rPr>
                <w:rFonts w:ascii="Times New Roman" w:eastAsia="Times New Roman" w:hAnsi="Times New Roman"/>
                <w:color w:val="000000"/>
                <w:sz w:val="24"/>
                <w:szCs w:val="24"/>
                <w:lang w:eastAsia="lt-LT"/>
              </w:rPr>
              <w:t>15 063,00</w:t>
            </w:r>
          </w:p>
        </w:tc>
        <w:tc>
          <w:tcPr>
            <w:tcW w:w="113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14:paraId="2E8A0086" w14:textId="77777777" w:rsidR="002613A6" w:rsidRDefault="002613A6" w:rsidP="00D6505F">
            <w:pPr>
              <w:spacing w:after="0"/>
              <w:jc w:val="right"/>
              <w:rPr>
                <w:rFonts w:ascii="Times New Roman" w:eastAsia="Times New Roman" w:hAnsi="Times New Roman"/>
                <w:color w:val="000000"/>
                <w:sz w:val="24"/>
                <w:szCs w:val="24"/>
                <w:lang w:eastAsia="lt-LT"/>
              </w:rPr>
            </w:pPr>
            <w:r>
              <w:rPr>
                <w:rFonts w:ascii="Times New Roman" w:eastAsia="Times New Roman" w:hAnsi="Times New Roman"/>
                <w:color w:val="000000"/>
                <w:sz w:val="24"/>
                <w:szCs w:val="24"/>
                <w:lang w:eastAsia="lt-LT"/>
              </w:rPr>
              <w:t>14260,5</w:t>
            </w:r>
          </w:p>
        </w:tc>
        <w:tc>
          <w:tcPr>
            <w:tcW w:w="1239"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14:paraId="7F42D125" w14:textId="77777777" w:rsidR="002613A6" w:rsidRDefault="002613A6" w:rsidP="00D6505F">
            <w:pPr>
              <w:spacing w:after="0"/>
              <w:jc w:val="right"/>
              <w:rPr>
                <w:rFonts w:ascii="Times New Roman" w:eastAsia="Times New Roman" w:hAnsi="Times New Roman"/>
                <w:color w:val="000000"/>
                <w:sz w:val="24"/>
                <w:szCs w:val="24"/>
                <w:lang w:eastAsia="lt-LT"/>
              </w:rPr>
            </w:pPr>
            <w:r>
              <w:rPr>
                <w:rFonts w:ascii="Times New Roman" w:eastAsia="Times New Roman" w:hAnsi="Times New Roman"/>
                <w:color w:val="000000"/>
                <w:sz w:val="24"/>
                <w:szCs w:val="24"/>
                <w:lang w:eastAsia="lt-LT"/>
              </w:rPr>
              <w:t>94,7</w:t>
            </w:r>
          </w:p>
        </w:tc>
        <w:tc>
          <w:tcPr>
            <w:tcW w:w="127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14:paraId="415E68AF" w14:textId="77777777" w:rsidR="002613A6" w:rsidRDefault="002613A6" w:rsidP="00D6505F">
            <w:pPr>
              <w:spacing w:after="0"/>
              <w:jc w:val="right"/>
              <w:rPr>
                <w:rFonts w:ascii="Times New Roman" w:eastAsia="Times New Roman" w:hAnsi="Times New Roman"/>
                <w:color w:val="000000"/>
                <w:sz w:val="24"/>
                <w:szCs w:val="24"/>
                <w:lang w:eastAsia="lt-LT"/>
              </w:rPr>
            </w:pPr>
            <w:r>
              <w:rPr>
                <w:rFonts w:ascii="Times New Roman" w:eastAsia="Times New Roman" w:hAnsi="Times New Roman"/>
                <w:color w:val="000000"/>
                <w:sz w:val="24"/>
                <w:szCs w:val="24"/>
                <w:lang w:eastAsia="lt-LT"/>
              </w:rPr>
              <w:t>-802,50</w:t>
            </w:r>
          </w:p>
        </w:tc>
      </w:tr>
      <w:tr w:rsidR="002613A6" w14:paraId="7D76C2D7" w14:textId="77777777" w:rsidTr="00D6505F">
        <w:trPr>
          <w:trHeight w:val="320"/>
        </w:trPr>
        <w:tc>
          <w:tcPr>
            <w:tcW w:w="1377"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14:paraId="639DBC74" w14:textId="77777777" w:rsidR="002613A6" w:rsidRDefault="002613A6" w:rsidP="00D6505F">
            <w:pPr>
              <w:spacing w:after="0"/>
              <w:rPr>
                <w:rFonts w:ascii="Times New Roman" w:eastAsia="Times New Roman" w:hAnsi="Times New Roman"/>
                <w:b/>
                <w:bCs/>
                <w:color w:val="000000"/>
                <w:sz w:val="24"/>
                <w:szCs w:val="24"/>
                <w:lang w:eastAsia="lt-LT"/>
              </w:rPr>
            </w:pPr>
            <w:r>
              <w:rPr>
                <w:rFonts w:ascii="Times New Roman" w:eastAsia="Times New Roman" w:hAnsi="Times New Roman"/>
                <w:b/>
                <w:bCs/>
                <w:color w:val="000000"/>
                <w:sz w:val="24"/>
                <w:szCs w:val="24"/>
                <w:lang w:eastAsia="lt-LT"/>
              </w:rPr>
              <w:t>1.1.3.</w:t>
            </w:r>
          </w:p>
        </w:tc>
        <w:tc>
          <w:tcPr>
            <w:tcW w:w="3421"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14:paraId="3553976A" w14:textId="77777777" w:rsidR="002613A6" w:rsidRDefault="002613A6" w:rsidP="00D6505F">
            <w:pPr>
              <w:spacing w:after="0"/>
              <w:rPr>
                <w:rFonts w:ascii="Times New Roman" w:eastAsia="Times New Roman" w:hAnsi="Times New Roman"/>
                <w:b/>
                <w:bCs/>
                <w:color w:val="000000"/>
                <w:sz w:val="24"/>
                <w:szCs w:val="24"/>
                <w:lang w:eastAsia="lt-LT"/>
              </w:rPr>
            </w:pPr>
            <w:r>
              <w:rPr>
                <w:rFonts w:ascii="Times New Roman" w:eastAsia="Times New Roman" w:hAnsi="Times New Roman"/>
                <w:b/>
                <w:bCs/>
                <w:color w:val="000000"/>
                <w:sz w:val="24"/>
                <w:szCs w:val="24"/>
                <w:lang w:eastAsia="lt-LT"/>
              </w:rPr>
              <w:t>Turto mokesčiai</w:t>
            </w:r>
          </w:p>
        </w:tc>
        <w:tc>
          <w:tcPr>
            <w:tcW w:w="118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14:paraId="62E49F36" w14:textId="77777777" w:rsidR="002613A6" w:rsidRDefault="002613A6" w:rsidP="00D6505F">
            <w:pPr>
              <w:spacing w:after="0"/>
              <w:jc w:val="right"/>
              <w:rPr>
                <w:rFonts w:ascii="Times New Roman" w:eastAsia="Times New Roman" w:hAnsi="Times New Roman"/>
                <w:b/>
                <w:bCs/>
                <w:color w:val="000000"/>
                <w:sz w:val="24"/>
                <w:szCs w:val="24"/>
                <w:lang w:eastAsia="lt-LT"/>
              </w:rPr>
            </w:pPr>
            <w:r>
              <w:rPr>
                <w:rFonts w:ascii="Times New Roman" w:eastAsia="Times New Roman" w:hAnsi="Times New Roman"/>
                <w:b/>
                <w:bCs/>
                <w:color w:val="000000"/>
                <w:sz w:val="24"/>
                <w:szCs w:val="24"/>
                <w:lang w:eastAsia="lt-LT"/>
              </w:rPr>
              <w:t>399,0</w:t>
            </w:r>
          </w:p>
        </w:tc>
        <w:tc>
          <w:tcPr>
            <w:tcW w:w="113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14:paraId="77BCD56C" w14:textId="77777777" w:rsidR="002613A6" w:rsidRDefault="002613A6" w:rsidP="00D6505F">
            <w:pPr>
              <w:spacing w:after="0"/>
              <w:jc w:val="right"/>
              <w:rPr>
                <w:rFonts w:ascii="Times New Roman" w:eastAsia="Times New Roman" w:hAnsi="Times New Roman"/>
                <w:b/>
                <w:bCs/>
                <w:color w:val="000000"/>
                <w:sz w:val="24"/>
                <w:szCs w:val="24"/>
                <w:lang w:eastAsia="lt-LT"/>
              </w:rPr>
            </w:pPr>
            <w:r>
              <w:rPr>
                <w:rFonts w:ascii="Times New Roman" w:eastAsia="Times New Roman" w:hAnsi="Times New Roman"/>
                <w:b/>
                <w:bCs/>
                <w:color w:val="000000"/>
                <w:sz w:val="24"/>
                <w:szCs w:val="24"/>
                <w:lang w:eastAsia="lt-LT"/>
              </w:rPr>
              <w:t>968,0</w:t>
            </w:r>
          </w:p>
        </w:tc>
        <w:tc>
          <w:tcPr>
            <w:tcW w:w="1239"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14:paraId="22548546" w14:textId="77777777" w:rsidR="002613A6" w:rsidRDefault="002613A6" w:rsidP="00D6505F">
            <w:pPr>
              <w:spacing w:after="0"/>
              <w:jc w:val="right"/>
              <w:rPr>
                <w:rFonts w:ascii="Times New Roman" w:eastAsia="Times New Roman" w:hAnsi="Times New Roman"/>
                <w:b/>
                <w:bCs/>
                <w:color w:val="000000"/>
                <w:sz w:val="24"/>
                <w:szCs w:val="24"/>
                <w:lang w:eastAsia="lt-LT"/>
              </w:rPr>
            </w:pPr>
            <w:r>
              <w:rPr>
                <w:rFonts w:ascii="Times New Roman" w:eastAsia="Times New Roman" w:hAnsi="Times New Roman"/>
                <w:b/>
                <w:bCs/>
                <w:color w:val="000000"/>
                <w:sz w:val="24"/>
                <w:szCs w:val="24"/>
                <w:lang w:eastAsia="lt-LT"/>
              </w:rPr>
              <w:t>242,6</w:t>
            </w:r>
          </w:p>
        </w:tc>
        <w:tc>
          <w:tcPr>
            <w:tcW w:w="127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14:paraId="1F899DC8" w14:textId="77777777" w:rsidR="002613A6" w:rsidRDefault="002613A6" w:rsidP="00D6505F">
            <w:pPr>
              <w:spacing w:after="0"/>
              <w:jc w:val="right"/>
              <w:rPr>
                <w:rFonts w:ascii="Times New Roman" w:eastAsia="Times New Roman" w:hAnsi="Times New Roman"/>
                <w:b/>
                <w:bCs/>
                <w:color w:val="000000"/>
                <w:sz w:val="24"/>
                <w:szCs w:val="24"/>
                <w:lang w:eastAsia="lt-LT"/>
              </w:rPr>
            </w:pPr>
            <w:r>
              <w:rPr>
                <w:rFonts w:ascii="Times New Roman" w:eastAsia="Times New Roman" w:hAnsi="Times New Roman"/>
                <w:b/>
                <w:bCs/>
                <w:color w:val="000000"/>
                <w:sz w:val="24"/>
                <w:szCs w:val="24"/>
                <w:lang w:eastAsia="lt-LT"/>
              </w:rPr>
              <w:t>569,0</w:t>
            </w:r>
          </w:p>
        </w:tc>
      </w:tr>
      <w:tr w:rsidR="002613A6" w14:paraId="3A2D6708" w14:textId="77777777" w:rsidTr="00D6505F">
        <w:trPr>
          <w:trHeight w:val="320"/>
        </w:trPr>
        <w:tc>
          <w:tcPr>
            <w:tcW w:w="1377"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14:paraId="501DB35B" w14:textId="77777777" w:rsidR="002613A6" w:rsidRDefault="002613A6" w:rsidP="00D6505F">
            <w:pPr>
              <w:spacing w:after="0"/>
              <w:rPr>
                <w:rFonts w:ascii="Times New Roman" w:eastAsia="Times New Roman" w:hAnsi="Times New Roman"/>
                <w:b/>
                <w:bCs/>
                <w:color w:val="000000"/>
                <w:sz w:val="24"/>
                <w:szCs w:val="24"/>
                <w:lang w:eastAsia="lt-LT"/>
              </w:rPr>
            </w:pPr>
            <w:r>
              <w:rPr>
                <w:rFonts w:ascii="Times New Roman" w:eastAsia="Times New Roman" w:hAnsi="Times New Roman"/>
                <w:b/>
                <w:bCs/>
                <w:color w:val="000000"/>
                <w:sz w:val="24"/>
                <w:szCs w:val="24"/>
                <w:lang w:eastAsia="lt-LT"/>
              </w:rPr>
              <w:t>1.1.4.</w:t>
            </w:r>
          </w:p>
        </w:tc>
        <w:tc>
          <w:tcPr>
            <w:tcW w:w="3421"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14:paraId="1E7690A3" w14:textId="77777777" w:rsidR="002613A6" w:rsidRDefault="002613A6" w:rsidP="00D6505F">
            <w:pPr>
              <w:spacing w:after="0"/>
              <w:rPr>
                <w:rFonts w:ascii="Times New Roman" w:eastAsia="Times New Roman" w:hAnsi="Times New Roman"/>
                <w:b/>
                <w:bCs/>
                <w:color w:val="000000"/>
                <w:sz w:val="24"/>
                <w:szCs w:val="24"/>
                <w:lang w:eastAsia="lt-LT"/>
              </w:rPr>
            </w:pPr>
            <w:r>
              <w:rPr>
                <w:rFonts w:ascii="Times New Roman" w:eastAsia="Times New Roman" w:hAnsi="Times New Roman"/>
                <w:b/>
                <w:bCs/>
                <w:color w:val="000000"/>
                <w:sz w:val="24"/>
                <w:szCs w:val="24"/>
                <w:lang w:eastAsia="lt-LT"/>
              </w:rPr>
              <w:t>Prekių ir paslaugų mokesčiai</w:t>
            </w:r>
          </w:p>
        </w:tc>
        <w:tc>
          <w:tcPr>
            <w:tcW w:w="118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14:paraId="45978A3E" w14:textId="77777777" w:rsidR="002613A6" w:rsidRDefault="002613A6" w:rsidP="00D6505F">
            <w:pPr>
              <w:spacing w:after="0"/>
              <w:jc w:val="right"/>
              <w:rPr>
                <w:rFonts w:ascii="Times New Roman" w:eastAsia="Times New Roman" w:hAnsi="Times New Roman"/>
                <w:b/>
                <w:bCs/>
                <w:color w:val="000000"/>
                <w:sz w:val="24"/>
                <w:szCs w:val="24"/>
                <w:lang w:eastAsia="lt-LT"/>
              </w:rPr>
            </w:pPr>
            <w:r>
              <w:rPr>
                <w:rFonts w:ascii="Times New Roman" w:eastAsia="Times New Roman" w:hAnsi="Times New Roman"/>
                <w:b/>
                <w:bCs/>
                <w:color w:val="000000"/>
                <w:sz w:val="24"/>
                <w:szCs w:val="24"/>
                <w:lang w:eastAsia="lt-LT"/>
              </w:rPr>
              <w:t>25,0</w:t>
            </w:r>
          </w:p>
        </w:tc>
        <w:tc>
          <w:tcPr>
            <w:tcW w:w="113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14:paraId="619F3BDF" w14:textId="77777777" w:rsidR="002613A6" w:rsidRDefault="002613A6" w:rsidP="00D6505F">
            <w:pPr>
              <w:spacing w:after="0"/>
              <w:jc w:val="right"/>
              <w:rPr>
                <w:rFonts w:ascii="Times New Roman" w:eastAsia="Times New Roman" w:hAnsi="Times New Roman"/>
                <w:b/>
                <w:bCs/>
                <w:color w:val="000000"/>
                <w:sz w:val="24"/>
                <w:szCs w:val="24"/>
                <w:lang w:eastAsia="lt-LT"/>
              </w:rPr>
            </w:pPr>
            <w:r>
              <w:rPr>
                <w:rFonts w:ascii="Times New Roman" w:eastAsia="Times New Roman" w:hAnsi="Times New Roman"/>
                <w:b/>
                <w:bCs/>
                <w:color w:val="000000"/>
                <w:sz w:val="24"/>
                <w:szCs w:val="24"/>
                <w:lang w:eastAsia="lt-LT"/>
              </w:rPr>
              <w:t>32,6</w:t>
            </w:r>
          </w:p>
        </w:tc>
        <w:tc>
          <w:tcPr>
            <w:tcW w:w="1239"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14:paraId="34C8C190" w14:textId="77777777" w:rsidR="002613A6" w:rsidRDefault="002613A6" w:rsidP="00D6505F">
            <w:pPr>
              <w:spacing w:after="0"/>
              <w:jc w:val="right"/>
              <w:rPr>
                <w:rFonts w:ascii="Times New Roman" w:eastAsia="Times New Roman" w:hAnsi="Times New Roman"/>
                <w:b/>
                <w:bCs/>
                <w:color w:val="000000"/>
                <w:sz w:val="24"/>
                <w:szCs w:val="24"/>
                <w:lang w:eastAsia="lt-LT"/>
              </w:rPr>
            </w:pPr>
            <w:r>
              <w:rPr>
                <w:rFonts w:ascii="Times New Roman" w:eastAsia="Times New Roman" w:hAnsi="Times New Roman"/>
                <w:b/>
                <w:bCs/>
                <w:color w:val="000000"/>
                <w:sz w:val="24"/>
                <w:szCs w:val="24"/>
                <w:lang w:eastAsia="lt-LT"/>
              </w:rPr>
              <w:t>130,4</w:t>
            </w:r>
          </w:p>
        </w:tc>
        <w:tc>
          <w:tcPr>
            <w:tcW w:w="127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14:paraId="14B68C34" w14:textId="77777777" w:rsidR="002613A6" w:rsidRDefault="002613A6" w:rsidP="00D6505F">
            <w:pPr>
              <w:spacing w:after="0"/>
              <w:jc w:val="right"/>
              <w:rPr>
                <w:rFonts w:ascii="Times New Roman" w:eastAsia="Times New Roman" w:hAnsi="Times New Roman"/>
                <w:b/>
                <w:bCs/>
                <w:color w:val="000000"/>
                <w:sz w:val="24"/>
                <w:szCs w:val="24"/>
                <w:lang w:eastAsia="lt-LT"/>
              </w:rPr>
            </w:pPr>
            <w:r>
              <w:rPr>
                <w:rFonts w:ascii="Times New Roman" w:eastAsia="Times New Roman" w:hAnsi="Times New Roman"/>
                <w:b/>
                <w:bCs/>
                <w:color w:val="000000"/>
                <w:sz w:val="24"/>
                <w:szCs w:val="24"/>
                <w:lang w:eastAsia="lt-LT"/>
              </w:rPr>
              <w:t>7,6</w:t>
            </w:r>
          </w:p>
        </w:tc>
      </w:tr>
      <w:tr w:rsidR="002613A6" w14:paraId="52B343CA" w14:textId="77777777" w:rsidTr="00D6505F">
        <w:trPr>
          <w:trHeight w:val="320"/>
        </w:trPr>
        <w:tc>
          <w:tcPr>
            <w:tcW w:w="1377"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14:paraId="7AD663F6" w14:textId="77777777" w:rsidR="002613A6" w:rsidRDefault="002613A6" w:rsidP="00D6505F">
            <w:pPr>
              <w:spacing w:after="0"/>
              <w:rPr>
                <w:rFonts w:ascii="Times New Roman" w:eastAsia="Times New Roman" w:hAnsi="Times New Roman"/>
                <w:b/>
                <w:bCs/>
                <w:color w:val="000000"/>
                <w:sz w:val="24"/>
                <w:szCs w:val="24"/>
                <w:lang w:eastAsia="lt-LT"/>
              </w:rPr>
            </w:pPr>
            <w:r>
              <w:rPr>
                <w:rFonts w:ascii="Times New Roman" w:eastAsia="Times New Roman" w:hAnsi="Times New Roman"/>
                <w:b/>
                <w:bCs/>
                <w:color w:val="000000"/>
                <w:sz w:val="24"/>
                <w:szCs w:val="24"/>
                <w:lang w:eastAsia="lt-LT"/>
              </w:rPr>
              <w:t>1.3.</w:t>
            </w:r>
          </w:p>
        </w:tc>
        <w:tc>
          <w:tcPr>
            <w:tcW w:w="3421"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14:paraId="0DC5CE34" w14:textId="77777777" w:rsidR="002613A6" w:rsidRDefault="002613A6" w:rsidP="00D6505F">
            <w:pPr>
              <w:spacing w:after="0"/>
              <w:rPr>
                <w:rFonts w:ascii="Times New Roman" w:eastAsia="Times New Roman" w:hAnsi="Times New Roman"/>
                <w:b/>
                <w:bCs/>
                <w:color w:val="000000"/>
                <w:sz w:val="24"/>
                <w:szCs w:val="24"/>
                <w:lang w:eastAsia="lt-LT"/>
              </w:rPr>
            </w:pPr>
            <w:r>
              <w:rPr>
                <w:rFonts w:ascii="Times New Roman" w:eastAsia="Times New Roman" w:hAnsi="Times New Roman"/>
                <w:b/>
                <w:bCs/>
                <w:color w:val="000000"/>
                <w:sz w:val="24"/>
                <w:szCs w:val="24"/>
                <w:lang w:eastAsia="lt-LT"/>
              </w:rPr>
              <w:t>DOTACIJOS</w:t>
            </w:r>
          </w:p>
        </w:tc>
        <w:tc>
          <w:tcPr>
            <w:tcW w:w="118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14:paraId="788461DA" w14:textId="77777777" w:rsidR="002613A6" w:rsidRDefault="002613A6" w:rsidP="00D6505F">
            <w:pPr>
              <w:spacing w:after="0"/>
              <w:jc w:val="right"/>
              <w:rPr>
                <w:rFonts w:ascii="Times New Roman" w:eastAsia="Times New Roman" w:hAnsi="Times New Roman"/>
                <w:b/>
                <w:bCs/>
                <w:color w:val="000000"/>
                <w:sz w:val="24"/>
                <w:szCs w:val="24"/>
                <w:lang w:eastAsia="lt-LT"/>
              </w:rPr>
            </w:pPr>
            <w:r>
              <w:rPr>
                <w:rFonts w:ascii="Times New Roman" w:eastAsia="Times New Roman" w:hAnsi="Times New Roman"/>
                <w:b/>
                <w:bCs/>
                <w:color w:val="000000"/>
                <w:sz w:val="24"/>
                <w:szCs w:val="24"/>
                <w:lang w:eastAsia="lt-LT"/>
              </w:rPr>
              <w:t> </w:t>
            </w:r>
          </w:p>
        </w:tc>
        <w:tc>
          <w:tcPr>
            <w:tcW w:w="113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14:paraId="09AAD48C" w14:textId="77777777" w:rsidR="002613A6" w:rsidRDefault="002613A6" w:rsidP="00D6505F">
            <w:pPr>
              <w:spacing w:after="0"/>
              <w:jc w:val="right"/>
              <w:rPr>
                <w:rFonts w:ascii="Times New Roman" w:eastAsia="Times New Roman" w:hAnsi="Times New Roman"/>
                <w:b/>
                <w:bCs/>
                <w:color w:val="000000"/>
                <w:sz w:val="24"/>
                <w:szCs w:val="24"/>
                <w:lang w:eastAsia="lt-LT"/>
              </w:rPr>
            </w:pPr>
            <w:r>
              <w:rPr>
                <w:rFonts w:ascii="Times New Roman" w:eastAsia="Times New Roman" w:hAnsi="Times New Roman"/>
                <w:b/>
                <w:bCs/>
                <w:color w:val="000000"/>
                <w:sz w:val="24"/>
                <w:szCs w:val="24"/>
                <w:lang w:eastAsia="lt-LT"/>
              </w:rPr>
              <w:t> </w:t>
            </w:r>
          </w:p>
        </w:tc>
        <w:tc>
          <w:tcPr>
            <w:tcW w:w="1239"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14:paraId="79A8A525" w14:textId="77777777" w:rsidR="002613A6" w:rsidRDefault="002613A6" w:rsidP="00D6505F">
            <w:pPr>
              <w:spacing w:after="0"/>
              <w:jc w:val="right"/>
              <w:rPr>
                <w:rFonts w:ascii="Times New Roman" w:eastAsia="Times New Roman" w:hAnsi="Times New Roman"/>
                <w:b/>
                <w:bCs/>
                <w:color w:val="000000"/>
                <w:sz w:val="24"/>
                <w:szCs w:val="24"/>
                <w:lang w:eastAsia="lt-LT"/>
              </w:rPr>
            </w:pPr>
            <w:r>
              <w:rPr>
                <w:rFonts w:ascii="Times New Roman" w:eastAsia="Times New Roman" w:hAnsi="Times New Roman"/>
                <w:b/>
                <w:bCs/>
                <w:color w:val="000000"/>
                <w:sz w:val="24"/>
                <w:szCs w:val="24"/>
                <w:lang w:eastAsia="lt-LT"/>
              </w:rPr>
              <w:t> </w:t>
            </w:r>
          </w:p>
        </w:tc>
        <w:tc>
          <w:tcPr>
            <w:tcW w:w="127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14:paraId="55D475AD" w14:textId="77777777" w:rsidR="002613A6" w:rsidRDefault="002613A6" w:rsidP="00D6505F">
            <w:pPr>
              <w:spacing w:after="0"/>
              <w:jc w:val="right"/>
              <w:rPr>
                <w:rFonts w:ascii="Times New Roman" w:eastAsia="Times New Roman" w:hAnsi="Times New Roman"/>
                <w:b/>
                <w:bCs/>
                <w:color w:val="000000"/>
                <w:sz w:val="24"/>
                <w:szCs w:val="24"/>
                <w:lang w:eastAsia="lt-LT"/>
              </w:rPr>
            </w:pPr>
            <w:r>
              <w:rPr>
                <w:rFonts w:ascii="Times New Roman" w:eastAsia="Times New Roman" w:hAnsi="Times New Roman"/>
                <w:b/>
                <w:bCs/>
                <w:color w:val="000000"/>
                <w:sz w:val="24"/>
                <w:szCs w:val="24"/>
                <w:lang w:eastAsia="lt-LT"/>
              </w:rPr>
              <w:t> </w:t>
            </w:r>
          </w:p>
        </w:tc>
      </w:tr>
      <w:tr w:rsidR="002613A6" w14:paraId="3E953ED8" w14:textId="77777777" w:rsidTr="00D6505F">
        <w:trPr>
          <w:trHeight w:val="320"/>
        </w:trPr>
        <w:tc>
          <w:tcPr>
            <w:tcW w:w="1377"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14:paraId="423C8356" w14:textId="77777777" w:rsidR="002613A6" w:rsidRDefault="002613A6" w:rsidP="00D6505F">
            <w:pPr>
              <w:spacing w:after="0"/>
              <w:rPr>
                <w:rFonts w:ascii="Times New Roman" w:eastAsia="Times New Roman" w:hAnsi="Times New Roman"/>
                <w:b/>
                <w:bCs/>
                <w:color w:val="000000"/>
                <w:sz w:val="24"/>
                <w:szCs w:val="24"/>
                <w:lang w:eastAsia="lt-LT"/>
              </w:rPr>
            </w:pPr>
            <w:r>
              <w:rPr>
                <w:rFonts w:ascii="Times New Roman" w:eastAsia="Times New Roman" w:hAnsi="Times New Roman"/>
                <w:b/>
                <w:bCs/>
                <w:color w:val="000000"/>
                <w:sz w:val="24"/>
                <w:szCs w:val="24"/>
                <w:lang w:eastAsia="lt-LT"/>
              </w:rPr>
              <w:t>1.3.4.</w:t>
            </w:r>
          </w:p>
        </w:tc>
        <w:tc>
          <w:tcPr>
            <w:tcW w:w="3421"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14:paraId="268743C0" w14:textId="77777777" w:rsidR="002613A6" w:rsidRDefault="002613A6" w:rsidP="00D6505F">
            <w:pPr>
              <w:spacing w:after="0"/>
              <w:rPr>
                <w:rFonts w:ascii="Times New Roman" w:eastAsia="Times New Roman" w:hAnsi="Times New Roman"/>
                <w:b/>
                <w:bCs/>
                <w:color w:val="000000"/>
                <w:sz w:val="24"/>
                <w:szCs w:val="24"/>
                <w:lang w:eastAsia="lt-LT"/>
              </w:rPr>
            </w:pPr>
            <w:r>
              <w:rPr>
                <w:rFonts w:ascii="Times New Roman" w:eastAsia="Times New Roman" w:hAnsi="Times New Roman"/>
                <w:b/>
                <w:bCs/>
                <w:color w:val="000000"/>
                <w:sz w:val="24"/>
                <w:szCs w:val="24"/>
                <w:lang w:eastAsia="lt-LT"/>
              </w:rPr>
              <w:t>Dotacijos iš kitų valdžios subjektų</w:t>
            </w:r>
          </w:p>
        </w:tc>
        <w:tc>
          <w:tcPr>
            <w:tcW w:w="118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14:paraId="2E3ED77F" w14:textId="77777777" w:rsidR="002613A6" w:rsidRDefault="002613A6" w:rsidP="00D6505F">
            <w:pPr>
              <w:spacing w:after="0"/>
              <w:jc w:val="right"/>
              <w:rPr>
                <w:rFonts w:ascii="Times New Roman" w:eastAsia="Times New Roman" w:hAnsi="Times New Roman"/>
                <w:b/>
                <w:bCs/>
                <w:color w:val="000000"/>
                <w:sz w:val="24"/>
                <w:szCs w:val="24"/>
                <w:lang w:eastAsia="lt-LT"/>
              </w:rPr>
            </w:pPr>
            <w:r>
              <w:rPr>
                <w:rFonts w:ascii="Times New Roman" w:eastAsia="Times New Roman" w:hAnsi="Times New Roman"/>
                <w:b/>
                <w:bCs/>
                <w:color w:val="000000"/>
                <w:sz w:val="24"/>
                <w:szCs w:val="24"/>
                <w:lang w:eastAsia="lt-LT"/>
              </w:rPr>
              <w:t>15292,3</w:t>
            </w:r>
          </w:p>
        </w:tc>
        <w:tc>
          <w:tcPr>
            <w:tcW w:w="113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14:paraId="3BDDE633" w14:textId="77777777" w:rsidR="002613A6" w:rsidRDefault="002613A6" w:rsidP="00D6505F">
            <w:pPr>
              <w:spacing w:after="0"/>
              <w:jc w:val="right"/>
              <w:rPr>
                <w:rFonts w:ascii="Times New Roman" w:eastAsia="Times New Roman" w:hAnsi="Times New Roman"/>
                <w:b/>
                <w:bCs/>
                <w:color w:val="000000"/>
                <w:sz w:val="24"/>
                <w:szCs w:val="24"/>
                <w:lang w:eastAsia="lt-LT"/>
              </w:rPr>
            </w:pPr>
            <w:r>
              <w:rPr>
                <w:rFonts w:ascii="Times New Roman" w:eastAsia="Times New Roman" w:hAnsi="Times New Roman"/>
                <w:b/>
                <w:bCs/>
                <w:color w:val="000000"/>
                <w:sz w:val="24"/>
                <w:szCs w:val="24"/>
                <w:lang w:eastAsia="lt-LT"/>
              </w:rPr>
              <w:t>16887,2</w:t>
            </w:r>
          </w:p>
        </w:tc>
        <w:tc>
          <w:tcPr>
            <w:tcW w:w="1239"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14:paraId="4AD4FBCF" w14:textId="77777777" w:rsidR="002613A6" w:rsidRDefault="002613A6" w:rsidP="00D6505F">
            <w:pPr>
              <w:spacing w:after="0"/>
              <w:jc w:val="right"/>
              <w:rPr>
                <w:rFonts w:ascii="Times New Roman" w:eastAsia="Times New Roman" w:hAnsi="Times New Roman"/>
                <w:b/>
                <w:bCs/>
                <w:color w:val="000000"/>
                <w:sz w:val="24"/>
                <w:szCs w:val="24"/>
                <w:lang w:eastAsia="lt-LT"/>
              </w:rPr>
            </w:pPr>
            <w:r>
              <w:rPr>
                <w:rFonts w:ascii="Times New Roman" w:eastAsia="Times New Roman" w:hAnsi="Times New Roman"/>
                <w:b/>
                <w:bCs/>
                <w:color w:val="000000"/>
                <w:sz w:val="24"/>
                <w:szCs w:val="24"/>
                <w:lang w:eastAsia="lt-LT"/>
              </w:rPr>
              <w:t>110,4</w:t>
            </w:r>
          </w:p>
        </w:tc>
        <w:tc>
          <w:tcPr>
            <w:tcW w:w="127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14:paraId="67CD0066" w14:textId="77777777" w:rsidR="002613A6" w:rsidRDefault="002613A6" w:rsidP="00D6505F">
            <w:pPr>
              <w:spacing w:after="0"/>
              <w:jc w:val="right"/>
              <w:rPr>
                <w:rFonts w:ascii="Times New Roman" w:eastAsia="Times New Roman" w:hAnsi="Times New Roman"/>
                <w:b/>
                <w:bCs/>
                <w:color w:val="000000"/>
                <w:sz w:val="24"/>
                <w:szCs w:val="24"/>
                <w:lang w:eastAsia="lt-LT"/>
              </w:rPr>
            </w:pPr>
            <w:r>
              <w:rPr>
                <w:rFonts w:ascii="Times New Roman" w:eastAsia="Times New Roman" w:hAnsi="Times New Roman"/>
                <w:b/>
                <w:bCs/>
                <w:color w:val="000000"/>
                <w:sz w:val="24"/>
                <w:szCs w:val="24"/>
                <w:lang w:eastAsia="lt-LT"/>
              </w:rPr>
              <w:t>1594,9</w:t>
            </w:r>
          </w:p>
        </w:tc>
      </w:tr>
      <w:tr w:rsidR="002613A6" w14:paraId="0C895840" w14:textId="77777777" w:rsidTr="00D6505F">
        <w:trPr>
          <w:trHeight w:val="320"/>
        </w:trPr>
        <w:tc>
          <w:tcPr>
            <w:tcW w:w="1377"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14:paraId="7E98AC9F" w14:textId="77777777" w:rsidR="002613A6" w:rsidRDefault="002613A6" w:rsidP="00D6505F">
            <w:pPr>
              <w:spacing w:after="0"/>
              <w:rPr>
                <w:rFonts w:ascii="Times New Roman" w:eastAsia="Times New Roman" w:hAnsi="Times New Roman"/>
                <w:b/>
                <w:bCs/>
                <w:color w:val="000000"/>
                <w:sz w:val="24"/>
                <w:szCs w:val="24"/>
                <w:lang w:eastAsia="lt-LT"/>
              </w:rPr>
            </w:pPr>
            <w:r>
              <w:rPr>
                <w:rFonts w:ascii="Times New Roman" w:eastAsia="Times New Roman" w:hAnsi="Times New Roman"/>
                <w:b/>
                <w:bCs/>
                <w:color w:val="000000"/>
                <w:sz w:val="24"/>
                <w:szCs w:val="24"/>
                <w:lang w:eastAsia="lt-LT"/>
              </w:rPr>
              <w:t>1.3.4.1.</w:t>
            </w:r>
          </w:p>
        </w:tc>
        <w:tc>
          <w:tcPr>
            <w:tcW w:w="3421"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14:paraId="42234CE4" w14:textId="77777777" w:rsidR="002613A6" w:rsidRDefault="002613A6" w:rsidP="00D6505F">
            <w:pPr>
              <w:spacing w:after="0"/>
              <w:rPr>
                <w:rFonts w:ascii="Times New Roman" w:eastAsia="Times New Roman" w:hAnsi="Times New Roman"/>
                <w:b/>
                <w:bCs/>
                <w:color w:val="000000"/>
                <w:sz w:val="24"/>
                <w:szCs w:val="24"/>
                <w:lang w:eastAsia="lt-LT"/>
              </w:rPr>
            </w:pPr>
            <w:r>
              <w:rPr>
                <w:rFonts w:ascii="Times New Roman" w:eastAsia="Times New Roman" w:hAnsi="Times New Roman"/>
                <w:b/>
                <w:bCs/>
                <w:color w:val="000000"/>
                <w:sz w:val="24"/>
                <w:szCs w:val="24"/>
                <w:lang w:eastAsia="lt-LT"/>
              </w:rPr>
              <w:t>Einamiesiems tikslams</w:t>
            </w:r>
          </w:p>
        </w:tc>
        <w:tc>
          <w:tcPr>
            <w:tcW w:w="118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14:paraId="5F49ADDA" w14:textId="77777777" w:rsidR="002613A6" w:rsidRDefault="002613A6" w:rsidP="00D6505F">
            <w:pPr>
              <w:spacing w:after="0"/>
              <w:jc w:val="right"/>
              <w:rPr>
                <w:rFonts w:ascii="Times New Roman" w:eastAsia="Times New Roman" w:hAnsi="Times New Roman"/>
                <w:b/>
                <w:bCs/>
                <w:color w:val="000000"/>
                <w:sz w:val="24"/>
                <w:szCs w:val="24"/>
                <w:lang w:eastAsia="lt-LT"/>
              </w:rPr>
            </w:pPr>
            <w:r>
              <w:rPr>
                <w:rFonts w:ascii="Times New Roman" w:eastAsia="Times New Roman" w:hAnsi="Times New Roman"/>
                <w:b/>
                <w:bCs/>
                <w:color w:val="000000"/>
                <w:sz w:val="24"/>
                <w:szCs w:val="24"/>
                <w:lang w:eastAsia="lt-LT"/>
              </w:rPr>
              <w:t>9673,2</w:t>
            </w:r>
          </w:p>
        </w:tc>
        <w:tc>
          <w:tcPr>
            <w:tcW w:w="113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14:paraId="289F7B09" w14:textId="77777777" w:rsidR="002613A6" w:rsidRDefault="002613A6" w:rsidP="00D6505F">
            <w:pPr>
              <w:spacing w:after="0"/>
              <w:jc w:val="right"/>
              <w:rPr>
                <w:rFonts w:ascii="Times New Roman" w:eastAsia="Times New Roman" w:hAnsi="Times New Roman"/>
                <w:b/>
                <w:bCs/>
                <w:color w:val="000000"/>
                <w:sz w:val="24"/>
                <w:szCs w:val="24"/>
                <w:lang w:eastAsia="lt-LT"/>
              </w:rPr>
            </w:pPr>
            <w:r>
              <w:rPr>
                <w:rFonts w:ascii="Times New Roman" w:eastAsia="Times New Roman" w:hAnsi="Times New Roman"/>
                <w:b/>
                <w:bCs/>
                <w:color w:val="000000"/>
                <w:sz w:val="24"/>
                <w:szCs w:val="24"/>
                <w:lang w:eastAsia="lt-LT"/>
              </w:rPr>
              <w:t>9669,8</w:t>
            </w:r>
          </w:p>
        </w:tc>
        <w:tc>
          <w:tcPr>
            <w:tcW w:w="1239"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14:paraId="093FBEE5" w14:textId="77777777" w:rsidR="002613A6" w:rsidRDefault="002613A6" w:rsidP="00D6505F">
            <w:pPr>
              <w:spacing w:after="0"/>
              <w:jc w:val="right"/>
              <w:rPr>
                <w:rFonts w:ascii="Times New Roman" w:eastAsia="Times New Roman" w:hAnsi="Times New Roman"/>
                <w:b/>
                <w:bCs/>
                <w:color w:val="000000"/>
                <w:sz w:val="24"/>
                <w:szCs w:val="24"/>
                <w:lang w:eastAsia="lt-LT"/>
              </w:rPr>
            </w:pPr>
            <w:r>
              <w:rPr>
                <w:rFonts w:ascii="Times New Roman" w:eastAsia="Times New Roman" w:hAnsi="Times New Roman"/>
                <w:b/>
                <w:bCs/>
                <w:color w:val="000000"/>
                <w:sz w:val="24"/>
                <w:szCs w:val="24"/>
                <w:lang w:eastAsia="lt-LT"/>
              </w:rPr>
              <w:t>99,96</w:t>
            </w:r>
          </w:p>
        </w:tc>
        <w:tc>
          <w:tcPr>
            <w:tcW w:w="127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14:paraId="6D8B1AA0" w14:textId="77777777" w:rsidR="002613A6" w:rsidRDefault="002613A6" w:rsidP="00D6505F">
            <w:pPr>
              <w:spacing w:after="0"/>
              <w:jc w:val="right"/>
              <w:rPr>
                <w:rFonts w:ascii="Times New Roman" w:eastAsia="Times New Roman" w:hAnsi="Times New Roman"/>
                <w:b/>
                <w:bCs/>
                <w:color w:val="000000"/>
                <w:sz w:val="24"/>
                <w:szCs w:val="24"/>
                <w:lang w:eastAsia="lt-LT"/>
              </w:rPr>
            </w:pPr>
            <w:r>
              <w:rPr>
                <w:rFonts w:ascii="Times New Roman" w:eastAsia="Times New Roman" w:hAnsi="Times New Roman"/>
                <w:b/>
                <w:bCs/>
                <w:color w:val="000000"/>
                <w:sz w:val="24"/>
                <w:szCs w:val="24"/>
                <w:lang w:eastAsia="lt-LT"/>
              </w:rPr>
              <w:t>-3,4</w:t>
            </w:r>
          </w:p>
        </w:tc>
      </w:tr>
      <w:tr w:rsidR="002613A6" w14:paraId="4E4FB50F" w14:textId="77777777" w:rsidTr="00D6505F">
        <w:trPr>
          <w:trHeight w:val="320"/>
        </w:trPr>
        <w:tc>
          <w:tcPr>
            <w:tcW w:w="1377"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14:paraId="0C0B46ED" w14:textId="77777777" w:rsidR="002613A6" w:rsidRDefault="002613A6" w:rsidP="00D6505F">
            <w:pPr>
              <w:spacing w:after="0"/>
              <w:rPr>
                <w:rFonts w:ascii="Times New Roman" w:eastAsia="Times New Roman" w:hAnsi="Times New Roman"/>
                <w:color w:val="000000"/>
                <w:sz w:val="24"/>
                <w:szCs w:val="24"/>
                <w:lang w:eastAsia="lt-LT"/>
              </w:rPr>
            </w:pPr>
            <w:r>
              <w:rPr>
                <w:rFonts w:ascii="Times New Roman" w:eastAsia="Times New Roman" w:hAnsi="Times New Roman"/>
                <w:color w:val="000000"/>
                <w:sz w:val="24"/>
                <w:szCs w:val="24"/>
                <w:lang w:eastAsia="lt-LT"/>
              </w:rPr>
              <w:t>1.3.4.1.1.1</w:t>
            </w:r>
          </w:p>
        </w:tc>
        <w:tc>
          <w:tcPr>
            <w:tcW w:w="3421"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14:paraId="27ACA400" w14:textId="77777777" w:rsidR="002613A6" w:rsidRDefault="002613A6" w:rsidP="00D6505F">
            <w:pPr>
              <w:spacing w:after="0"/>
              <w:rPr>
                <w:rFonts w:ascii="Times New Roman" w:eastAsia="Times New Roman" w:hAnsi="Times New Roman"/>
                <w:color w:val="000000"/>
                <w:sz w:val="24"/>
                <w:szCs w:val="24"/>
                <w:lang w:eastAsia="lt-LT"/>
              </w:rPr>
            </w:pPr>
            <w:r>
              <w:rPr>
                <w:rFonts w:ascii="Times New Roman" w:eastAsia="Times New Roman" w:hAnsi="Times New Roman"/>
                <w:color w:val="000000"/>
                <w:sz w:val="24"/>
                <w:szCs w:val="24"/>
                <w:lang w:eastAsia="lt-LT"/>
              </w:rPr>
              <w:t>Speciali tikslinė dotacija</w:t>
            </w:r>
          </w:p>
        </w:tc>
        <w:tc>
          <w:tcPr>
            <w:tcW w:w="118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14:paraId="251C6CCB" w14:textId="77777777" w:rsidR="002613A6" w:rsidRDefault="002613A6" w:rsidP="00D6505F">
            <w:pPr>
              <w:spacing w:after="0"/>
              <w:jc w:val="right"/>
              <w:rPr>
                <w:rFonts w:ascii="Times New Roman" w:eastAsia="Times New Roman" w:hAnsi="Times New Roman"/>
                <w:color w:val="000000"/>
                <w:sz w:val="24"/>
                <w:szCs w:val="24"/>
                <w:lang w:eastAsia="lt-LT"/>
              </w:rPr>
            </w:pPr>
            <w:r>
              <w:rPr>
                <w:rFonts w:ascii="Times New Roman" w:eastAsia="Times New Roman" w:hAnsi="Times New Roman"/>
                <w:color w:val="000000"/>
                <w:sz w:val="24"/>
                <w:szCs w:val="24"/>
                <w:lang w:eastAsia="lt-LT"/>
              </w:rPr>
              <w:t>7467,0</w:t>
            </w:r>
          </w:p>
        </w:tc>
        <w:tc>
          <w:tcPr>
            <w:tcW w:w="113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14:paraId="4E866496" w14:textId="77777777" w:rsidR="002613A6" w:rsidRDefault="002613A6" w:rsidP="00D6505F">
            <w:pPr>
              <w:spacing w:after="0"/>
              <w:jc w:val="right"/>
              <w:rPr>
                <w:rFonts w:ascii="Times New Roman" w:eastAsia="Times New Roman" w:hAnsi="Times New Roman"/>
                <w:color w:val="000000"/>
                <w:sz w:val="24"/>
                <w:szCs w:val="24"/>
                <w:lang w:eastAsia="lt-LT"/>
              </w:rPr>
            </w:pPr>
            <w:r>
              <w:rPr>
                <w:rFonts w:ascii="Times New Roman" w:eastAsia="Times New Roman" w:hAnsi="Times New Roman"/>
                <w:color w:val="000000"/>
                <w:sz w:val="24"/>
                <w:szCs w:val="24"/>
                <w:lang w:eastAsia="lt-LT"/>
              </w:rPr>
              <w:t>7400,7</w:t>
            </w:r>
          </w:p>
        </w:tc>
        <w:tc>
          <w:tcPr>
            <w:tcW w:w="1239"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14:paraId="14CDBB37" w14:textId="77777777" w:rsidR="002613A6" w:rsidRDefault="002613A6" w:rsidP="00D6505F">
            <w:pPr>
              <w:spacing w:after="0"/>
              <w:jc w:val="right"/>
              <w:rPr>
                <w:rFonts w:ascii="Times New Roman" w:eastAsia="Times New Roman" w:hAnsi="Times New Roman"/>
                <w:color w:val="000000"/>
                <w:sz w:val="24"/>
                <w:szCs w:val="24"/>
                <w:lang w:eastAsia="lt-LT"/>
              </w:rPr>
            </w:pPr>
            <w:r>
              <w:rPr>
                <w:rFonts w:ascii="Times New Roman" w:eastAsia="Times New Roman" w:hAnsi="Times New Roman"/>
                <w:color w:val="000000"/>
                <w:sz w:val="24"/>
                <w:szCs w:val="24"/>
                <w:lang w:eastAsia="lt-LT"/>
              </w:rPr>
              <w:t>99,1</w:t>
            </w:r>
          </w:p>
        </w:tc>
        <w:tc>
          <w:tcPr>
            <w:tcW w:w="127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14:paraId="3393F5F6" w14:textId="77777777" w:rsidR="002613A6" w:rsidRDefault="002613A6" w:rsidP="00D6505F">
            <w:pPr>
              <w:spacing w:after="0"/>
              <w:jc w:val="right"/>
              <w:rPr>
                <w:rFonts w:ascii="Times New Roman" w:eastAsia="Times New Roman" w:hAnsi="Times New Roman"/>
                <w:b/>
                <w:bCs/>
                <w:color w:val="000000"/>
                <w:sz w:val="24"/>
                <w:szCs w:val="24"/>
                <w:lang w:eastAsia="lt-LT"/>
              </w:rPr>
            </w:pPr>
            <w:r>
              <w:rPr>
                <w:rFonts w:ascii="Times New Roman" w:eastAsia="Times New Roman" w:hAnsi="Times New Roman"/>
                <w:b/>
                <w:bCs/>
                <w:color w:val="000000"/>
                <w:sz w:val="24"/>
                <w:szCs w:val="24"/>
                <w:lang w:eastAsia="lt-LT"/>
              </w:rPr>
              <w:t>-66,3</w:t>
            </w:r>
          </w:p>
        </w:tc>
      </w:tr>
      <w:tr w:rsidR="002613A6" w14:paraId="1586AFE0" w14:textId="77777777" w:rsidTr="00D6505F">
        <w:trPr>
          <w:trHeight w:val="660"/>
        </w:trPr>
        <w:tc>
          <w:tcPr>
            <w:tcW w:w="137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14:paraId="62E1E05B" w14:textId="77777777" w:rsidR="002613A6" w:rsidRDefault="002613A6" w:rsidP="00D6505F">
            <w:pPr>
              <w:spacing w:after="0"/>
              <w:rPr>
                <w:rFonts w:ascii="Times New Roman" w:eastAsia="Times New Roman" w:hAnsi="Times New Roman"/>
                <w:color w:val="000000"/>
                <w:sz w:val="24"/>
                <w:szCs w:val="24"/>
                <w:lang w:eastAsia="lt-LT"/>
              </w:rPr>
            </w:pPr>
            <w:r>
              <w:rPr>
                <w:rFonts w:ascii="Times New Roman" w:eastAsia="Times New Roman" w:hAnsi="Times New Roman"/>
                <w:color w:val="000000"/>
                <w:sz w:val="24"/>
                <w:szCs w:val="24"/>
                <w:lang w:eastAsia="lt-LT"/>
              </w:rPr>
              <w:t> </w:t>
            </w:r>
          </w:p>
        </w:tc>
        <w:tc>
          <w:tcPr>
            <w:tcW w:w="34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E68F015" w14:textId="77777777" w:rsidR="002613A6" w:rsidRDefault="002613A6" w:rsidP="00D6505F">
            <w:pPr>
              <w:spacing w:after="0"/>
              <w:rPr>
                <w:rFonts w:ascii="Times New Roman" w:eastAsia="Times New Roman" w:hAnsi="Times New Roman"/>
                <w:color w:val="000000"/>
                <w:sz w:val="24"/>
                <w:szCs w:val="24"/>
                <w:lang w:eastAsia="lt-LT"/>
              </w:rPr>
            </w:pPr>
            <w:r>
              <w:rPr>
                <w:rFonts w:ascii="Times New Roman" w:eastAsia="Times New Roman" w:hAnsi="Times New Roman"/>
                <w:color w:val="000000"/>
                <w:sz w:val="24"/>
                <w:szCs w:val="24"/>
                <w:lang w:eastAsia="lt-LT"/>
              </w:rPr>
              <w:t>Valstybinėms (valstybės perduotoms savivaldybėms) funkcijoms atlikti</w:t>
            </w:r>
          </w:p>
        </w:tc>
        <w:tc>
          <w:tcPr>
            <w:tcW w:w="118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14:paraId="6ACF141E" w14:textId="77777777" w:rsidR="002613A6" w:rsidRDefault="002613A6" w:rsidP="00D6505F">
            <w:pPr>
              <w:spacing w:after="0"/>
              <w:jc w:val="right"/>
              <w:rPr>
                <w:rFonts w:ascii="Times New Roman" w:eastAsia="Times New Roman" w:hAnsi="Times New Roman"/>
                <w:color w:val="000000"/>
                <w:sz w:val="24"/>
                <w:szCs w:val="24"/>
                <w:lang w:eastAsia="lt-LT"/>
              </w:rPr>
            </w:pPr>
            <w:r>
              <w:rPr>
                <w:rFonts w:ascii="Times New Roman" w:eastAsia="Times New Roman" w:hAnsi="Times New Roman"/>
                <w:color w:val="000000"/>
                <w:sz w:val="24"/>
                <w:szCs w:val="24"/>
                <w:lang w:eastAsia="lt-LT"/>
              </w:rPr>
              <w:t>2905,6</w:t>
            </w:r>
          </w:p>
        </w:tc>
        <w:tc>
          <w:tcPr>
            <w:tcW w:w="113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14:paraId="2543AF79" w14:textId="77777777" w:rsidR="002613A6" w:rsidRDefault="002613A6" w:rsidP="00D6505F">
            <w:pPr>
              <w:spacing w:after="0"/>
              <w:jc w:val="right"/>
              <w:rPr>
                <w:rFonts w:ascii="Times New Roman" w:eastAsia="Times New Roman" w:hAnsi="Times New Roman"/>
                <w:color w:val="000000"/>
                <w:sz w:val="24"/>
                <w:szCs w:val="24"/>
                <w:lang w:eastAsia="lt-LT"/>
              </w:rPr>
            </w:pPr>
            <w:r>
              <w:rPr>
                <w:rFonts w:ascii="Times New Roman" w:eastAsia="Times New Roman" w:hAnsi="Times New Roman"/>
                <w:color w:val="000000"/>
                <w:sz w:val="24"/>
                <w:szCs w:val="24"/>
                <w:lang w:eastAsia="lt-LT"/>
              </w:rPr>
              <w:t>2842,2</w:t>
            </w:r>
          </w:p>
        </w:tc>
        <w:tc>
          <w:tcPr>
            <w:tcW w:w="123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14:paraId="30AF7014" w14:textId="77777777" w:rsidR="002613A6" w:rsidRDefault="002613A6" w:rsidP="00D6505F">
            <w:pPr>
              <w:spacing w:after="0"/>
              <w:jc w:val="right"/>
              <w:rPr>
                <w:rFonts w:ascii="Times New Roman" w:eastAsia="Times New Roman" w:hAnsi="Times New Roman"/>
                <w:color w:val="000000"/>
                <w:sz w:val="24"/>
                <w:szCs w:val="24"/>
                <w:lang w:eastAsia="lt-LT"/>
              </w:rPr>
            </w:pPr>
            <w:r>
              <w:rPr>
                <w:rFonts w:ascii="Times New Roman" w:eastAsia="Times New Roman" w:hAnsi="Times New Roman"/>
                <w:color w:val="000000"/>
                <w:sz w:val="24"/>
                <w:szCs w:val="24"/>
                <w:lang w:eastAsia="lt-LT"/>
              </w:rPr>
              <w:t>97,8</w:t>
            </w:r>
          </w:p>
        </w:tc>
        <w:tc>
          <w:tcPr>
            <w:tcW w:w="127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14:paraId="556B6ECE" w14:textId="77777777" w:rsidR="002613A6" w:rsidRDefault="002613A6" w:rsidP="00D6505F">
            <w:pPr>
              <w:spacing w:after="0"/>
              <w:jc w:val="right"/>
              <w:rPr>
                <w:rFonts w:ascii="Times New Roman" w:eastAsia="Times New Roman" w:hAnsi="Times New Roman"/>
                <w:color w:val="000000"/>
                <w:sz w:val="24"/>
                <w:szCs w:val="24"/>
                <w:lang w:eastAsia="lt-LT"/>
              </w:rPr>
            </w:pPr>
            <w:r>
              <w:rPr>
                <w:rFonts w:ascii="Times New Roman" w:eastAsia="Times New Roman" w:hAnsi="Times New Roman"/>
                <w:color w:val="000000"/>
                <w:sz w:val="24"/>
                <w:szCs w:val="24"/>
                <w:lang w:eastAsia="lt-LT"/>
              </w:rPr>
              <w:t>-63,4</w:t>
            </w:r>
          </w:p>
        </w:tc>
      </w:tr>
      <w:tr w:rsidR="002613A6" w14:paraId="70FF8ABC" w14:textId="77777777" w:rsidTr="00D6505F">
        <w:trPr>
          <w:trHeight w:val="320"/>
        </w:trPr>
        <w:tc>
          <w:tcPr>
            <w:tcW w:w="137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14:paraId="6B15F273" w14:textId="77777777" w:rsidR="002613A6" w:rsidRDefault="002613A6" w:rsidP="00D6505F">
            <w:pPr>
              <w:spacing w:after="0"/>
              <w:rPr>
                <w:rFonts w:ascii="Times New Roman" w:eastAsia="Times New Roman" w:hAnsi="Times New Roman"/>
                <w:color w:val="000000"/>
                <w:sz w:val="24"/>
                <w:szCs w:val="24"/>
                <w:lang w:eastAsia="lt-LT"/>
              </w:rPr>
            </w:pPr>
            <w:r>
              <w:rPr>
                <w:rFonts w:ascii="Times New Roman" w:eastAsia="Times New Roman" w:hAnsi="Times New Roman"/>
                <w:color w:val="000000"/>
                <w:sz w:val="24"/>
                <w:szCs w:val="24"/>
                <w:lang w:eastAsia="lt-LT"/>
              </w:rPr>
              <w:t> </w:t>
            </w:r>
          </w:p>
        </w:tc>
        <w:tc>
          <w:tcPr>
            <w:tcW w:w="34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40309F5" w14:textId="77777777" w:rsidR="002613A6" w:rsidRDefault="002613A6" w:rsidP="00D6505F">
            <w:pPr>
              <w:spacing w:after="0"/>
              <w:rPr>
                <w:rFonts w:ascii="Times New Roman" w:eastAsia="Times New Roman" w:hAnsi="Times New Roman"/>
                <w:color w:val="000000"/>
                <w:sz w:val="24"/>
                <w:szCs w:val="24"/>
                <w:lang w:eastAsia="lt-LT"/>
              </w:rPr>
            </w:pPr>
            <w:r>
              <w:rPr>
                <w:rFonts w:ascii="Times New Roman" w:eastAsia="Times New Roman" w:hAnsi="Times New Roman"/>
                <w:color w:val="000000"/>
                <w:sz w:val="24"/>
                <w:szCs w:val="24"/>
                <w:lang w:eastAsia="lt-LT"/>
              </w:rPr>
              <w:t>Mokinio krepšeliui finansuoti</w:t>
            </w:r>
          </w:p>
        </w:tc>
        <w:tc>
          <w:tcPr>
            <w:tcW w:w="118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14:paraId="43A1D04C" w14:textId="77777777" w:rsidR="002613A6" w:rsidRDefault="002613A6" w:rsidP="00D6505F">
            <w:pPr>
              <w:spacing w:after="0"/>
              <w:jc w:val="right"/>
              <w:rPr>
                <w:rFonts w:ascii="Times New Roman" w:eastAsia="Times New Roman" w:hAnsi="Times New Roman"/>
                <w:color w:val="000000"/>
                <w:sz w:val="24"/>
                <w:szCs w:val="24"/>
                <w:lang w:eastAsia="lt-LT"/>
              </w:rPr>
            </w:pPr>
            <w:r>
              <w:rPr>
                <w:rFonts w:ascii="Times New Roman" w:eastAsia="Times New Roman" w:hAnsi="Times New Roman"/>
                <w:color w:val="000000"/>
                <w:sz w:val="24"/>
                <w:szCs w:val="24"/>
                <w:lang w:eastAsia="lt-LT"/>
              </w:rPr>
              <w:t>3929,6</w:t>
            </w:r>
          </w:p>
        </w:tc>
        <w:tc>
          <w:tcPr>
            <w:tcW w:w="113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14:paraId="31C0DAB6" w14:textId="77777777" w:rsidR="002613A6" w:rsidRDefault="002613A6" w:rsidP="00D6505F">
            <w:pPr>
              <w:spacing w:after="0"/>
              <w:jc w:val="right"/>
              <w:rPr>
                <w:rFonts w:ascii="Times New Roman" w:eastAsia="Times New Roman" w:hAnsi="Times New Roman"/>
                <w:color w:val="000000"/>
                <w:sz w:val="24"/>
                <w:szCs w:val="24"/>
                <w:lang w:eastAsia="lt-LT"/>
              </w:rPr>
            </w:pPr>
            <w:r>
              <w:rPr>
                <w:rFonts w:ascii="Times New Roman" w:eastAsia="Times New Roman" w:hAnsi="Times New Roman"/>
                <w:color w:val="000000"/>
                <w:sz w:val="24"/>
                <w:szCs w:val="24"/>
                <w:lang w:eastAsia="lt-LT"/>
              </w:rPr>
              <w:t>3929,6</w:t>
            </w:r>
          </w:p>
        </w:tc>
        <w:tc>
          <w:tcPr>
            <w:tcW w:w="1239"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14:paraId="4E934F8F" w14:textId="77777777" w:rsidR="002613A6" w:rsidRDefault="002613A6" w:rsidP="00D6505F">
            <w:pPr>
              <w:spacing w:after="0"/>
              <w:jc w:val="right"/>
              <w:rPr>
                <w:rFonts w:ascii="Times New Roman" w:eastAsia="Times New Roman" w:hAnsi="Times New Roman"/>
                <w:color w:val="000000"/>
                <w:sz w:val="24"/>
                <w:szCs w:val="24"/>
                <w:lang w:eastAsia="lt-LT"/>
              </w:rPr>
            </w:pPr>
            <w:r>
              <w:rPr>
                <w:rFonts w:ascii="Times New Roman" w:eastAsia="Times New Roman" w:hAnsi="Times New Roman"/>
                <w:color w:val="000000"/>
                <w:sz w:val="24"/>
                <w:szCs w:val="24"/>
                <w:lang w:eastAsia="lt-LT"/>
              </w:rPr>
              <w:t>100,0</w:t>
            </w:r>
          </w:p>
        </w:tc>
        <w:tc>
          <w:tcPr>
            <w:tcW w:w="127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14:paraId="045FF9D1" w14:textId="77777777" w:rsidR="002613A6" w:rsidRDefault="002613A6" w:rsidP="00D6505F">
            <w:pPr>
              <w:spacing w:after="0"/>
              <w:jc w:val="right"/>
              <w:rPr>
                <w:rFonts w:ascii="Times New Roman" w:eastAsia="Times New Roman" w:hAnsi="Times New Roman"/>
                <w:color w:val="000000"/>
                <w:sz w:val="24"/>
                <w:szCs w:val="24"/>
                <w:lang w:eastAsia="lt-LT"/>
              </w:rPr>
            </w:pPr>
            <w:r>
              <w:rPr>
                <w:rFonts w:ascii="Times New Roman" w:eastAsia="Times New Roman" w:hAnsi="Times New Roman"/>
                <w:color w:val="000000"/>
                <w:sz w:val="24"/>
                <w:szCs w:val="24"/>
                <w:lang w:eastAsia="lt-LT"/>
              </w:rPr>
              <w:t> </w:t>
            </w:r>
          </w:p>
        </w:tc>
      </w:tr>
      <w:tr w:rsidR="002613A6" w14:paraId="13844218" w14:textId="77777777" w:rsidTr="00D6505F">
        <w:trPr>
          <w:trHeight w:val="320"/>
        </w:trPr>
        <w:tc>
          <w:tcPr>
            <w:tcW w:w="137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14:paraId="167A36E6" w14:textId="77777777" w:rsidR="002613A6" w:rsidRDefault="002613A6" w:rsidP="00D6505F">
            <w:pPr>
              <w:spacing w:after="0"/>
              <w:rPr>
                <w:rFonts w:ascii="Times New Roman" w:eastAsia="Times New Roman" w:hAnsi="Times New Roman"/>
                <w:color w:val="000000"/>
                <w:sz w:val="24"/>
                <w:szCs w:val="24"/>
                <w:lang w:eastAsia="lt-LT"/>
              </w:rPr>
            </w:pPr>
            <w:r>
              <w:rPr>
                <w:rFonts w:ascii="Times New Roman" w:eastAsia="Times New Roman" w:hAnsi="Times New Roman"/>
                <w:color w:val="000000"/>
                <w:sz w:val="24"/>
                <w:szCs w:val="24"/>
                <w:lang w:eastAsia="lt-LT"/>
              </w:rPr>
              <w:lastRenderedPageBreak/>
              <w:t> </w:t>
            </w:r>
          </w:p>
        </w:tc>
        <w:tc>
          <w:tcPr>
            <w:tcW w:w="3421"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998DEE8" w14:textId="77777777" w:rsidR="002613A6" w:rsidRDefault="002613A6" w:rsidP="00D6505F">
            <w:pPr>
              <w:spacing w:after="0"/>
              <w:rPr>
                <w:rFonts w:ascii="Times New Roman" w:eastAsia="Times New Roman" w:hAnsi="Times New Roman"/>
                <w:color w:val="000000"/>
                <w:sz w:val="24"/>
                <w:szCs w:val="24"/>
                <w:lang w:eastAsia="lt-LT"/>
              </w:rPr>
            </w:pPr>
            <w:r>
              <w:rPr>
                <w:rFonts w:ascii="Times New Roman" w:eastAsia="Times New Roman" w:hAnsi="Times New Roman"/>
                <w:color w:val="000000"/>
                <w:sz w:val="24"/>
                <w:szCs w:val="24"/>
                <w:lang w:eastAsia="lt-LT"/>
              </w:rPr>
              <w:t>Kita tikslinė dotacija</w:t>
            </w:r>
          </w:p>
        </w:tc>
        <w:tc>
          <w:tcPr>
            <w:tcW w:w="1184" w:type="dxa"/>
            <w:tcBorders>
              <w:top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14:paraId="28AC63D1" w14:textId="77777777" w:rsidR="002613A6" w:rsidRDefault="002613A6" w:rsidP="00D6505F">
            <w:pPr>
              <w:spacing w:after="0"/>
              <w:jc w:val="right"/>
              <w:rPr>
                <w:rFonts w:ascii="Times New Roman" w:eastAsia="Times New Roman" w:hAnsi="Times New Roman"/>
                <w:color w:val="000000"/>
                <w:sz w:val="24"/>
                <w:szCs w:val="24"/>
                <w:lang w:eastAsia="lt-LT"/>
              </w:rPr>
            </w:pPr>
            <w:r>
              <w:rPr>
                <w:rFonts w:ascii="Times New Roman" w:eastAsia="Times New Roman" w:hAnsi="Times New Roman"/>
                <w:color w:val="000000"/>
                <w:sz w:val="24"/>
                <w:szCs w:val="24"/>
                <w:lang w:eastAsia="lt-LT"/>
              </w:rPr>
              <w:t>631,8</w:t>
            </w:r>
          </w:p>
        </w:tc>
        <w:tc>
          <w:tcPr>
            <w:tcW w:w="1138" w:type="dxa"/>
            <w:tcBorders>
              <w:top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14:paraId="787E143A" w14:textId="77777777" w:rsidR="002613A6" w:rsidRDefault="002613A6" w:rsidP="00D6505F">
            <w:pPr>
              <w:spacing w:after="0"/>
              <w:jc w:val="center"/>
              <w:rPr>
                <w:rFonts w:ascii="Times New Roman" w:eastAsia="Times New Roman" w:hAnsi="Times New Roman"/>
                <w:color w:val="000000"/>
                <w:sz w:val="24"/>
                <w:szCs w:val="24"/>
                <w:lang w:eastAsia="lt-LT"/>
              </w:rPr>
            </w:pPr>
            <w:r>
              <w:rPr>
                <w:rFonts w:ascii="Times New Roman" w:eastAsia="Times New Roman" w:hAnsi="Times New Roman"/>
                <w:color w:val="000000"/>
                <w:sz w:val="24"/>
                <w:szCs w:val="24"/>
                <w:lang w:eastAsia="lt-LT"/>
              </w:rPr>
              <w:t>628,9</w:t>
            </w:r>
          </w:p>
        </w:tc>
        <w:tc>
          <w:tcPr>
            <w:tcW w:w="1239" w:type="dxa"/>
            <w:tcBorders>
              <w:top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14:paraId="17DAE3F8" w14:textId="77777777" w:rsidR="002613A6" w:rsidRDefault="002613A6" w:rsidP="00D6505F">
            <w:pPr>
              <w:spacing w:after="0"/>
              <w:jc w:val="right"/>
              <w:rPr>
                <w:rFonts w:ascii="Times New Roman" w:eastAsia="Times New Roman" w:hAnsi="Times New Roman"/>
                <w:color w:val="000000"/>
                <w:sz w:val="24"/>
                <w:szCs w:val="24"/>
                <w:lang w:eastAsia="lt-LT"/>
              </w:rPr>
            </w:pPr>
            <w:r>
              <w:rPr>
                <w:rFonts w:ascii="Times New Roman" w:eastAsia="Times New Roman" w:hAnsi="Times New Roman"/>
                <w:color w:val="000000"/>
                <w:sz w:val="24"/>
                <w:szCs w:val="24"/>
                <w:lang w:eastAsia="lt-LT"/>
              </w:rPr>
              <w:t>99,5</w:t>
            </w:r>
          </w:p>
        </w:tc>
        <w:tc>
          <w:tcPr>
            <w:tcW w:w="1275" w:type="dxa"/>
            <w:tcBorders>
              <w:top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14:paraId="43684DFA" w14:textId="77777777" w:rsidR="002613A6" w:rsidRDefault="002613A6" w:rsidP="00D6505F">
            <w:pPr>
              <w:spacing w:after="0"/>
              <w:jc w:val="right"/>
              <w:rPr>
                <w:rFonts w:ascii="Times New Roman" w:eastAsia="Times New Roman" w:hAnsi="Times New Roman"/>
                <w:color w:val="000000"/>
                <w:sz w:val="24"/>
                <w:szCs w:val="24"/>
                <w:lang w:eastAsia="lt-LT"/>
              </w:rPr>
            </w:pPr>
            <w:r>
              <w:rPr>
                <w:rFonts w:ascii="Times New Roman" w:eastAsia="Times New Roman" w:hAnsi="Times New Roman"/>
                <w:color w:val="000000"/>
                <w:sz w:val="24"/>
                <w:szCs w:val="24"/>
                <w:lang w:eastAsia="lt-LT"/>
              </w:rPr>
              <w:t>-2,9</w:t>
            </w:r>
          </w:p>
        </w:tc>
      </w:tr>
      <w:tr w:rsidR="002613A6" w14:paraId="0ED6260A" w14:textId="77777777" w:rsidTr="00D6505F">
        <w:trPr>
          <w:trHeight w:val="1037"/>
        </w:trPr>
        <w:tc>
          <w:tcPr>
            <w:tcW w:w="1377"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14:paraId="53E85721" w14:textId="77777777" w:rsidR="002613A6" w:rsidRDefault="002613A6" w:rsidP="00D6505F">
            <w:pPr>
              <w:spacing w:after="0"/>
              <w:rPr>
                <w:rFonts w:ascii="Times New Roman" w:eastAsia="Times New Roman" w:hAnsi="Times New Roman"/>
                <w:color w:val="000000"/>
                <w:sz w:val="24"/>
                <w:szCs w:val="24"/>
                <w:lang w:eastAsia="lt-LT"/>
              </w:rPr>
            </w:pPr>
            <w:r>
              <w:rPr>
                <w:rFonts w:ascii="Times New Roman" w:eastAsia="Times New Roman" w:hAnsi="Times New Roman"/>
                <w:color w:val="000000"/>
                <w:sz w:val="24"/>
                <w:szCs w:val="24"/>
                <w:lang w:eastAsia="lt-LT"/>
              </w:rPr>
              <w:t>1.3.4.1.1.4</w:t>
            </w:r>
          </w:p>
        </w:tc>
        <w:tc>
          <w:tcPr>
            <w:tcW w:w="3421"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14:paraId="1363609C" w14:textId="77777777" w:rsidR="002613A6" w:rsidRDefault="002613A6" w:rsidP="00D6505F">
            <w:pPr>
              <w:spacing w:after="0"/>
              <w:rPr>
                <w:rFonts w:ascii="Times New Roman" w:eastAsia="Times New Roman" w:hAnsi="Times New Roman"/>
                <w:color w:val="000000"/>
                <w:sz w:val="24"/>
                <w:szCs w:val="24"/>
                <w:lang w:eastAsia="lt-LT"/>
              </w:rPr>
            </w:pPr>
            <w:r>
              <w:rPr>
                <w:rFonts w:ascii="Times New Roman" w:eastAsia="Times New Roman" w:hAnsi="Times New Roman"/>
                <w:color w:val="000000"/>
                <w:sz w:val="24"/>
                <w:szCs w:val="24"/>
                <w:lang w:eastAsia="lt-LT"/>
              </w:rPr>
              <w:t>Dotacija  iš Europos Sąjungos, kitos tarptautinės finansinės paramos ir bendrojo finansavimo lėšų einamiesiems tikslams</w:t>
            </w:r>
          </w:p>
        </w:tc>
        <w:tc>
          <w:tcPr>
            <w:tcW w:w="118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14:paraId="667E0F6B" w14:textId="77777777" w:rsidR="002613A6" w:rsidRDefault="002613A6" w:rsidP="00D6505F">
            <w:pPr>
              <w:spacing w:after="0"/>
              <w:jc w:val="right"/>
              <w:rPr>
                <w:rFonts w:ascii="Times New Roman" w:eastAsia="Times New Roman" w:hAnsi="Times New Roman"/>
                <w:color w:val="000000"/>
                <w:sz w:val="24"/>
                <w:szCs w:val="24"/>
                <w:lang w:eastAsia="lt-LT"/>
              </w:rPr>
            </w:pPr>
            <w:r>
              <w:rPr>
                <w:rFonts w:ascii="Times New Roman" w:eastAsia="Times New Roman" w:hAnsi="Times New Roman"/>
                <w:color w:val="000000"/>
                <w:sz w:val="24"/>
                <w:szCs w:val="24"/>
                <w:lang w:eastAsia="lt-LT"/>
              </w:rPr>
              <w:t>764,7</w:t>
            </w:r>
          </w:p>
        </w:tc>
        <w:tc>
          <w:tcPr>
            <w:tcW w:w="113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14:paraId="0D227868" w14:textId="77777777" w:rsidR="002613A6" w:rsidRDefault="002613A6" w:rsidP="00D6505F">
            <w:pPr>
              <w:spacing w:after="0"/>
              <w:jc w:val="right"/>
              <w:rPr>
                <w:rFonts w:ascii="Times New Roman" w:eastAsia="Times New Roman" w:hAnsi="Times New Roman"/>
                <w:color w:val="000000"/>
                <w:sz w:val="24"/>
                <w:szCs w:val="24"/>
                <w:lang w:eastAsia="lt-LT"/>
              </w:rPr>
            </w:pPr>
            <w:r>
              <w:rPr>
                <w:rFonts w:ascii="Times New Roman" w:eastAsia="Times New Roman" w:hAnsi="Times New Roman"/>
                <w:color w:val="000000"/>
                <w:sz w:val="24"/>
                <w:szCs w:val="24"/>
                <w:lang w:eastAsia="lt-LT"/>
              </w:rPr>
              <w:t>827,8</w:t>
            </w:r>
          </w:p>
        </w:tc>
        <w:tc>
          <w:tcPr>
            <w:tcW w:w="1239"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14:paraId="7E71DCE8" w14:textId="77777777" w:rsidR="002613A6" w:rsidRDefault="002613A6" w:rsidP="00D6505F">
            <w:pPr>
              <w:spacing w:after="0"/>
              <w:jc w:val="right"/>
              <w:rPr>
                <w:rFonts w:ascii="Times New Roman" w:eastAsia="Times New Roman" w:hAnsi="Times New Roman"/>
                <w:color w:val="000000"/>
                <w:sz w:val="24"/>
                <w:szCs w:val="24"/>
                <w:lang w:eastAsia="lt-LT"/>
              </w:rPr>
            </w:pPr>
            <w:r>
              <w:rPr>
                <w:rFonts w:ascii="Times New Roman" w:eastAsia="Times New Roman" w:hAnsi="Times New Roman"/>
                <w:color w:val="000000"/>
                <w:sz w:val="24"/>
                <w:szCs w:val="24"/>
                <w:lang w:eastAsia="lt-LT"/>
              </w:rPr>
              <w:t>108,3</w:t>
            </w:r>
          </w:p>
        </w:tc>
        <w:tc>
          <w:tcPr>
            <w:tcW w:w="127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14:paraId="7134BA26" w14:textId="77777777" w:rsidR="002613A6" w:rsidRDefault="002613A6" w:rsidP="00D6505F">
            <w:pPr>
              <w:spacing w:after="0"/>
              <w:jc w:val="right"/>
              <w:rPr>
                <w:rFonts w:ascii="Times New Roman" w:eastAsia="Times New Roman" w:hAnsi="Times New Roman"/>
                <w:color w:val="000000"/>
                <w:sz w:val="24"/>
                <w:szCs w:val="24"/>
                <w:lang w:eastAsia="lt-LT"/>
              </w:rPr>
            </w:pPr>
            <w:r>
              <w:rPr>
                <w:rFonts w:ascii="Times New Roman" w:eastAsia="Times New Roman" w:hAnsi="Times New Roman"/>
                <w:color w:val="000000"/>
                <w:sz w:val="24"/>
                <w:szCs w:val="24"/>
                <w:lang w:eastAsia="lt-LT"/>
              </w:rPr>
              <w:t>63,1</w:t>
            </w:r>
          </w:p>
        </w:tc>
      </w:tr>
      <w:tr w:rsidR="002613A6" w14:paraId="3616EE7C" w14:textId="77777777" w:rsidTr="00D6505F">
        <w:trPr>
          <w:trHeight w:val="499"/>
        </w:trPr>
        <w:tc>
          <w:tcPr>
            <w:tcW w:w="1377"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14:paraId="487E0634" w14:textId="77777777" w:rsidR="002613A6" w:rsidRDefault="002613A6" w:rsidP="00D6505F">
            <w:pPr>
              <w:spacing w:after="0"/>
              <w:rPr>
                <w:rFonts w:ascii="Times New Roman" w:eastAsia="Times New Roman" w:hAnsi="Times New Roman"/>
                <w:color w:val="000000"/>
                <w:sz w:val="24"/>
                <w:szCs w:val="24"/>
                <w:lang w:eastAsia="lt-LT"/>
              </w:rPr>
            </w:pPr>
            <w:r>
              <w:rPr>
                <w:rFonts w:ascii="Times New Roman" w:eastAsia="Times New Roman" w:hAnsi="Times New Roman"/>
                <w:color w:val="000000"/>
                <w:sz w:val="24"/>
                <w:szCs w:val="24"/>
                <w:lang w:eastAsia="lt-LT"/>
              </w:rPr>
              <w:t>1.3.4.1.1.5.</w:t>
            </w:r>
          </w:p>
        </w:tc>
        <w:tc>
          <w:tcPr>
            <w:tcW w:w="3421"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14:paraId="25C0D80D" w14:textId="77777777" w:rsidR="002613A6" w:rsidRDefault="002613A6" w:rsidP="00D6505F">
            <w:pPr>
              <w:spacing w:after="0"/>
              <w:rPr>
                <w:rFonts w:ascii="Times New Roman" w:eastAsia="Times New Roman" w:hAnsi="Times New Roman"/>
                <w:color w:val="000000"/>
                <w:sz w:val="24"/>
                <w:szCs w:val="24"/>
                <w:lang w:eastAsia="lt-LT"/>
              </w:rPr>
            </w:pPr>
            <w:r>
              <w:rPr>
                <w:rFonts w:ascii="Times New Roman" w:eastAsia="Times New Roman" w:hAnsi="Times New Roman"/>
                <w:color w:val="000000"/>
                <w:sz w:val="24"/>
                <w:szCs w:val="24"/>
                <w:lang w:eastAsia="lt-LT"/>
              </w:rPr>
              <w:t>Kitos dotacijos einamiesiems tikslams</w:t>
            </w:r>
          </w:p>
        </w:tc>
        <w:tc>
          <w:tcPr>
            <w:tcW w:w="118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14:paraId="722D386C" w14:textId="77777777" w:rsidR="002613A6" w:rsidRDefault="002613A6" w:rsidP="00D6505F">
            <w:pPr>
              <w:spacing w:after="0"/>
              <w:jc w:val="right"/>
              <w:rPr>
                <w:rFonts w:ascii="Times New Roman" w:eastAsia="Times New Roman" w:hAnsi="Times New Roman"/>
                <w:color w:val="000000"/>
                <w:sz w:val="24"/>
                <w:szCs w:val="24"/>
                <w:lang w:eastAsia="lt-LT"/>
              </w:rPr>
            </w:pPr>
            <w:r>
              <w:rPr>
                <w:rFonts w:ascii="Times New Roman" w:eastAsia="Times New Roman" w:hAnsi="Times New Roman"/>
                <w:color w:val="000000"/>
                <w:sz w:val="24"/>
                <w:szCs w:val="24"/>
                <w:lang w:eastAsia="lt-LT"/>
              </w:rPr>
              <w:t>1441,5</w:t>
            </w:r>
          </w:p>
        </w:tc>
        <w:tc>
          <w:tcPr>
            <w:tcW w:w="113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14:paraId="4BDA6EEF" w14:textId="77777777" w:rsidR="002613A6" w:rsidRDefault="002613A6" w:rsidP="00D6505F">
            <w:pPr>
              <w:spacing w:after="0"/>
              <w:jc w:val="right"/>
              <w:rPr>
                <w:rFonts w:ascii="Times New Roman" w:eastAsia="Times New Roman" w:hAnsi="Times New Roman"/>
                <w:color w:val="000000"/>
                <w:sz w:val="24"/>
                <w:szCs w:val="24"/>
                <w:lang w:eastAsia="lt-LT"/>
              </w:rPr>
            </w:pPr>
            <w:r>
              <w:rPr>
                <w:rFonts w:ascii="Times New Roman" w:eastAsia="Times New Roman" w:hAnsi="Times New Roman"/>
                <w:color w:val="000000"/>
                <w:sz w:val="24"/>
                <w:szCs w:val="24"/>
                <w:lang w:eastAsia="lt-LT"/>
              </w:rPr>
              <w:t>1441,3</w:t>
            </w:r>
          </w:p>
        </w:tc>
        <w:tc>
          <w:tcPr>
            <w:tcW w:w="1239"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14:paraId="15DEAFA7" w14:textId="77777777" w:rsidR="002613A6" w:rsidRDefault="002613A6" w:rsidP="00D6505F">
            <w:pPr>
              <w:spacing w:after="0"/>
              <w:jc w:val="right"/>
              <w:rPr>
                <w:rFonts w:ascii="Times New Roman" w:eastAsia="Times New Roman" w:hAnsi="Times New Roman"/>
                <w:color w:val="000000"/>
                <w:sz w:val="24"/>
                <w:szCs w:val="24"/>
                <w:lang w:eastAsia="lt-LT"/>
              </w:rPr>
            </w:pPr>
            <w:r>
              <w:rPr>
                <w:rFonts w:ascii="Times New Roman" w:eastAsia="Times New Roman" w:hAnsi="Times New Roman"/>
                <w:color w:val="000000"/>
                <w:sz w:val="24"/>
                <w:szCs w:val="24"/>
                <w:lang w:eastAsia="lt-LT"/>
              </w:rPr>
              <w:t>100,0</w:t>
            </w:r>
          </w:p>
        </w:tc>
        <w:tc>
          <w:tcPr>
            <w:tcW w:w="127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14:paraId="1B055191" w14:textId="77777777" w:rsidR="002613A6" w:rsidRDefault="002613A6" w:rsidP="00D6505F">
            <w:pPr>
              <w:spacing w:after="0"/>
              <w:jc w:val="right"/>
              <w:rPr>
                <w:rFonts w:ascii="Times New Roman" w:eastAsia="Times New Roman" w:hAnsi="Times New Roman"/>
                <w:color w:val="000000"/>
                <w:sz w:val="24"/>
                <w:szCs w:val="24"/>
                <w:lang w:eastAsia="lt-LT"/>
              </w:rPr>
            </w:pPr>
            <w:r>
              <w:rPr>
                <w:rFonts w:ascii="Times New Roman" w:eastAsia="Times New Roman" w:hAnsi="Times New Roman"/>
                <w:color w:val="000000"/>
                <w:sz w:val="24"/>
                <w:szCs w:val="24"/>
                <w:lang w:eastAsia="lt-LT"/>
              </w:rPr>
              <w:t>-0,2</w:t>
            </w:r>
          </w:p>
        </w:tc>
      </w:tr>
      <w:tr w:rsidR="002613A6" w14:paraId="4FBD76C4" w14:textId="77777777" w:rsidTr="00D6505F">
        <w:trPr>
          <w:trHeight w:val="649"/>
        </w:trPr>
        <w:tc>
          <w:tcPr>
            <w:tcW w:w="1377"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14:paraId="28C7D77A" w14:textId="77777777" w:rsidR="002613A6" w:rsidRDefault="002613A6" w:rsidP="00D6505F">
            <w:pPr>
              <w:spacing w:after="0"/>
              <w:rPr>
                <w:rFonts w:ascii="Times New Roman" w:eastAsia="Times New Roman" w:hAnsi="Times New Roman"/>
                <w:b/>
                <w:bCs/>
                <w:color w:val="000000"/>
                <w:sz w:val="24"/>
                <w:szCs w:val="24"/>
                <w:lang w:eastAsia="lt-LT"/>
              </w:rPr>
            </w:pPr>
            <w:r>
              <w:rPr>
                <w:rFonts w:ascii="Times New Roman" w:eastAsia="Times New Roman" w:hAnsi="Times New Roman"/>
                <w:b/>
                <w:bCs/>
                <w:color w:val="000000"/>
                <w:sz w:val="24"/>
                <w:szCs w:val="24"/>
                <w:lang w:eastAsia="lt-LT"/>
              </w:rPr>
              <w:t>1.3.4.2.</w:t>
            </w:r>
          </w:p>
        </w:tc>
        <w:tc>
          <w:tcPr>
            <w:tcW w:w="3421"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14:paraId="15A2214A" w14:textId="77777777" w:rsidR="002613A6" w:rsidRDefault="002613A6" w:rsidP="00D6505F">
            <w:pPr>
              <w:spacing w:after="0"/>
              <w:rPr>
                <w:rFonts w:ascii="Times New Roman" w:eastAsia="Times New Roman" w:hAnsi="Times New Roman"/>
                <w:b/>
                <w:bCs/>
                <w:color w:val="000000"/>
                <w:sz w:val="24"/>
                <w:szCs w:val="24"/>
                <w:lang w:eastAsia="lt-LT"/>
              </w:rPr>
            </w:pPr>
            <w:r>
              <w:rPr>
                <w:rFonts w:ascii="Times New Roman" w:eastAsia="Times New Roman" w:hAnsi="Times New Roman"/>
                <w:b/>
                <w:bCs/>
                <w:color w:val="000000"/>
                <w:sz w:val="24"/>
                <w:szCs w:val="24"/>
                <w:lang w:eastAsia="lt-LT"/>
              </w:rPr>
              <w:t>Dotacijos iš kitų valdžios sektoriaus subjektų turtui įsigyti</w:t>
            </w:r>
          </w:p>
        </w:tc>
        <w:tc>
          <w:tcPr>
            <w:tcW w:w="118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14:paraId="07E3CFAE" w14:textId="77777777" w:rsidR="002613A6" w:rsidRDefault="002613A6" w:rsidP="00D6505F">
            <w:pPr>
              <w:spacing w:after="0"/>
              <w:jc w:val="right"/>
              <w:rPr>
                <w:rFonts w:ascii="Times New Roman" w:eastAsia="Times New Roman" w:hAnsi="Times New Roman"/>
                <w:b/>
                <w:bCs/>
                <w:color w:val="000000"/>
                <w:sz w:val="24"/>
                <w:szCs w:val="24"/>
                <w:lang w:eastAsia="lt-LT"/>
              </w:rPr>
            </w:pPr>
            <w:r>
              <w:rPr>
                <w:rFonts w:ascii="Times New Roman" w:eastAsia="Times New Roman" w:hAnsi="Times New Roman"/>
                <w:b/>
                <w:bCs/>
                <w:color w:val="000000"/>
                <w:sz w:val="24"/>
                <w:szCs w:val="24"/>
                <w:lang w:eastAsia="lt-LT"/>
              </w:rPr>
              <w:t>5619,1</w:t>
            </w:r>
          </w:p>
        </w:tc>
        <w:tc>
          <w:tcPr>
            <w:tcW w:w="113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14:paraId="49A2F7BD" w14:textId="77777777" w:rsidR="002613A6" w:rsidRDefault="002613A6" w:rsidP="00D6505F">
            <w:pPr>
              <w:spacing w:after="0"/>
              <w:jc w:val="right"/>
              <w:rPr>
                <w:rFonts w:ascii="Times New Roman" w:eastAsia="Times New Roman" w:hAnsi="Times New Roman"/>
                <w:b/>
                <w:bCs/>
                <w:color w:val="000000"/>
                <w:sz w:val="24"/>
                <w:szCs w:val="24"/>
                <w:lang w:eastAsia="lt-LT"/>
              </w:rPr>
            </w:pPr>
            <w:r>
              <w:rPr>
                <w:rFonts w:ascii="Times New Roman" w:eastAsia="Times New Roman" w:hAnsi="Times New Roman"/>
                <w:b/>
                <w:bCs/>
                <w:color w:val="000000"/>
                <w:sz w:val="24"/>
                <w:szCs w:val="24"/>
                <w:lang w:eastAsia="lt-LT"/>
              </w:rPr>
              <w:t>7217,4</w:t>
            </w:r>
          </w:p>
        </w:tc>
        <w:tc>
          <w:tcPr>
            <w:tcW w:w="1239"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14:paraId="0C06E9FA" w14:textId="77777777" w:rsidR="002613A6" w:rsidRDefault="002613A6" w:rsidP="00D6505F">
            <w:pPr>
              <w:spacing w:after="0"/>
              <w:jc w:val="right"/>
              <w:rPr>
                <w:rFonts w:ascii="Times New Roman" w:eastAsia="Times New Roman" w:hAnsi="Times New Roman"/>
                <w:b/>
                <w:bCs/>
                <w:color w:val="000000"/>
                <w:sz w:val="24"/>
                <w:szCs w:val="24"/>
                <w:lang w:eastAsia="lt-LT"/>
              </w:rPr>
            </w:pPr>
            <w:r>
              <w:rPr>
                <w:rFonts w:ascii="Times New Roman" w:eastAsia="Times New Roman" w:hAnsi="Times New Roman"/>
                <w:b/>
                <w:bCs/>
                <w:color w:val="000000"/>
                <w:sz w:val="24"/>
                <w:szCs w:val="24"/>
                <w:lang w:eastAsia="lt-LT"/>
              </w:rPr>
              <w:t>128,4</w:t>
            </w:r>
          </w:p>
        </w:tc>
        <w:tc>
          <w:tcPr>
            <w:tcW w:w="127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14:paraId="004AC6E9" w14:textId="77777777" w:rsidR="002613A6" w:rsidRDefault="002613A6" w:rsidP="00D6505F">
            <w:pPr>
              <w:spacing w:after="0"/>
              <w:jc w:val="right"/>
              <w:rPr>
                <w:rFonts w:ascii="Times New Roman" w:eastAsia="Times New Roman" w:hAnsi="Times New Roman"/>
                <w:b/>
                <w:bCs/>
                <w:color w:val="000000"/>
                <w:sz w:val="24"/>
                <w:szCs w:val="24"/>
                <w:lang w:eastAsia="lt-LT"/>
              </w:rPr>
            </w:pPr>
            <w:r>
              <w:rPr>
                <w:rFonts w:ascii="Times New Roman" w:eastAsia="Times New Roman" w:hAnsi="Times New Roman"/>
                <w:b/>
                <w:bCs/>
                <w:color w:val="000000"/>
                <w:sz w:val="24"/>
                <w:szCs w:val="24"/>
                <w:lang w:eastAsia="lt-LT"/>
              </w:rPr>
              <w:t>1598,3</w:t>
            </w:r>
          </w:p>
        </w:tc>
      </w:tr>
      <w:tr w:rsidR="002613A6" w14:paraId="2578E7E7" w14:textId="77777777" w:rsidTr="00D6505F">
        <w:trPr>
          <w:trHeight w:val="700"/>
        </w:trPr>
        <w:tc>
          <w:tcPr>
            <w:tcW w:w="1377"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14:paraId="328217CB" w14:textId="77777777" w:rsidR="002613A6" w:rsidRDefault="002613A6" w:rsidP="00D6505F">
            <w:pPr>
              <w:spacing w:after="0"/>
              <w:rPr>
                <w:rFonts w:ascii="Times New Roman" w:eastAsia="Times New Roman" w:hAnsi="Times New Roman"/>
                <w:color w:val="000000"/>
                <w:sz w:val="24"/>
                <w:szCs w:val="24"/>
                <w:lang w:eastAsia="lt-LT"/>
              </w:rPr>
            </w:pPr>
            <w:r>
              <w:rPr>
                <w:rFonts w:ascii="Times New Roman" w:eastAsia="Times New Roman" w:hAnsi="Times New Roman"/>
                <w:color w:val="000000"/>
                <w:sz w:val="24"/>
                <w:szCs w:val="24"/>
                <w:lang w:eastAsia="lt-LT"/>
              </w:rPr>
              <w:t>1.3.4.2.1.1.</w:t>
            </w:r>
          </w:p>
        </w:tc>
        <w:tc>
          <w:tcPr>
            <w:tcW w:w="3421"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14:paraId="43D79FC3" w14:textId="77777777" w:rsidR="002613A6" w:rsidRDefault="002613A6" w:rsidP="00D6505F">
            <w:pPr>
              <w:spacing w:after="0"/>
              <w:rPr>
                <w:rFonts w:ascii="Times New Roman" w:eastAsia="Times New Roman" w:hAnsi="Times New Roman"/>
                <w:color w:val="000000"/>
                <w:sz w:val="24"/>
                <w:szCs w:val="24"/>
                <w:lang w:eastAsia="lt-LT"/>
              </w:rPr>
            </w:pPr>
            <w:r>
              <w:rPr>
                <w:rFonts w:ascii="Times New Roman" w:eastAsia="Times New Roman" w:hAnsi="Times New Roman"/>
                <w:color w:val="000000"/>
                <w:sz w:val="24"/>
                <w:szCs w:val="24"/>
                <w:lang w:eastAsia="lt-LT"/>
              </w:rPr>
              <w:t>Speciali tikslinė dotacija turtui įsigyti</w:t>
            </w:r>
          </w:p>
        </w:tc>
        <w:tc>
          <w:tcPr>
            <w:tcW w:w="118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14:paraId="4218CD96" w14:textId="77777777" w:rsidR="002613A6" w:rsidRDefault="002613A6" w:rsidP="00D6505F">
            <w:pPr>
              <w:spacing w:after="0"/>
              <w:jc w:val="right"/>
              <w:rPr>
                <w:rFonts w:ascii="Times New Roman" w:eastAsia="Times New Roman" w:hAnsi="Times New Roman"/>
                <w:color w:val="000000"/>
                <w:sz w:val="24"/>
                <w:szCs w:val="24"/>
                <w:lang w:eastAsia="lt-LT"/>
              </w:rPr>
            </w:pPr>
            <w:r>
              <w:rPr>
                <w:rFonts w:ascii="Times New Roman" w:eastAsia="Times New Roman" w:hAnsi="Times New Roman"/>
                <w:color w:val="000000"/>
                <w:sz w:val="24"/>
                <w:szCs w:val="24"/>
                <w:lang w:eastAsia="lt-LT"/>
              </w:rPr>
              <w:t>1744,9</w:t>
            </w:r>
          </w:p>
        </w:tc>
        <w:tc>
          <w:tcPr>
            <w:tcW w:w="113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14:paraId="4C93D3D9" w14:textId="77777777" w:rsidR="002613A6" w:rsidRDefault="002613A6" w:rsidP="00D6505F">
            <w:pPr>
              <w:spacing w:after="0"/>
              <w:jc w:val="right"/>
              <w:rPr>
                <w:rFonts w:ascii="Times New Roman" w:eastAsia="Times New Roman" w:hAnsi="Times New Roman"/>
                <w:color w:val="000000"/>
                <w:sz w:val="24"/>
                <w:szCs w:val="24"/>
                <w:lang w:eastAsia="lt-LT"/>
              </w:rPr>
            </w:pPr>
            <w:r>
              <w:rPr>
                <w:rFonts w:ascii="Times New Roman" w:eastAsia="Times New Roman" w:hAnsi="Times New Roman"/>
                <w:color w:val="000000"/>
                <w:sz w:val="24"/>
                <w:szCs w:val="24"/>
                <w:lang w:eastAsia="lt-LT"/>
              </w:rPr>
              <w:t>1741,8</w:t>
            </w:r>
          </w:p>
        </w:tc>
        <w:tc>
          <w:tcPr>
            <w:tcW w:w="1239"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14:paraId="5E331C4C" w14:textId="77777777" w:rsidR="002613A6" w:rsidRDefault="002613A6" w:rsidP="00D6505F">
            <w:pPr>
              <w:spacing w:after="0"/>
              <w:jc w:val="right"/>
              <w:rPr>
                <w:rFonts w:ascii="Times New Roman" w:eastAsia="Times New Roman" w:hAnsi="Times New Roman"/>
                <w:color w:val="000000"/>
                <w:sz w:val="24"/>
                <w:szCs w:val="24"/>
                <w:lang w:eastAsia="lt-LT"/>
              </w:rPr>
            </w:pPr>
            <w:r>
              <w:rPr>
                <w:rFonts w:ascii="Times New Roman" w:eastAsia="Times New Roman" w:hAnsi="Times New Roman"/>
                <w:color w:val="000000"/>
                <w:sz w:val="24"/>
                <w:szCs w:val="24"/>
                <w:lang w:eastAsia="lt-LT"/>
              </w:rPr>
              <w:t>99,8</w:t>
            </w:r>
          </w:p>
        </w:tc>
        <w:tc>
          <w:tcPr>
            <w:tcW w:w="127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14:paraId="69D18219" w14:textId="77777777" w:rsidR="002613A6" w:rsidRDefault="002613A6" w:rsidP="00D6505F">
            <w:pPr>
              <w:spacing w:after="0"/>
              <w:jc w:val="right"/>
              <w:rPr>
                <w:rFonts w:ascii="Times New Roman" w:eastAsia="Times New Roman" w:hAnsi="Times New Roman"/>
                <w:color w:val="000000"/>
                <w:sz w:val="24"/>
                <w:szCs w:val="24"/>
                <w:lang w:eastAsia="lt-LT"/>
              </w:rPr>
            </w:pPr>
            <w:r>
              <w:rPr>
                <w:rFonts w:ascii="Times New Roman" w:eastAsia="Times New Roman" w:hAnsi="Times New Roman"/>
                <w:color w:val="000000"/>
                <w:sz w:val="24"/>
                <w:szCs w:val="24"/>
                <w:lang w:eastAsia="lt-LT"/>
              </w:rPr>
              <w:t>-3,1</w:t>
            </w:r>
          </w:p>
        </w:tc>
      </w:tr>
      <w:tr w:rsidR="002613A6" w14:paraId="7F5BDB1F" w14:textId="77777777" w:rsidTr="00D6505F">
        <w:trPr>
          <w:trHeight w:val="1270"/>
        </w:trPr>
        <w:tc>
          <w:tcPr>
            <w:tcW w:w="1377"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14:paraId="2A655532" w14:textId="77777777" w:rsidR="002613A6" w:rsidRDefault="002613A6" w:rsidP="00D6505F">
            <w:pPr>
              <w:spacing w:after="0"/>
              <w:rPr>
                <w:rFonts w:ascii="Times New Roman" w:eastAsia="Times New Roman" w:hAnsi="Times New Roman"/>
                <w:color w:val="000000"/>
                <w:sz w:val="24"/>
                <w:szCs w:val="24"/>
                <w:lang w:eastAsia="lt-LT"/>
              </w:rPr>
            </w:pPr>
            <w:r>
              <w:rPr>
                <w:rFonts w:ascii="Times New Roman" w:eastAsia="Times New Roman" w:hAnsi="Times New Roman"/>
                <w:color w:val="000000"/>
                <w:sz w:val="24"/>
                <w:szCs w:val="24"/>
                <w:lang w:eastAsia="lt-LT"/>
              </w:rPr>
              <w:t>1.3.4.2.1.4.</w:t>
            </w:r>
          </w:p>
        </w:tc>
        <w:tc>
          <w:tcPr>
            <w:tcW w:w="3421"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14:paraId="0C82358F" w14:textId="77777777" w:rsidR="002613A6" w:rsidRDefault="002613A6" w:rsidP="00D6505F">
            <w:pPr>
              <w:spacing w:after="0"/>
              <w:rPr>
                <w:rFonts w:ascii="Times New Roman" w:eastAsia="Times New Roman" w:hAnsi="Times New Roman"/>
                <w:color w:val="000000"/>
                <w:sz w:val="24"/>
                <w:szCs w:val="24"/>
                <w:lang w:eastAsia="lt-LT"/>
              </w:rPr>
            </w:pPr>
            <w:r>
              <w:rPr>
                <w:rFonts w:ascii="Times New Roman" w:eastAsia="Times New Roman" w:hAnsi="Times New Roman"/>
                <w:color w:val="000000"/>
                <w:sz w:val="24"/>
                <w:szCs w:val="24"/>
                <w:lang w:eastAsia="lt-LT"/>
              </w:rPr>
              <w:t>Dotacija iš Europos Sąjungos, kitos tarptautinės finansinės paramos ir bendrojo finansavimo lėšų turtui įsigyti</w:t>
            </w:r>
          </w:p>
        </w:tc>
        <w:tc>
          <w:tcPr>
            <w:tcW w:w="118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14:paraId="7A4D72FB" w14:textId="77777777" w:rsidR="002613A6" w:rsidRDefault="002613A6" w:rsidP="00D6505F">
            <w:pPr>
              <w:spacing w:after="0"/>
              <w:jc w:val="right"/>
              <w:rPr>
                <w:rFonts w:ascii="Times New Roman" w:eastAsia="Times New Roman" w:hAnsi="Times New Roman"/>
                <w:color w:val="000000"/>
                <w:sz w:val="24"/>
                <w:szCs w:val="24"/>
                <w:lang w:eastAsia="lt-LT"/>
              </w:rPr>
            </w:pPr>
            <w:r>
              <w:rPr>
                <w:rFonts w:ascii="Times New Roman" w:eastAsia="Times New Roman" w:hAnsi="Times New Roman"/>
                <w:color w:val="000000"/>
                <w:sz w:val="24"/>
                <w:szCs w:val="24"/>
                <w:lang w:eastAsia="lt-LT"/>
              </w:rPr>
              <w:t>1578,6</w:t>
            </w:r>
          </w:p>
        </w:tc>
        <w:tc>
          <w:tcPr>
            <w:tcW w:w="113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14:paraId="084104B1" w14:textId="77777777" w:rsidR="002613A6" w:rsidRDefault="002613A6" w:rsidP="00D6505F">
            <w:pPr>
              <w:spacing w:after="0"/>
              <w:jc w:val="right"/>
              <w:rPr>
                <w:rFonts w:ascii="Times New Roman" w:eastAsia="Times New Roman" w:hAnsi="Times New Roman"/>
                <w:color w:val="000000"/>
                <w:sz w:val="24"/>
                <w:szCs w:val="24"/>
                <w:lang w:eastAsia="lt-LT"/>
              </w:rPr>
            </w:pPr>
            <w:r>
              <w:rPr>
                <w:rFonts w:ascii="Times New Roman" w:eastAsia="Times New Roman" w:hAnsi="Times New Roman"/>
                <w:color w:val="000000"/>
                <w:sz w:val="24"/>
                <w:szCs w:val="24"/>
                <w:lang w:eastAsia="lt-LT"/>
              </w:rPr>
              <w:t>3264,4</w:t>
            </w:r>
          </w:p>
        </w:tc>
        <w:tc>
          <w:tcPr>
            <w:tcW w:w="1239"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14:paraId="415DB75E" w14:textId="77777777" w:rsidR="002613A6" w:rsidRDefault="002613A6" w:rsidP="00D6505F">
            <w:pPr>
              <w:spacing w:after="0"/>
              <w:jc w:val="right"/>
              <w:rPr>
                <w:rFonts w:ascii="Times New Roman" w:eastAsia="Times New Roman" w:hAnsi="Times New Roman"/>
                <w:color w:val="000000"/>
                <w:sz w:val="24"/>
                <w:szCs w:val="24"/>
                <w:lang w:eastAsia="lt-LT"/>
              </w:rPr>
            </w:pPr>
            <w:r>
              <w:rPr>
                <w:rFonts w:ascii="Times New Roman" w:eastAsia="Times New Roman" w:hAnsi="Times New Roman"/>
                <w:color w:val="000000"/>
                <w:sz w:val="24"/>
                <w:szCs w:val="24"/>
                <w:lang w:eastAsia="lt-LT"/>
              </w:rPr>
              <w:t>206,8</w:t>
            </w:r>
          </w:p>
        </w:tc>
        <w:tc>
          <w:tcPr>
            <w:tcW w:w="127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14:paraId="43506C69" w14:textId="77777777" w:rsidR="002613A6" w:rsidRDefault="002613A6" w:rsidP="00D6505F">
            <w:pPr>
              <w:spacing w:after="0"/>
              <w:jc w:val="right"/>
              <w:rPr>
                <w:rFonts w:ascii="Times New Roman" w:eastAsia="Times New Roman" w:hAnsi="Times New Roman"/>
                <w:color w:val="000000"/>
                <w:sz w:val="24"/>
                <w:szCs w:val="24"/>
                <w:lang w:eastAsia="lt-LT"/>
              </w:rPr>
            </w:pPr>
            <w:r>
              <w:rPr>
                <w:rFonts w:ascii="Times New Roman" w:eastAsia="Times New Roman" w:hAnsi="Times New Roman"/>
                <w:color w:val="000000"/>
                <w:sz w:val="24"/>
                <w:szCs w:val="24"/>
                <w:lang w:eastAsia="lt-LT"/>
              </w:rPr>
              <w:t>1685,8</w:t>
            </w:r>
          </w:p>
        </w:tc>
      </w:tr>
      <w:tr w:rsidR="002613A6" w14:paraId="3641C219" w14:textId="77777777" w:rsidTr="00D6505F">
        <w:trPr>
          <w:trHeight w:val="320"/>
        </w:trPr>
        <w:tc>
          <w:tcPr>
            <w:tcW w:w="1377"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14:paraId="01F23272" w14:textId="77777777" w:rsidR="002613A6" w:rsidRDefault="002613A6" w:rsidP="00D6505F">
            <w:pPr>
              <w:spacing w:after="0"/>
              <w:rPr>
                <w:rFonts w:ascii="Times New Roman" w:eastAsia="Times New Roman" w:hAnsi="Times New Roman"/>
                <w:color w:val="000000"/>
                <w:sz w:val="24"/>
                <w:szCs w:val="24"/>
                <w:lang w:eastAsia="lt-LT"/>
              </w:rPr>
            </w:pPr>
            <w:r>
              <w:rPr>
                <w:rFonts w:ascii="Times New Roman" w:eastAsia="Times New Roman" w:hAnsi="Times New Roman"/>
                <w:color w:val="000000"/>
                <w:sz w:val="24"/>
                <w:szCs w:val="24"/>
                <w:lang w:eastAsia="lt-LT"/>
              </w:rPr>
              <w:t>1.3.4.2.1.5.</w:t>
            </w:r>
          </w:p>
        </w:tc>
        <w:tc>
          <w:tcPr>
            <w:tcW w:w="3421"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14:paraId="4385EE65" w14:textId="77777777" w:rsidR="002613A6" w:rsidRDefault="002613A6" w:rsidP="00D6505F">
            <w:pPr>
              <w:spacing w:after="0"/>
              <w:rPr>
                <w:rFonts w:ascii="Times New Roman" w:eastAsia="Times New Roman" w:hAnsi="Times New Roman"/>
                <w:color w:val="000000"/>
                <w:sz w:val="24"/>
                <w:szCs w:val="24"/>
                <w:lang w:eastAsia="lt-LT"/>
              </w:rPr>
            </w:pPr>
            <w:r>
              <w:rPr>
                <w:rFonts w:ascii="Times New Roman" w:eastAsia="Times New Roman" w:hAnsi="Times New Roman"/>
                <w:color w:val="000000"/>
                <w:sz w:val="24"/>
                <w:szCs w:val="24"/>
                <w:lang w:eastAsia="lt-LT"/>
              </w:rPr>
              <w:t>Kitos dotacijos turtui įsigyti</w:t>
            </w:r>
          </w:p>
        </w:tc>
        <w:tc>
          <w:tcPr>
            <w:tcW w:w="118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14:paraId="04176E44" w14:textId="77777777" w:rsidR="002613A6" w:rsidRDefault="002613A6" w:rsidP="00D6505F">
            <w:pPr>
              <w:spacing w:after="0"/>
              <w:jc w:val="right"/>
              <w:rPr>
                <w:rFonts w:ascii="Times New Roman" w:eastAsia="Times New Roman" w:hAnsi="Times New Roman"/>
                <w:color w:val="000000"/>
                <w:sz w:val="24"/>
                <w:szCs w:val="24"/>
                <w:lang w:eastAsia="lt-LT"/>
              </w:rPr>
            </w:pPr>
            <w:r>
              <w:rPr>
                <w:rFonts w:ascii="Times New Roman" w:eastAsia="Times New Roman" w:hAnsi="Times New Roman"/>
                <w:color w:val="000000"/>
                <w:sz w:val="24"/>
                <w:szCs w:val="24"/>
                <w:lang w:eastAsia="lt-LT"/>
              </w:rPr>
              <w:t>2295,6</w:t>
            </w:r>
          </w:p>
        </w:tc>
        <w:tc>
          <w:tcPr>
            <w:tcW w:w="113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14:paraId="11EDDB75" w14:textId="77777777" w:rsidR="002613A6" w:rsidRDefault="002613A6" w:rsidP="00D6505F">
            <w:pPr>
              <w:spacing w:after="0"/>
              <w:jc w:val="right"/>
              <w:rPr>
                <w:rFonts w:ascii="Times New Roman" w:eastAsia="Times New Roman" w:hAnsi="Times New Roman"/>
                <w:color w:val="000000"/>
                <w:sz w:val="24"/>
                <w:szCs w:val="24"/>
                <w:lang w:eastAsia="lt-LT"/>
              </w:rPr>
            </w:pPr>
            <w:r>
              <w:rPr>
                <w:rFonts w:ascii="Times New Roman" w:eastAsia="Times New Roman" w:hAnsi="Times New Roman"/>
                <w:color w:val="000000"/>
                <w:sz w:val="24"/>
                <w:szCs w:val="24"/>
                <w:lang w:eastAsia="lt-LT"/>
              </w:rPr>
              <w:t>2211,2</w:t>
            </w:r>
          </w:p>
        </w:tc>
        <w:tc>
          <w:tcPr>
            <w:tcW w:w="1239"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14:paraId="6D08C62F" w14:textId="77777777" w:rsidR="002613A6" w:rsidRDefault="002613A6" w:rsidP="00D6505F">
            <w:pPr>
              <w:spacing w:after="0"/>
              <w:jc w:val="right"/>
              <w:rPr>
                <w:rFonts w:ascii="Times New Roman" w:eastAsia="Times New Roman" w:hAnsi="Times New Roman"/>
                <w:color w:val="000000"/>
                <w:sz w:val="24"/>
                <w:szCs w:val="24"/>
                <w:lang w:eastAsia="lt-LT"/>
              </w:rPr>
            </w:pPr>
            <w:r>
              <w:rPr>
                <w:rFonts w:ascii="Times New Roman" w:eastAsia="Times New Roman" w:hAnsi="Times New Roman"/>
                <w:color w:val="000000"/>
                <w:sz w:val="24"/>
                <w:szCs w:val="24"/>
                <w:lang w:eastAsia="lt-LT"/>
              </w:rPr>
              <w:t>96,3</w:t>
            </w:r>
          </w:p>
        </w:tc>
        <w:tc>
          <w:tcPr>
            <w:tcW w:w="127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14:paraId="04A7D923" w14:textId="77777777" w:rsidR="002613A6" w:rsidRDefault="002613A6" w:rsidP="00D6505F">
            <w:pPr>
              <w:spacing w:after="0"/>
              <w:jc w:val="right"/>
              <w:rPr>
                <w:rFonts w:ascii="Times New Roman" w:eastAsia="Times New Roman" w:hAnsi="Times New Roman"/>
                <w:color w:val="000000"/>
                <w:sz w:val="24"/>
                <w:szCs w:val="24"/>
                <w:lang w:eastAsia="lt-LT"/>
              </w:rPr>
            </w:pPr>
            <w:r>
              <w:rPr>
                <w:rFonts w:ascii="Times New Roman" w:eastAsia="Times New Roman" w:hAnsi="Times New Roman"/>
                <w:color w:val="000000"/>
                <w:sz w:val="24"/>
                <w:szCs w:val="24"/>
                <w:lang w:eastAsia="lt-LT"/>
              </w:rPr>
              <w:t>-84,4</w:t>
            </w:r>
          </w:p>
        </w:tc>
      </w:tr>
      <w:tr w:rsidR="002613A6" w14:paraId="1B23B4BB" w14:textId="77777777" w:rsidTr="00D6505F">
        <w:trPr>
          <w:trHeight w:val="320"/>
        </w:trPr>
        <w:tc>
          <w:tcPr>
            <w:tcW w:w="1377"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14:paraId="13BFFD45" w14:textId="77777777" w:rsidR="002613A6" w:rsidRDefault="002613A6" w:rsidP="00D6505F">
            <w:pPr>
              <w:spacing w:after="0"/>
              <w:rPr>
                <w:rFonts w:ascii="Times New Roman" w:eastAsia="Times New Roman" w:hAnsi="Times New Roman"/>
                <w:b/>
                <w:bCs/>
                <w:color w:val="000000"/>
                <w:sz w:val="24"/>
                <w:szCs w:val="24"/>
                <w:lang w:eastAsia="lt-LT"/>
              </w:rPr>
            </w:pPr>
            <w:r>
              <w:rPr>
                <w:rFonts w:ascii="Times New Roman" w:eastAsia="Times New Roman" w:hAnsi="Times New Roman"/>
                <w:b/>
                <w:bCs/>
                <w:color w:val="000000"/>
                <w:sz w:val="24"/>
                <w:szCs w:val="24"/>
                <w:lang w:eastAsia="lt-LT"/>
              </w:rPr>
              <w:t>1.4.</w:t>
            </w:r>
          </w:p>
        </w:tc>
        <w:tc>
          <w:tcPr>
            <w:tcW w:w="3421"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14:paraId="4763FEC8" w14:textId="77777777" w:rsidR="002613A6" w:rsidRDefault="002613A6" w:rsidP="00D6505F">
            <w:pPr>
              <w:spacing w:after="0"/>
              <w:rPr>
                <w:rFonts w:ascii="Times New Roman" w:eastAsia="Times New Roman" w:hAnsi="Times New Roman"/>
                <w:b/>
                <w:bCs/>
                <w:color w:val="000000"/>
                <w:sz w:val="24"/>
                <w:szCs w:val="24"/>
                <w:lang w:eastAsia="lt-LT"/>
              </w:rPr>
            </w:pPr>
            <w:r>
              <w:rPr>
                <w:rFonts w:ascii="Times New Roman" w:eastAsia="Times New Roman" w:hAnsi="Times New Roman"/>
                <w:b/>
                <w:bCs/>
                <w:color w:val="000000"/>
                <w:sz w:val="24"/>
                <w:szCs w:val="24"/>
                <w:lang w:eastAsia="lt-LT"/>
              </w:rPr>
              <w:t>KITOS PAJAMOS</w:t>
            </w:r>
          </w:p>
        </w:tc>
        <w:tc>
          <w:tcPr>
            <w:tcW w:w="118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14:paraId="623219C4" w14:textId="77777777" w:rsidR="002613A6" w:rsidRDefault="002613A6" w:rsidP="00D6505F">
            <w:pPr>
              <w:spacing w:after="0"/>
              <w:jc w:val="right"/>
              <w:rPr>
                <w:rFonts w:ascii="Times New Roman" w:eastAsia="Times New Roman" w:hAnsi="Times New Roman"/>
                <w:b/>
                <w:bCs/>
                <w:color w:val="000000"/>
                <w:sz w:val="24"/>
                <w:szCs w:val="24"/>
                <w:lang w:eastAsia="lt-LT"/>
              </w:rPr>
            </w:pPr>
            <w:r>
              <w:rPr>
                <w:rFonts w:ascii="Times New Roman" w:eastAsia="Times New Roman" w:hAnsi="Times New Roman"/>
                <w:b/>
                <w:bCs/>
                <w:color w:val="000000"/>
                <w:sz w:val="24"/>
                <w:szCs w:val="24"/>
                <w:lang w:eastAsia="lt-LT"/>
              </w:rPr>
              <w:t>1433,8</w:t>
            </w:r>
          </w:p>
        </w:tc>
        <w:tc>
          <w:tcPr>
            <w:tcW w:w="113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14:paraId="37136F9C" w14:textId="77777777" w:rsidR="002613A6" w:rsidRDefault="002613A6" w:rsidP="00D6505F">
            <w:pPr>
              <w:spacing w:after="0"/>
              <w:jc w:val="right"/>
              <w:rPr>
                <w:rFonts w:ascii="Times New Roman" w:eastAsia="Times New Roman" w:hAnsi="Times New Roman"/>
                <w:b/>
                <w:bCs/>
                <w:color w:val="000000"/>
                <w:sz w:val="24"/>
                <w:szCs w:val="24"/>
                <w:lang w:eastAsia="lt-LT"/>
              </w:rPr>
            </w:pPr>
            <w:r>
              <w:rPr>
                <w:rFonts w:ascii="Times New Roman" w:eastAsia="Times New Roman" w:hAnsi="Times New Roman"/>
                <w:b/>
                <w:bCs/>
                <w:color w:val="000000"/>
                <w:sz w:val="24"/>
                <w:szCs w:val="24"/>
                <w:lang w:eastAsia="lt-LT"/>
              </w:rPr>
              <w:t>1667,3</w:t>
            </w:r>
          </w:p>
        </w:tc>
        <w:tc>
          <w:tcPr>
            <w:tcW w:w="1239"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14:paraId="7FAD93BA" w14:textId="77777777" w:rsidR="002613A6" w:rsidRDefault="002613A6" w:rsidP="00D6505F">
            <w:pPr>
              <w:spacing w:after="0"/>
              <w:jc w:val="right"/>
              <w:rPr>
                <w:rFonts w:ascii="Times New Roman" w:eastAsia="Times New Roman" w:hAnsi="Times New Roman"/>
                <w:b/>
                <w:bCs/>
                <w:color w:val="000000"/>
                <w:sz w:val="24"/>
                <w:szCs w:val="24"/>
                <w:lang w:eastAsia="lt-LT"/>
              </w:rPr>
            </w:pPr>
            <w:r>
              <w:rPr>
                <w:rFonts w:ascii="Times New Roman" w:eastAsia="Times New Roman" w:hAnsi="Times New Roman"/>
                <w:b/>
                <w:bCs/>
                <w:color w:val="000000"/>
                <w:sz w:val="24"/>
                <w:szCs w:val="24"/>
                <w:lang w:eastAsia="lt-LT"/>
              </w:rPr>
              <w:t>116,3</w:t>
            </w:r>
          </w:p>
        </w:tc>
        <w:tc>
          <w:tcPr>
            <w:tcW w:w="127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14:paraId="41094187" w14:textId="77777777" w:rsidR="002613A6" w:rsidRDefault="002613A6" w:rsidP="00D6505F">
            <w:pPr>
              <w:spacing w:after="0"/>
              <w:jc w:val="right"/>
              <w:rPr>
                <w:rFonts w:ascii="Times New Roman" w:eastAsia="Times New Roman" w:hAnsi="Times New Roman"/>
                <w:b/>
                <w:bCs/>
                <w:color w:val="000000"/>
                <w:sz w:val="24"/>
                <w:szCs w:val="24"/>
                <w:lang w:eastAsia="lt-LT"/>
              </w:rPr>
            </w:pPr>
            <w:r>
              <w:rPr>
                <w:rFonts w:ascii="Times New Roman" w:eastAsia="Times New Roman" w:hAnsi="Times New Roman"/>
                <w:b/>
                <w:bCs/>
                <w:color w:val="000000"/>
                <w:sz w:val="24"/>
                <w:szCs w:val="24"/>
                <w:lang w:eastAsia="lt-LT"/>
              </w:rPr>
              <w:t>233,5</w:t>
            </w:r>
          </w:p>
        </w:tc>
      </w:tr>
      <w:tr w:rsidR="002613A6" w14:paraId="53F81830" w14:textId="77777777" w:rsidTr="00D6505F">
        <w:trPr>
          <w:trHeight w:val="640"/>
        </w:trPr>
        <w:tc>
          <w:tcPr>
            <w:tcW w:w="1377"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14:paraId="43D937DC" w14:textId="77777777" w:rsidR="002613A6" w:rsidRDefault="002613A6" w:rsidP="00D6505F">
            <w:pPr>
              <w:spacing w:after="0"/>
              <w:rPr>
                <w:rFonts w:ascii="Times New Roman" w:eastAsia="Times New Roman" w:hAnsi="Times New Roman"/>
                <w:b/>
                <w:bCs/>
                <w:color w:val="000000"/>
                <w:sz w:val="24"/>
                <w:szCs w:val="24"/>
                <w:lang w:eastAsia="lt-LT"/>
              </w:rPr>
            </w:pPr>
            <w:r>
              <w:rPr>
                <w:rFonts w:ascii="Times New Roman" w:eastAsia="Times New Roman" w:hAnsi="Times New Roman"/>
                <w:b/>
                <w:bCs/>
                <w:color w:val="000000"/>
                <w:sz w:val="24"/>
                <w:szCs w:val="24"/>
                <w:lang w:eastAsia="lt-LT"/>
              </w:rPr>
              <w:t>4.1</w:t>
            </w:r>
          </w:p>
        </w:tc>
        <w:tc>
          <w:tcPr>
            <w:tcW w:w="3421" w:type="dxa"/>
            <w:tcBorders>
              <w:bottom w:val="single" w:sz="4" w:space="0" w:color="000000"/>
              <w:right w:val="single" w:sz="4" w:space="0" w:color="000000"/>
            </w:tcBorders>
            <w:shd w:val="clear" w:color="auto" w:fill="auto"/>
            <w:tcMar>
              <w:top w:w="0" w:type="dxa"/>
              <w:left w:w="108" w:type="dxa"/>
              <w:bottom w:w="0" w:type="dxa"/>
              <w:right w:w="108" w:type="dxa"/>
            </w:tcMar>
            <w:vAlign w:val="center"/>
          </w:tcPr>
          <w:p w14:paraId="7F40C929" w14:textId="77777777" w:rsidR="002613A6" w:rsidRDefault="002613A6" w:rsidP="00D6505F">
            <w:pPr>
              <w:spacing w:after="0"/>
              <w:rPr>
                <w:rFonts w:ascii="Times New Roman" w:eastAsia="Times New Roman" w:hAnsi="Times New Roman"/>
                <w:b/>
                <w:bCs/>
                <w:color w:val="000000"/>
                <w:sz w:val="24"/>
                <w:szCs w:val="24"/>
                <w:lang w:eastAsia="lt-LT"/>
              </w:rPr>
            </w:pPr>
            <w:r>
              <w:rPr>
                <w:rFonts w:ascii="Times New Roman" w:eastAsia="Times New Roman" w:hAnsi="Times New Roman"/>
                <w:b/>
                <w:bCs/>
                <w:color w:val="000000"/>
                <w:sz w:val="24"/>
                <w:szCs w:val="24"/>
                <w:lang w:eastAsia="lt-LT"/>
              </w:rPr>
              <w:t>Materialiojo ir nematerialiojo turto realizavimo pajamos</w:t>
            </w:r>
          </w:p>
        </w:tc>
        <w:tc>
          <w:tcPr>
            <w:tcW w:w="1184"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14:paraId="73722CB7" w14:textId="77777777" w:rsidR="002613A6" w:rsidRDefault="002613A6" w:rsidP="00D6505F">
            <w:pPr>
              <w:spacing w:after="0"/>
              <w:jc w:val="right"/>
              <w:rPr>
                <w:rFonts w:ascii="Times New Roman" w:eastAsia="Times New Roman" w:hAnsi="Times New Roman"/>
                <w:b/>
                <w:bCs/>
                <w:color w:val="000000"/>
                <w:sz w:val="24"/>
                <w:szCs w:val="24"/>
                <w:lang w:eastAsia="lt-LT"/>
              </w:rPr>
            </w:pPr>
            <w:r>
              <w:rPr>
                <w:rFonts w:ascii="Times New Roman" w:eastAsia="Times New Roman" w:hAnsi="Times New Roman"/>
                <w:b/>
                <w:bCs/>
                <w:color w:val="000000"/>
                <w:sz w:val="24"/>
                <w:szCs w:val="24"/>
                <w:lang w:eastAsia="lt-LT"/>
              </w:rPr>
              <w:t>6,0</w:t>
            </w:r>
          </w:p>
        </w:tc>
        <w:tc>
          <w:tcPr>
            <w:tcW w:w="1138"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14:paraId="7E2A6E60" w14:textId="77777777" w:rsidR="002613A6" w:rsidRDefault="002613A6" w:rsidP="00D6505F">
            <w:pPr>
              <w:spacing w:after="0"/>
              <w:jc w:val="right"/>
              <w:rPr>
                <w:rFonts w:ascii="Times New Roman" w:eastAsia="Times New Roman" w:hAnsi="Times New Roman"/>
                <w:b/>
                <w:bCs/>
                <w:color w:val="000000"/>
                <w:sz w:val="24"/>
                <w:szCs w:val="24"/>
                <w:lang w:eastAsia="lt-LT"/>
              </w:rPr>
            </w:pPr>
            <w:r>
              <w:rPr>
                <w:rFonts w:ascii="Times New Roman" w:eastAsia="Times New Roman" w:hAnsi="Times New Roman"/>
                <w:b/>
                <w:bCs/>
                <w:color w:val="000000"/>
                <w:sz w:val="24"/>
                <w:szCs w:val="24"/>
                <w:lang w:eastAsia="lt-LT"/>
              </w:rPr>
              <w:t>179,3</w:t>
            </w:r>
          </w:p>
        </w:tc>
        <w:tc>
          <w:tcPr>
            <w:tcW w:w="1239"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14:paraId="3CD9497E" w14:textId="77777777" w:rsidR="002613A6" w:rsidRDefault="002613A6" w:rsidP="00D6505F">
            <w:pPr>
              <w:spacing w:after="0"/>
              <w:jc w:val="right"/>
              <w:rPr>
                <w:rFonts w:ascii="Times New Roman" w:eastAsia="Times New Roman" w:hAnsi="Times New Roman"/>
                <w:b/>
                <w:bCs/>
                <w:color w:val="000000"/>
                <w:sz w:val="24"/>
                <w:szCs w:val="24"/>
                <w:lang w:eastAsia="lt-LT"/>
              </w:rPr>
            </w:pPr>
            <w:r>
              <w:rPr>
                <w:rFonts w:ascii="Times New Roman" w:eastAsia="Times New Roman" w:hAnsi="Times New Roman"/>
                <w:b/>
                <w:bCs/>
                <w:color w:val="000000"/>
                <w:sz w:val="24"/>
                <w:szCs w:val="24"/>
                <w:lang w:eastAsia="lt-LT"/>
              </w:rPr>
              <w:t> </w:t>
            </w:r>
          </w:p>
        </w:tc>
        <w:tc>
          <w:tcPr>
            <w:tcW w:w="1275" w:type="dxa"/>
            <w:tcBorders>
              <w:bottom w:val="single" w:sz="4" w:space="0" w:color="000000"/>
              <w:right w:val="single" w:sz="4" w:space="0" w:color="000000"/>
            </w:tcBorders>
            <w:shd w:val="clear" w:color="auto" w:fill="auto"/>
            <w:noWrap/>
            <w:tcMar>
              <w:top w:w="0" w:type="dxa"/>
              <w:left w:w="108" w:type="dxa"/>
              <w:bottom w:w="0" w:type="dxa"/>
              <w:right w:w="108" w:type="dxa"/>
            </w:tcMar>
            <w:vAlign w:val="center"/>
          </w:tcPr>
          <w:p w14:paraId="76E540E9" w14:textId="77777777" w:rsidR="002613A6" w:rsidRDefault="002613A6" w:rsidP="00D6505F">
            <w:pPr>
              <w:spacing w:after="0"/>
              <w:jc w:val="right"/>
              <w:rPr>
                <w:rFonts w:ascii="Times New Roman" w:eastAsia="Times New Roman" w:hAnsi="Times New Roman"/>
                <w:b/>
                <w:bCs/>
                <w:color w:val="000000"/>
                <w:sz w:val="24"/>
                <w:szCs w:val="24"/>
                <w:lang w:eastAsia="lt-LT"/>
              </w:rPr>
            </w:pPr>
            <w:r>
              <w:rPr>
                <w:rFonts w:ascii="Times New Roman" w:eastAsia="Times New Roman" w:hAnsi="Times New Roman"/>
                <w:b/>
                <w:bCs/>
                <w:color w:val="000000"/>
                <w:sz w:val="24"/>
                <w:szCs w:val="24"/>
                <w:lang w:eastAsia="lt-LT"/>
              </w:rPr>
              <w:t>173,3</w:t>
            </w:r>
          </w:p>
        </w:tc>
      </w:tr>
      <w:tr w:rsidR="002613A6" w14:paraId="7F1C10F4" w14:textId="77777777" w:rsidTr="00D6505F">
        <w:trPr>
          <w:trHeight w:val="890"/>
        </w:trPr>
        <w:tc>
          <w:tcPr>
            <w:tcW w:w="4798" w:type="dxa"/>
            <w:gridSpan w:val="2"/>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vAlign w:val="center"/>
          </w:tcPr>
          <w:p w14:paraId="6FC4D8DA" w14:textId="77777777" w:rsidR="002613A6" w:rsidRDefault="002613A6" w:rsidP="00D6505F">
            <w:pPr>
              <w:spacing w:after="0"/>
              <w:rPr>
                <w:rFonts w:ascii="Times New Roman" w:eastAsia="Times New Roman" w:hAnsi="Times New Roman"/>
                <w:b/>
                <w:bCs/>
                <w:color w:val="000000"/>
                <w:sz w:val="24"/>
                <w:szCs w:val="24"/>
                <w:lang w:eastAsia="lt-LT"/>
              </w:rPr>
            </w:pPr>
            <w:r>
              <w:rPr>
                <w:rFonts w:ascii="Times New Roman" w:eastAsia="Times New Roman" w:hAnsi="Times New Roman"/>
                <w:b/>
                <w:bCs/>
                <w:color w:val="000000"/>
                <w:sz w:val="24"/>
                <w:szCs w:val="24"/>
                <w:lang w:eastAsia="lt-LT"/>
              </w:rPr>
              <w:t>VISI MOKESČIAI, DOTACIJOS, PAJAMOS IR SANDORIAI</w:t>
            </w:r>
          </w:p>
        </w:tc>
        <w:tc>
          <w:tcPr>
            <w:tcW w:w="1184" w:type="dxa"/>
            <w:tcBorders>
              <w:bottom w:val="single" w:sz="4" w:space="0" w:color="000000"/>
              <w:right w:val="single" w:sz="4" w:space="0" w:color="000000"/>
            </w:tcBorders>
            <w:shd w:val="clear" w:color="auto" w:fill="FFFF00"/>
            <w:noWrap/>
            <w:tcMar>
              <w:top w:w="0" w:type="dxa"/>
              <w:left w:w="108" w:type="dxa"/>
              <w:bottom w:w="0" w:type="dxa"/>
              <w:right w:w="108" w:type="dxa"/>
            </w:tcMar>
            <w:vAlign w:val="center"/>
          </w:tcPr>
          <w:p w14:paraId="6DC02737" w14:textId="77777777" w:rsidR="002613A6" w:rsidRDefault="002613A6" w:rsidP="00D6505F">
            <w:pPr>
              <w:spacing w:after="0"/>
              <w:jc w:val="right"/>
              <w:rPr>
                <w:rFonts w:ascii="Times New Roman" w:eastAsia="Times New Roman" w:hAnsi="Times New Roman"/>
                <w:b/>
                <w:bCs/>
                <w:color w:val="000000"/>
                <w:sz w:val="24"/>
                <w:szCs w:val="24"/>
                <w:lang w:eastAsia="lt-LT"/>
              </w:rPr>
            </w:pPr>
            <w:r>
              <w:rPr>
                <w:rFonts w:ascii="Times New Roman" w:eastAsia="Times New Roman" w:hAnsi="Times New Roman"/>
                <w:b/>
                <w:bCs/>
                <w:color w:val="000000"/>
                <w:sz w:val="24"/>
                <w:szCs w:val="24"/>
                <w:lang w:eastAsia="lt-LT"/>
              </w:rPr>
              <w:t>32 219,1</w:t>
            </w:r>
          </w:p>
        </w:tc>
        <w:tc>
          <w:tcPr>
            <w:tcW w:w="1138" w:type="dxa"/>
            <w:tcBorders>
              <w:bottom w:val="single" w:sz="4" w:space="0" w:color="000000"/>
              <w:right w:val="single" w:sz="4" w:space="0" w:color="000000"/>
            </w:tcBorders>
            <w:shd w:val="clear" w:color="auto" w:fill="FFFF00"/>
            <w:noWrap/>
            <w:tcMar>
              <w:top w:w="0" w:type="dxa"/>
              <w:left w:w="108" w:type="dxa"/>
              <w:bottom w:w="0" w:type="dxa"/>
              <w:right w:w="108" w:type="dxa"/>
            </w:tcMar>
            <w:vAlign w:val="center"/>
          </w:tcPr>
          <w:p w14:paraId="7FAD6B47" w14:textId="77777777" w:rsidR="002613A6" w:rsidRDefault="002613A6" w:rsidP="00D6505F">
            <w:pPr>
              <w:spacing w:after="0"/>
              <w:jc w:val="right"/>
              <w:rPr>
                <w:rFonts w:ascii="Times New Roman" w:eastAsia="Times New Roman" w:hAnsi="Times New Roman"/>
                <w:b/>
                <w:bCs/>
                <w:color w:val="000000"/>
                <w:sz w:val="24"/>
                <w:szCs w:val="24"/>
                <w:lang w:eastAsia="lt-LT"/>
              </w:rPr>
            </w:pPr>
            <w:r>
              <w:rPr>
                <w:rFonts w:ascii="Times New Roman" w:eastAsia="Times New Roman" w:hAnsi="Times New Roman"/>
                <w:b/>
                <w:bCs/>
                <w:color w:val="000000"/>
                <w:sz w:val="24"/>
                <w:szCs w:val="24"/>
                <w:lang w:eastAsia="lt-LT"/>
              </w:rPr>
              <w:t>33 994,9</w:t>
            </w:r>
          </w:p>
        </w:tc>
        <w:tc>
          <w:tcPr>
            <w:tcW w:w="1239" w:type="dxa"/>
            <w:tcBorders>
              <w:bottom w:val="single" w:sz="4" w:space="0" w:color="000000"/>
              <w:right w:val="single" w:sz="4" w:space="0" w:color="000000"/>
            </w:tcBorders>
            <w:shd w:val="clear" w:color="auto" w:fill="FFFF00"/>
            <w:noWrap/>
            <w:tcMar>
              <w:top w:w="0" w:type="dxa"/>
              <w:left w:w="108" w:type="dxa"/>
              <w:bottom w:w="0" w:type="dxa"/>
              <w:right w:w="108" w:type="dxa"/>
            </w:tcMar>
            <w:vAlign w:val="center"/>
          </w:tcPr>
          <w:p w14:paraId="3AF97E33" w14:textId="77777777" w:rsidR="002613A6" w:rsidRDefault="002613A6" w:rsidP="00D6505F">
            <w:pPr>
              <w:spacing w:after="0"/>
              <w:jc w:val="right"/>
              <w:rPr>
                <w:rFonts w:ascii="Times New Roman" w:eastAsia="Times New Roman" w:hAnsi="Times New Roman"/>
                <w:b/>
                <w:bCs/>
                <w:color w:val="000000"/>
                <w:sz w:val="24"/>
                <w:szCs w:val="24"/>
                <w:lang w:eastAsia="lt-LT"/>
              </w:rPr>
            </w:pPr>
            <w:r>
              <w:rPr>
                <w:rFonts w:ascii="Times New Roman" w:eastAsia="Times New Roman" w:hAnsi="Times New Roman"/>
                <w:b/>
                <w:bCs/>
                <w:color w:val="000000"/>
                <w:sz w:val="24"/>
                <w:szCs w:val="24"/>
                <w:lang w:eastAsia="lt-LT"/>
              </w:rPr>
              <w:t>105,5</w:t>
            </w:r>
          </w:p>
        </w:tc>
        <w:tc>
          <w:tcPr>
            <w:tcW w:w="1275" w:type="dxa"/>
            <w:tcBorders>
              <w:bottom w:val="single" w:sz="4" w:space="0" w:color="000000"/>
              <w:right w:val="single" w:sz="4" w:space="0" w:color="000000"/>
            </w:tcBorders>
            <w:shd w:val="clear" w:color="auto" w:fill="FFFF00"/>
            <w:noWrap/>
            <w:tcMar>
              <w:top w:w="0" w:type="dxa"/>
              <w:left w:w="108" w:type="dxa"/>
              <w:bottom w:w="0" w:type="dxa"/>
              <w:right w:w="108" w:type="dxa"/>
            </w:tcMar>
            <w:vAlign w:val="center"/>
          </w:tcPr>
          <w:p w14:paraId="106B4AAA" w14:textId="77777777" w:rsidR="002613A6" w:rsidRDefault="002613A6" w:rsidP="00D6505F">
            <w:pPr>
              <w:spacing w:after="0"/>
              <w:jc w:val="right"/>
              <w:rPr>
                <w:rFonts w:ascii="Times New Roman" w:eastAsia="Times New Roman" w:hAnsi="Times New Roman"/>
                <w:b/>
                <w:bCs/>
                <w:color w:val="000000"/>
                <w:sz w:val="24"/>
                <w:szCs w:val="24"/>
                <w:lang w:eastAsia="lt-LT"/>
              </w:rPr>
            </w:pPr>
            <w:r>
              <w:rPr>
                <w:rFonts w:ascii="Times New Roman" w:eastAsia="Times New Roman" w:hAnsi="Times New Roman"/>
                <w:b/>
                <w:bCs/>
                <w:color w:val="000000"/>
                <w:sz w:val="24"/>
                <w:szCs w:val="24"/>
                <w:lang w:eastAsia="lt-LT"/>
              </w:rPr>
              <w:t>1 775,8</w:t>
            </w:r>
          </w:p>
        </w:tc>
      </w:tr>
    </w:tbl>
    <w:p w14:paraId="72C35F7E" w14:textId="77777777" w:rsidR="002613A6" w:rsidRDefault="002613A6" w:rsidP="002613A6">
      <w:pPr>
        <w:spacing w:after="0"/>
        <w:jc w:val="both"/>
        <w:rPr>
          <w:rFonts w:ascii="Times New Roman" w:hAnsi="Times New Roman"/>
          <w:b/>
          <w:sz w:val="24"/>
          <w:szCs w:val="24"/>
        </w:rPr>
      </w:pPr>
    </w:p>
    <w:p w14:paraId="6333C8B8" w14:textId="2C44AFDA" w:rsidR="004B7AE9" w:rsidRDefault="002613A6" w:rsidP="00531B43">
      <w:pPr>
        <w:spacing w:after="0" w:line="240" w:lineRule="auto"/>
        <w:ind w:firstLine="709"/>
        <w:jc w:val="both"/>
        <w:rPr>
          <w:rFonts w:ascii="Times New Roman" w:hAnsi="Times New Roman"/>
          <w:sz w:val="24"/>
          <w:szCs w:val="24"/>
        </w:rPr>
      </w:pPr>
      <w:r>
        <w:rPr>
          <w:rFonts w:ascii="Times New Roman" w:hAnsi="Times New Roman"/>
          <w:sz w:val="24"/>
          <w:szCs w:val="24"/>
        </w:rPr>
        <w:t>2020 metais daugiausia išlaidų – 26,8 proc. buvo panaudota 9 programai „Švietimo, sporto paslaugų tiekimas ir plėtra savivaldybės teritorijoje“, 22,4 proc. – 6 programai ,,Rajono infrastruktūros objektų ir būsto priežiūra, modernizavimas ir plėtra“, 14,3 proc. – 10 programai ,,Socialinės apsaugos plėtojimas, skurdo ir socialinės atskirties mažinimas ir sveikatos apsauga“, 12,5 proc. – 5 programai „Sąlygų verslo plėtrai sudarymas, patrauklios investicijoms aplinkos formavimas ir turizmo vystymas; 11,7 proc. – 2 programai ,,Savivaldybės veiklos, pagrindinių funkcijų vykdymas, strategijos fo</w:t>
      </w:r>
      <w:r w:rsidR="00531B43">
        <w:rPr>
          <w:rFonts w:ascii="Times New Roman" w:hAnsi="Times New Roman"/>
          <w:sz w:val="24"/>
          <w:szCs w:val="24"/>
        </w:rPr>
        <w:t>rmavimas ir jos įgyvendinimas“.</w:t>
      </w:r>
    </w:p>
    <w:p w14:paraId="4429BD11" w14:textId="77777777" w:rsidR="00531B43" w:rsidRPr="00531B43" w:rsidRDefault="00531B43" w:rsidP="00531B43">
      <w:pPr>
        <w:spacing w:after="0"/>
        <w:ind w:firstLine="709"/>
        <w:jc w:val="both"/>
        <w:rPr>
          <w:rFonts w:ascii="Times New Roman" w:hAnsi="Times New Roman"/>
          <w:sz w:val="24"/>
          <w:szCs w:val="24"/>
        </w:rPr>
      </w:pPr>
    </w:p>
    <w:p w14:paraId="67F27C61" w14:textId="77777777" w:rsidR="002613A6" w:rsidRPr="00F62872" w:rsidRDefault="002613A6" w:rsidP="002613A6">
      <w:pPr>
        <w:ind w:firstLine="709"/>
        <w:jc w:val="both"/>
        <w:rPr>
          <w:rFonts w:ascii="Times New Roman" w:hAnsi="Times New Roman"/>
          <w:b/>
          <w:bCs/>
          <w:i/>
          <w:iCs/>
          <w:sz w:val="24"/>
          <w:szCs w:val="24"/>
        </w:rPr>
      </w:pPr>
      <w:r w:rsidRPr="00F62872">
        <w:rPr>
          <w:rFonts w:ascii="Times New Roman" w:hAnsi="Times New Roman"/>
          <w:b/>
          <w:bCs/>
          <w:i/>
          <w:iCs/>
          <w:sz w:val="24"/>
          <w:szCs w:val="24"/>
        </w:rPr>
        <w:t>2020 metų biudžeto išlaidų vykdymas pagal programas:</w:t>
      </w:r>
    </w:p>
    <w:p w14:paraId="5C9A85EE" w14:textId="77777777" w:rsidR="002613A6" w:rsidRDefault="002613A6" w:rsidP="002613A6">
      <w:pPr>
        <w:spacing w:after="0"/>
        <w:jc w:val="both"/>
        <w:rPr>
          <w:rFonts w:ascii="Times New Roman" w:hAnsi="Times New Roman"/>
          <w:sz w:val="24"/>
          <w:szCs w:val="24"/>
          <w:shd w:val="clear" w:color="auto" w:fill="FFFF00"/>
        </w:rPr>
      </w:pPr>
      <w:r>
        <w:rPr>
          <w:noProof/>
          <w:lang w:eastAsia="lt-LT"/>
        </w:rPr>
        <w:lastRenderedPageBreak/>
        <w:drawing>
          <wp:inline distT="0" distB="0" distL="0" distR="0" wp14:anchorId="05B6BE5F" wp14:editId="4EB1E700">
            <wp:extent cx="5886450" cy="3086100"/>
            <wp:effectExtent l="0" t="0" r="0" b="0"/>
            <wp:docPr id="2" name="Diagrama 2">
              <a:extLst xmlns:a="http://schemas.openxmlformats.org/drawingml/2006/main">
                <a:ext uri="{FF2B5EF4-FFF2-40B4-BE49-F238E27FC236}">
                  <a16:creationId xmlns:a16="http://schemas.microsoft.com/office/drawing/2014/main" xmlns:w16se="http://schemas.microsoft.com/office/word/2015/wordml/symex"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4DE6235E-C328-4498-B59F-48ECAF7F091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2F10DC7F" w14:textId="77777777" w:rsidR="002613A6" w:rsidRDefault="002613A6" w:rsidP="002613A6">
      <w:pPr>
        <w:spacing w:after="0"/>
        <w:jc w:val="both"/>
        <w:rPr>
          <w:rFonts w:ascii="Times New Roman" w:hAnsi="Times New Roman"/>
          <w:sz w:val="24"/>
          <w:szCs w:val="24"/>
          <w:shd w:val="clear" w:color="auto" w:fill="FFFF00"/>
        </w:rPr>
      </w:pPr>
    </w:p>
    <w:p w14:paraId="34E7B03B" w14:textId="77777777" w:rsidR="002613A6" w:rsidRPr="00DF1F5E" w:rsidRDefault="002613A6" w:rsidP="002613A6">
      <w:pPr>
        <w:spacing w:after="0"/>
        <w:ind w:firstLine="709"/>
        <w:jc w:val="both"/>
      </w:pPr>
      <w:r w:rsidRPr="00DF1F5E">
        <w:rPr>
          <w:rFonts w:ascii="Times New Roman" w:hAnsi="Times New Roman"/>
          <w:sz w:val="24"/>
          <w:szCs w:val="24"/>
        </w:rPr>
        <w:t xml:space="preserve">Programos: 01 </w:t>
      </w:r>
      <w:r w:rsidRPr="00DF1F5E">
        <w:rPr>
          <w:rFonts w:ascii="Times New Roman" w:hAnsi="Times New Roman"/>
          <w:i/>
          <w:sz w:val="24"/>
          <w:szCs w:val="24"/>
        </w:rPr>
        <w:t>Vaikų ir jaunimo socializacija</w:t>
      </w:r>
      <w:r w:rsidRPr="00DF1F5E">
        <w:rPr>
          <w:rFonts w:ascii="Times New Roman" w:hAnsi="Times New Roman"/>
          <w:sz w:val="24"/>
          <w:szCs w:val="24"/>
        </w:rPr>
        <w:t xml:space="preserve">; 02 </w:t>
      </w:r>
      <w:r w:rsidRPr="00DF1F5E">
        <w:rPr>
          <w:rFonts w:ascii="Times New Roman" w:hAnsi="Times New Roman"/>
          <w:i/>
          <w:sz w:val="24"/>
          <w:szCs w:val="24"/>
        </w:rPr>
        <w:t>Savivaldybės veiklos, pagrindinių funkcijų vykdymas, strategijos formavimas ir jos įgyvendinimas;</w:t>
      </w:r>
      <w:r w:rsidRPr="00DF1F5E">
        <w:rPr>
          <w:rFonts w:ascii="Times New Roman" w:hAnsi="Times New Roman"/>
          <w:sz w:val="24"/>
          <w:szCs w:val="24"/>
        </w:rPr>
        <w:t xml:space="preserve"> 03 </w:t>
      </w:r>
      <w:r w:rsidRPr="00DF1F5E">
        <w:rPr>
          <w:rFonts w:ascii="Times New Roman" w:hAnsi="Times New Roman"/>
          <w:i/>
          <w:sz w:val="24"/>
          <w:szCs w:val="24"/>
        </w:rPr>
        <w:t>Urbanistinės plėtros ir strategijos formavimas;</w:t>
      </w:r>
      <w:r w:rsidRPr="00DF1F5E">
        <w:rPr>
          <w:rFonts w:ascii="Times New Roman" w:hAnsi="Times New Roman"/>
          <w:sz w:val="24"/>
          <w:szCs w:val="24"/>
        </w:rPr>
        <w:t xml:space="preserve"> 04 </w:t>
      </w:r>
      <w:r w:rsidRPr="00DF1F5E">
        <w:rPr>
          <w:rFonts w:ascii="Times New Roman" w:hAnsi="Times New Roman"/>
          <w:i/>
          <w:sz w:val="24"/>
          <w:szCs w:val="24"/>
        </w:rPr>
        <w:t>Informacinės visuomenės plėtra</w:t>
      </w:r>
      <w:r w:rsidRPr="00DF1F5E">
        <w:rPr>
          <w:rFonts w:ascii="Times New Roman" w:hAnsi="Times New Roman"/>
          <w:sz w:val="24"/>
          <w:szCs w:val="24"/>
        </w:rPr>
        <w:t xml:space="preserve">; 05 </w:t>
      </w:r>
      <w:r w:rsidRPr="00DF1F5E">
        <w:rPr>
          <w:rFonts w:ascii="Times New Roman" w:hAnsi="Times New Roman"/>
          <w:i/>
          <w:sz w:val="24"/>
          <w:szCs w:val="24"/>
        </w:rPr>
        <w:t>Sąlygų verslo plėtrai sudarymas, patrauklios investicijoms aplinkos formavimas ir turizmo vystymas</w:t>
      </w:r>
      <w:r w:rsidRPr="00DF1F5E">
        <w:rPr>
          <w:rFonts w:ascii="Times New Roman" w:hAnsi="Times New Roman"/>
          <w:sz w:val="24"/>
          <w:szCs w:val="24"/>
        </w:rPr>
        <w:t xml:space="preserve">; 06 </w:t>
      </w:r>
      <w:r w:rsidRPr="00DF1F5E">
        <w:rPr>
          <w:rFonts w:ascii="Times New Roman" w:hAnsi="Times New Roman"/>
          <w:i/>
          <w:sz w:val="24"/>
          <w:szCs w:val="24"/>
        </w:rPr>
        <w:t xml:space="preserve">Rajono infrastruktūros objektų ir būsto priežiūra, modernizavimas ir plėtra; </w:t>
      </w:r>
      <w:r w:rsidRPr="00DF1F5E">
        <w:rPr>
          <w:rFonts w:ascii="Times New Roman" w:hAnsi="Times New Roman"/>
          <w:sz w:val="24"/>
          <w:szCs w:val="24"/>
        </w:rPr>
        <w:t xml:space="preserve">07 </w:t>
      </w:r>
      <w:r w:rsidRPr="00DF1F5E">
        <w:rPr>
          <w:rFonts w:ascii="Times New Roman" w:hAnsi="Times New Roman"/>
          <w:i/>
          <w:sz w:val="24"/>
          <w:szCs w:val="24"/>
        </w:rPr>
        <w:t>Aplinkos ir kraštovaizdžio apsauga ir žemės ūkio plėtra</w:t>
      </w:r>
      <w:r w:rsidRPr="00DF1F5E">
        <w:rPr>
          <w:rFonts w:ascii="Times New Roman" w:hAnsi="Times New Roman"/>
          <w:sz w:val="24"/>
          <w:szCs w:val="24"/>
        </w:rPr>
        <w:t xml:space="preserve">; 08- </w:t>
      </w:r>
      <w:r w:rsidRPr="00DF1F5E">
        <w:rPr>
          <w:rFonts w:ascii="Times New Roman" w:hAnsi="Times New Roman"/>
          <w:i/>
          <w:sz w:val="24"/>
          <w:szCs w:val="24"/>
        </w:rPr>
        <w:t>Kultūros veiklos plėtra ir jos vaidmens bendruomenės gyvenime stiprinimas</w:t>
      </w:r>
      <w:r w:rsidRPr="00DF1F5E">
        <w:rPr>
          <w:rFonts w:ascii="Times New Roman" w:hAnsi="Times New Roman"/>
          <w:sz w:val="24"/>
          <w:szCs w:val="24"/>
        </w:rPr>
        <w:t xml:space="preserve">; 09 </w:t>
      </w:r>
      <w:r w:rsidRPr="00DF1F5E">
        <w:rPr>
          <w:rFonts w:ascii="Times New Roman" w:hAnsi="Times New Roman"/>
          <w:i/>
          <w:sz w:val="24"/>
          <w:szCs w:val="24"/>
        </w:rPr>
        <w:t>Švietimo, sporto paslaugų tiekimas ir plėtra savivaldybės teritorijoje</w:t>
      </w:r>
      <w:r w:rsidRPr="00DF1F5E">
        <w:rPr>
          <w:rFonts w:ascii="Times New Roman" w:hAnsi="Times New Roman"/>
          <w:sz w:val="24"/>
          <w:szCs w:val="24"/>
        </w:rPr>
        <w:t xml:space="preserve">; 10 </w:t>
      </w:r>
      <w:r w:rsidRPr="00DF1F5E">
        <w:rPr>
          <w:rFonts w:ascii="Times New Roman" w:hAnsi="Times New Roman"/>
          <w:i/>
          <w:sz w:val="24"/>
          <w:szCs w:val="24"/>
        </w:rPr>
        <w:t>Socialinės apsaugos plėtojimas, skurdo ir socialinės atskirties mažinimas ir sveikatos apsauga.</w:t>
      </w:r>
    </w:p>
    <w:p w14:paraId="376094D6" w14:textId="77777777" w:rsidR="002613A6" w:rsidRDefault="002613A6" w:rsidP="002613A6">
      <w:pPr>
        <w:spacing w:after="0"/>
        <w:ind w:firstLine="1298"/>
        <w:jc w:val="both"/>
        <w:rPr>
          <w:rFonts w:ascii="Times New Roman" w:hAnsi="Times New Roman"/>
          <w:sz w:val="24"/>
          <w:szCs w:val="24"/>
        </w:rPr>
      </w:pPr>
    </w:p>
    <w:p w14:paraId="0F3AA193" w14:textId="0D5DDC93" w:rsidR="002613A6" w:rsidRPr="009539C8" w:rsidRDefault="002613A6" w:rsidP="00531B43">
      <w:pPr>
        <w:spacing w:after="0" w:line="240" w:lineRule="auto"/>
        <w:ind w:firstLine="709"/>
        <w:jc w:val="both"/>
        <w:rPr>
          <w:rFonts w:ascii="Times New Roman" w:eastAsia="Times New Roman" w:hAnsi="Times New Roman"/>
          <w:sz w:val="24"/>
          <w:szCs w:val="24"/>
          <w:lang w:eastAsia="lt-LT"/>
        </w:rPr>
      </w:pPr>
      <w:r w:rsidRPr="009539C8">
        <w:rPr>
          <w:rFonts w:ascii="Times New Roman" w:hAnsi="Times New Roman"/>
          <w:sz w:val="24"/>
          <w:szCs w:val="24"/>
        </w:rPr>
        <w:t xml:space="preserve">2020 m. savivaldybės biudžetas tikslintas šešis kartus. Tikslinimo priežastys – </w:t>
      </w:r>
      <w:r w:rsidRPr="009539C8">
        <w:rPr>
          <w:rFonts w:ascii="Times New Roman" w:eastAsia="Times New Roman" w:hAnsi="Times New Roman"/>
          <w:sz w:val="24"/>
          <w:szCs w:val="24"/>
          <w:lang w:eastAsia="lt-LT"/>
        </w:rPr>
        <w:t xml:space="preserve">gautos papildomos lėšos iš valstybės biudžeto tarpinstitucinio bendradarbiavimo koordinatoriaus pareigybei išlaikyti – 19,1 tūkst. </w:t>
      </w:r>
      <w:r w:rsidR="00F00ED6">
        <w:rPr>
          <w:rFonts w:ascii="Times New Roman" w:eastAsia="Times New Roman" w:hAnsi="Times New Roman"/>
          <w:sz w:val="24"/>
          <w:szCs w:val="24"/>
        </w:rPr>
        <w:t>Eur</w:t>
      </w:r>
      <w:r w:rsidRPr="009539C8">
        <w:rPr>
          <w:rFonts w:ascii="Times New Roman" w:eastAsia="Times New Roman" w:hAnsi="Times New Roman"/>
          <w:sz w:val="24"/>
          <w:szCs w:val="24"/>
          <w:lang w:eastAsia="lt-LT"/>
        </w:rPr>
        <w:t xml:space="preserve">, mokytojų, dirbančių pagal neformaliojo vaikų švietimo programas darbo apmokėjimui – 18,8 tūkst. </w:t>
      </w:r>
      <w:r w:rsidR="00F00ED6">
        <w:rPr>
          <w:rFonts w:ascii="Times New Roman" w:eastAsia="Times New Roman" w:hAnsi="Times New Roman"/>
          <w:sz w:val="24"/>
          <w:szCs w:val="24"/>
        </w:rPr>
        <w:t>Eur</w:t>
      </w:r>
      <w:r w:rsidRPr="009539C8">
        <w:rPr>
          <w:rFonts w:ascii="Times New Roman" w:eastAsia="Times New Roman" w:hAnsi="Times New Roman"/>
          <w:sz w:val="24"/>
          <w:szCs w:val="24"/>
          <w:lang w:eastAsia="lt-LT"/>
        </w:rPr>
        <w:t xml:space="preserve">, neformaliam vaikų švietimui – 46,5 tūkst. </w:t>
      </w:r>
      <w:r w:rsidR="00F00ED6">
        <w:rPr>
          <w:rFonts w:ascii="Times New Roman" w:eastAsia="Times New Roman" w:hAnsi="Times New Roman"/>
          <w:sz w:val="24"/>
          <w:szCs w:val="24"/>
        </w:rPr>
        <w:t>Eur</w:t>
      </w:r>
      <w:r w:rsidRPr="009539C8">
        <w:rPr>
          <w:rFonts w:ascii="Times New Roman" w:eastAsia="Times New Roman" w:hAnsi="Times New Roman"/>
          <w:sz w:val="24"/>
          <w:szCs w:val="24"/>
          <w:lang w:eastAsia="lt-LT"/>
        </w:rPr>
        <w:t xml:space="preserve">, tikslinė dotacija ugdymo reikmėms finansuoti – 51,0 tūkst. eurų, jaunimo teisių apsaugai </w:t>
      </w:r>
      <w:r>
        <w:rPr>
          <w:rFonts w:ascii="Times New Roman" w:eastAsia="Times New Roman" w:hAnsi="Times New Roman"/>
          <w:sz w:val="24"/>
          <w:szCs w:val="24"/>
          <w:lang w:eastAsia="lt-LT"/>
        </w:rPr>
        <w:t xml:space="preserve">– </w:t>
      </w:r>
      <w:r w:rsidRPr="009539C8">
        <w:rPr>
          <w:rFonts w:ascii="Times New Roman" w:eastAsia="Times New Roman" w:hAnsi="Times New Roman"/>
          <w:sz w:val="24"/>
          <w:szCs w:val="24"/>
          <w:lang w:eastAsia="lt-LT"/>
        </w:rPr>
        <w:t xml:space="preserve">0,7 tūkst. eurų, socialinėms paslaugoms finansuoti – 76,8 tūkst. </w:t>
      </w:r>
      <w:r w:rsidR="00F00ED6">
        <w:rPr>
          <w:rFonts w:ascii="Times New Roman" w:eastAsia="Times New Roman" w:hAnsi="Times New Roman"/>
          <w:sz w:val="24"/>
          <w:szCs w:val="24"/>
        </w:rPr>
        <w:t>Eur</w:t>
      </w:r>
      <w:r w:rsidRPr="009539C8">
        <w:rPr>
          <w:rFonts w:ascii="Times New Roman" w:eastAsia="Times New Roman" w:hAnsi="Times New Roman"/>
          <w:sz w:val="24"/>
          <w:szCs w:val="24"/>
          <w:lang w:eastAsia="lt-LT"/>
        </w:rPr>
        <w:t xml:space="preserve">, savivaldybės patvirtintai užimtumo didinimo programai finansuoti – 3,7 tūkst. </w:t>
      </w:r>
      <w:r w:rsidR="00F00ED6">
        <w:rPr>
          <w:rFonts w:ascii="Times New Roman" w:eastAsia="Times New Roman" w:hAnsi="Times New Roman"/>
          <w:sz w:val="24"/>
          <w:szCs w:val="24"/>
        </w:rPr>
        <w:t>Eur</w:t>
      </w:r>
      <w:r w:rsidRPr="009539C8">
        <w:rPr>
          <w:rFonts w:ascii="Times New Roman" w:eastAsia="Times New Roman" w:hAnsi="Times New Roman"/>
          <w:sz w:val="24"/>
          <w:szCs w:val="24"/>
          <w:lang w:eastAsia="lt-LT"/>
        </w:rPr>
        <w:t xml:space="preserve">, </w:t>
      </w:r>
      <w:r w:rsidRPr="009539C8">
        <w:rPr>
          <w:rFonts w:ascii="Times New Roman" w:hAnsi="Times New Roman"/>
          <w:sz w:val="24"/>
          <w:szCs w:val="24"/>
        </w:rPr>
        <w:t xml:space="preserve">geodezijos ir kartografijos darbams organizuoti ir vykdyti –5,8 tūkst. </w:t>
      </w:r>
      <w:r w:rsidR="00F00ED6">
        <w:rPr>
          <w:rFonts w:ascii="Times New Roman" w:eastAsia="Times New Roman" w:hAnsi="Times New Roman"/>
          <w:sz w:val="24"/>
          <w:szCs w:val="24"/>
        </w:rPr>
        <w:t>Eur</w:t>
      </w:r>
      <w:r w:rsidRPr="009539C8">
        <w:rPr>
          <w:rFonts w:ascii="Times New Roman" w:hAnsi="Times New Roman"/>
          <w:sz w:val="24"/>
          <w:szCs w:val="24"/>
        </w:rPr>
        <w:t xml:space="preserve">, </w:t>
      </w:r>
      <w:r w:rsidRPr="009539C8">
        <w:rPr>
          <w:rFonts w:ascii="Times New Roman" w:eastAsia="Times New Roman" w:hAnsi="Times New Roman"/>
          <w:sz w:val="24"/>
          <w:szCs w:val="24"/>
          <w:lang w:eastAsia="lt-LT"/>
        </w:rPr>
        <w:t xml:space="preserve">vaikų vasaros stovykloms ir kitoms neformalioms veikloms organizuoti 11,0 tūkst. </w:t>
      </w:r>
      <w:r w:rsidR="00F00ED6">
        <w:rPr>
          <w:rFonts w:ascii="Times New Roman" w:eastAsia="Times New Roman" w:hAnsi="Times New Roman"/>
          <w:sz w:val="24"/>
          <w:szCs w:val="24"/>
        </w:rPr>
        <w:t>Eur</w:t>
      </w:r>
      <w:r w:rsidRPr="009539C8">
        <w:rPr>
          <w:rFonts w:ascii="Times New Roman" w:eastAsia="Times New Roman" w:hAnsi="Times New Roman"/>
          <w:sz w:val="24"/>
          <w:szCs w:val="24"/>
          <w:lang w:eastAsia="lt-LT"/>
        </w:rPr>
        <w:t>,</w:t>
      </w:r>
      <w:r w:rsidRPr="009539C8">
        <w:rPr>
          <w:rFonts w:ascii="Times New Roman" w:hAnsi="Times New Roman"/>
          <w:sz w:val="24"/>
          <w:szCs w:val="24"/>
        </w:rPr>
        <w:t xml:space="preserve"> atliekų tvarkymo sistemos infrastruktūros plėtrai – 16,9 tūkst. </w:t>
      </w:r>
      <w:r w:rsidR="00F00ED6">
        <w:rPr>
          <w:rFonts w:ascii="Times New Roman" w:eastAsia="Times New Roman" w:hAnsi="Times New Roman"/>
          <w:sz w:val="24"/>
          <w:szCs w:val="24"/>
        </w:rPr>
        <w:t>Eur</w:t>
      </w:r>
      <w:r w:rsidRPr="009539C8">
        <w:rPr>
          <w:rFonts w:ascii="Times New Roman" w:hAnsi="Times New Roman"/>
          <w:sz w:val="24"/>
          <w:szCs w:val="24"/>
        </w:rPr>
        <w:t xml:space="preserve">, Simno gimnazijos sporto aikštyno atnaujinimui – 232,0 tūkst. </w:t>
      </w:r>
      <w:r w:rsidR="00F00ED6">
        <w:rPr>
          <w:rFonts w:ascii="Times New Roman" w:eastAsia="Times New Roman" w:hAnsi="Times New Roman"/>
          <w:sz w:val="24"/>
          <w:szCs w:val="24"/>
        </w:rPr>
        <w:t>Eur</w:t>
      </w:r>
      <w:r w:rsidRPr="009539C8">
        <w:rPr>
          <w:rFonts w:ascii="Times New Roman" w:hAnsi="Times New Roman"/>
          <w:sz w:val="24"/>
          <w:szCs w:val="24"/>
        </w:rPr>
        <w:t>,</w:t>
      </w:r>
      <w:r w:rsidRPr="009539C8">
        <w:rPr>
          <w:rFonts w:ascii="Times New Roman" w:eastAsia="Times New Roman" w:hAnsi="Times New Roman"/>
          <w:sz w:val="24"/>
          <w:szCs w:val="24"/>
          <w:lang w:eastAsia="lt-LT"/>
        </w:rPr>
        <w:t xml:space="preserve"> savivaldybės vietinės reikšmės keliams tiesti, taisyti, prižiūrėti – 2174,0 tūkst. </w:t>
      </w:r>
      <w:r w:rsidR="00F00ED6">
        <w:rPr>
          <w:rFonts w:ascii="Times New Roman" w:eastAsia="Times New Roman" w:hAnsi="Times New Roman"/>
          <w:sz w:val="24"/>
          <w:szCs w:val="24"/>
        </w:rPr>
        <w:t>Eur</w:t>
      </w:r>
      <w:r w:rsidRPr="009539C8">
        <w:rPr>
          <w:rFonts w:ascii="Times New Roman" w:eastAsia="Times New Roman" w:hAnsi="Times New Roman"/>
          <w:sz w:val="24"/>
          <w:szCs w:val="24"/>
          <w:lang w:eastAsia="lt-LT"/>
        </w:rPr>
        <w:t xml:space="preserve">. </w:t>
      </w:r>
    </w:p>
    <w:p w14:paraId="575530FC" w14:textId="26BF7418" w:rsidR="002613A6" w:rsidRPr="009539C8" w:rsidRDefault="002613A6" w:rsidP="00531B43">
      <w:pPr>
        <w:spacing w:after="0" w:line="240" w:lineRule="auto"/>
        <w:ind w:firstLine="709"/>
        <w:jc w:val="both"/>
        <w:rPr>
          <w:rFonts w:ascii="Times New Roman" w:hAnsi="Times New Roman"/>
          <w:sz w:val="24"/>
          <w:szCs w:val="24"/>
        </w:rPr>
      </w:pPr>
      <w:r w:rsidRPr="009539C8">
        <w:rPr>
          <w:rFonts w:ascii="Times New Roman" w:eastAsia="Times New Roman" w:hAnsi="Times New Roman"/>
          <w:sz w:val="24"/>
          <w:szCs w:val="24"/>
          <w:lang w:eastAsia="lt-LT"/>
        </w:rPr>
        <w:t>Įgyvendinant Ekonomikos skatinimo ir koronoviruso (COVID-19) plitimo sukeltų pasekmių mažinimo priemonių planą iš Valstybės vardu pasiskolintų lėšų gautas finansavimas</w:t>
      </w:r>
      <w:r w:rsidRPr="009539C8">
        <w:rPr>
          <w:rFonts w:ascii="Times New Roman" w:eastAsia="Times New Roman" w:hAnsi="Times New Roman"/>
          <w:bCs/>
          <w:sz w:val="24"/>
          <w:szCs w:val="24"/>
        </w:rPr>
        <w:t xml:space="preserve"> socialinių paslaugų įstaigų darbuotojams vienkartinėms premijoms už ypač svarbių užduočių vykdymą valstybės lygio ekstremaliosios situacijos ir karantino metu išmokėti – 22,5 tūkst. </w:t>
      </w:r>
      <w:r w:rsidR="00F00ED6">
        <w:rPr>
          <w:rFonts w:ascii="Times New Roman" w:eastAsia="Times New Roman" w:hAnsi="Times New Roman"/>
          <w:sz w:val="24"/>
          <w:szCs w:val="24"/>
        </w:rPr>
        <w:t>Eur</w:t>
      </w:r>
      <w:r w:rsidRPr="009539C8">
        <w:rPr>
          <w:rFonts w:ascii="Times New Roman" w:eastAsia="Times New Roman" w:hAnsi="Times New Roman"/>
          <w:bCs/>
          <w:sz w:val="24"/>
          <w:szCs w:val="24"/>
        </w:rPr>
        <w:t xml:space="preserve">, piniginei socialinei parama gyventojams, laikinai nevertinant turimo turto ir padidinti valstybės remiamų pajamų dydį nuo 1 VRP iki 1,1 VRP teisei į socialinę pašalpą nustatyti – 406,8 tūkst. </w:t>
      </w:r>
      <w:r w:rsidR="00F00ED6">
        <w:rPr>
          <w:rFonts w:ascii="Times New Roman" w:eastAsia="Times New Roman" w:hAnsi="Times New Roman"/>
          <w:sz w:val="24"/>
          <w:szCs w:val="24"/>
        </w:rPr>
        <w:t>Eur</w:t>
      </w:r>
      <w:r w:rsidRPr="009539C8">
        <w:rPr>
          <w:rFonts w:ascii="Times New Roman" w:eastAsia="Times New Roman" w:hAnsi="Times New Roman"/>
          <w:bCs/>
          <w:sz w:val="24"/>
          <w:szCs w:val="24"/>
        </w:rPr>
        <w:t xml:space="preserve">, </w:t>
      </w:r>
      <w:r w:rsidRPr="009539C8">
        <w:rPr>
          <w:rFonts w:ascii="Times New Roman" w:eastAsia="Times New Roman" w:hAnsi="Times New Roman"/>
          <w:sz w:val="24"/>
          <w:szCs w:val="24"/>
          <w:lang w:eastAsia="lt-LT"/>
        </w:rPr>
        <w:t xml:space="preserve"> išlaidoms susijusioms su pedagoginių darbuotojų skaičiaus optimizavimu – 62,7 tūkst. </w:t>
      </w:r>
      <w:r w:rsidR="00F00ED6">
        <w:rPr>
          <w:rFonts w:ascii="Times New Roman" w:eastAsia="Times New Roman" w:hAnsi="Times New Roman"/>
          <w:sz w:val="24"/>
          <w:szCs w:val="24"/>
        </w:rPr>
        <w:t>Eur</w:t>
      </w:r>
      <w:r w:rsidRPr="009539C8">
        <w:rPr>
          <w:rFonts w:ascii="Times New Roman" w:eastAsia="Times New Roman" w:hAnsi="Times New Roman"/>
          <w:sz w:val="24"/>
          <w:szCs w:val="24"/>
          <w:lang w:eastAsia="lt-LT"/>
        </w:rPr>
        <w:t xml:space="preserve">, mokymo lėšos skaitmeninio ugdymo plėtrai – 13,6 tūkst. </w:t>
      </w:r>
      <w:r w:rsidR="00F00ED6">
        <w:rPr>
          <w:rFonts w:ascii="Times New Roman" w:eastAsia="Times New Roman" w:hAnsi="Times New Roman"/>
          <w:sz w:val="24"/>
          <w:szCs w:val="24"/>
        </w:rPr>
        <w:t>Eur</w:t>
      </w:r>
      <w:r w:rsidRPr="009539C8">
        <w:rPr>
          <w:rFonts w:ascii="Times New Roman" w:eastAsia="Times New Roman" w:hAnsi="Times New Roman"/>
          <w:sz w:val="24"/>
          <w:szCs w:val="24"/>
          <w:lang w:eastAsia="lt-LT"/>
        </w:rPr>
        <w:t xml:space="preserve">, vaikų vasaros stovykloms ir kitoms neformalioms veikloms organizuoti 24,4 tūkst. </w:t>
      </w:r>
      <w:r w:rsidR="00F00ED6">
        <w:rPr>
          <w:rFonts w:ascii="Times New Roman" w:eastAsia="Times New Roman" w:hAnsi="Times New Roman"/>
          <w:sz w:val="24"/>
          <w:szCs w:val="24"/>
        </w:rPr>
        <w:t>Eur</w:t>
      </w:r>
      <w:r w:rsidRPr="009539C8">
        <w:rPr>
          <w:rFonts w:ascii="Times New Roman" w:eastAsia="Times New Roman" w:hAnsi="Times New Roman"/>
          <w:sz w:val="24"/>
          <w:szCs w:val="24"/>
          <w:lang w:eastAsia="lt-LT"/>
        </w:rPr>
        <w:t xml:space="preserve">, </w:t>
      </w:r>
      <w:r w:rsidRPr="009539C8">
        <w:rPr>
          <w:rFonts w:ascii="Times New Roman" w:eastAsia="Times New Roman" w:hAnsi="Times New Roman"/>
          <w:bCs/>
          <w:sz w:val="24"/>
          <w:szCs w:val="24"/>
        </w:rPr>
        <w:t xml:space="preserve">plėtoti visuomenės psichikos sveikatos (stiprinimo ir prevencijos) paslaugas – 13,7 tūkst. </w:t>
      </w:r>
      <w:r w:rsidR="00F00ED6">
        <w:rPr>
          <w:rFonts w:ascii="Times New Roman" w:eastAsia="Times New Roman" w:hAnsi="Times New Roman"/>
          <w:sz w:val="24"/>
          <w:szCs w:val="24"/>
        </w:rPr>
        <w:t>Eur</w:t>
      </w:r>
      <w:r w:rsidRPr="009539C8">
        <w:rPr>
          <w:rFonts w:ascii="Times New Roman" w:eastAsia="Times New Roman" w:hAnsi="Times New Roman"/>
          <w:bCs/>
          <w:sz w:val="24"/>
          <w:szCs w:val="24"/>
        </w:rPr>
        <w:t>,</w:t>
      </w:r>
      <w:r w:rsidRPr="009539C8">
        <w:rPr>
          <w:rFonts w:ascii="Times New Roman" w:eastAsia="Times New Roman" w:hAnsi="Times New Roman"/>
          <w:sz w:val="24"/>
          <w:szCs w:val="24"/>
          <w:lang w:eastAsia="lt-LT"/>
        </w:rPr>
        <w:t xml:space="preserve"> savivaldybės vietinės reikšmės keliams tiesti, taisyti, prižiūrėti – 1423,2 tūkst. </w:t>
      </w:r>
      <w:r w:rsidR="00F00ED6">
        <w:rPr>
          <w:rFonts w:ascii="Times New Roman" w:eastAsia="Times New Roman" w:hAnsi="Times New Roman"/>
          <w:sz w:val="24"/>
          <w:szCs w:val="24"/>
        </w:rPr>
        <w:t>Eur</w:t>
      </w:r>
      <w:r w:rsidRPr="009539C8">
        <w:rPr>
          <w:rFonts w:ascii="Times New Roman" w:eastAsia="Times New Roman" w:hAnsi="Times New Roman"/>
          <w:sz w:val="24"/>
          <w:szCs w:val="24"/>
          <w:lang w:eastAsia="lt-LT"/>
        </w:rPr>
        <w:t xml:space="preserve">, Kurnėnų Lauryno Radžiukyno mokyklos pritaikymui kultūrinėms ir turistinėms veikoms – 397,0 tūkst. </w:t>
      </w:r>
      <w:r w:rsidR="004B5300">
        <w:rPr>
          <w:rFonts w:ascii="Times New Roman" w:hAnsi="Times New Roman"/>
          <w:sz w:val="24"/>
          <w:szCs w:val="24"/>
        </w:rPr>
        <w:t>Eur</w:t>
      </w:r>
      <w:r w:rsidRPr="009539C8">
        <w:rPr>
          <w:rFonts w:ascii="Times New Roman" w:eastAsia="Times New Roman" w:hAnsi="Times New Roman"/>
          <w:sz w:val="24"/>
          <w:szCs w:val="24"/>
          <w:lang w:eastAsia="lt-LT"/>
        </w:rPr>
        <w:t xml:space="preserve">, Pivašiūnų gimnazijos pastato modernizavimui – 719,0 tūkst. </w:t>
      </w:r>
      <w:r w:rsidR="004B5300">
        <w:rPr>
          <w:rFonts w:ascii="Times New Roman" w:hAnsi="Times New Roman"/>
          <w:sz w:val="24"/>
          <w:szCs w:val="24"/>
        </w:rPr>
        <w:t>Eur</w:t>
      </w:r>
      <w:r w:rsidRPr="009539C8">
        <w:rPr>
          <w:rFonts w:ascii="Times New Roman" w:eastAsia="Times New Roman" w:hAnsi="Times New Roman"/>
          <w:sz w:val="24"/>
          <w:szCs w:val="24"/>
          <w:lang w:eastAsia="lt-LT"/>
        </w:rPr>
        <w:t>,</w:t>
      </w:r>
      <w:r w:rsidRPr="009539C8">
        <w:rPr>
          <w:rFonts w:ascii="Times New Roman" w:hAnsi="Times New Roman"/>
          <w:sz w:val="24"/>
          <w:szCs w:val="24"/>
        </w:rPr>
        <w:t xml:space="preserve"> vėdinimo ir kondicionavimo sistemoms savivaldybių egzaminų centr</w:t>
      </w:r>
      <w:r>
        <w:rPr>
          <w:rFonts w:ascii="Times New Roman" w:hAnsi="Times New Roman"/>
          <w:sz w:val="24"/>
          <w:szCs w:val="24"/>
        </w:rPr>
        <w:t xml:space="preserve">uose įrengti – 19,2 tūkst. </w:t>
      </w:r>
      <w:r w:rsidR="004B5300">
        <w:rPr>
          <w:rFonts w:ascii="Times New Roman" w:hAnsi="Times New Roman"/>
          <w:sz w:val="24"/>
          <w:szCs w:val="24"/>
        </w:rPr>
        <w:lastRenderedPageBreak/>
        <w:t>Eur</w:t>
      </w:r>
      <w:r w:rsidRPr="009539C8">
        <w:rPr>
          <w:rFonts w:ascii="Times New Roman" w:hAnsi="Times New Roman"/>
          <w:sz w:val="24"/>
          <w:szCs w:val="24"/>
        </w:rPr>
        <w:t xml:space="preserve">, melioracijai finansuoti – 259,0 tūkst. </w:t>
      </w:r>
      <w:r w:rsidR="004B5300">
        <w:rPr>
          <w:rFonts w:ascii="Times New Roman" w:hAnsi="Times New Roman"/>
          <w:sz w:val="24"/>
          <w:szCs w:val="24"/>
        </w:rPr>
        <w:t>Eur</w:t>
      </w:r>
      <w:r w:rsidRPr="009539C8">
        <w:rPr>
          <w:rFonts w:ascii="Times New Roman" w:hAnsi="Times New Roman"/>
          <w:sz w:val="24"/>
          <w:szCs w:val="24"/>
        </w:rPr>
        <w:t xml:space="preserve">, lėšos dėl ekstremalios situacijos, kilus gaisrui Alytaus miesto padangų perdirbimo įmonėje UAB „Ekologistika“, patirtai žalai iš dalies padengti – 36,8 tūkst. </w:t>
      </w:r>
      <w:r w:rsidR="004B5300">
        <w:rPr>
          <w:rFonts w:ascii="Times New Roman" w:hAnsi="Times New Roman"/>
          <w:sz w:val="24"/>
          <w:szCs w:val="24"/>
        </w:rPr>
        <w:t>Eur</w:t>
      </w:r>
      <w:r w:rsidRPr="009539C8">
        <w:rPr>
          <w:rFonts w:ascii="Times New Roman" w:hAnsi="Times New Roman"/>
          <w:sz w:val="24"/>
          <w:szCs w:val="24"/>
        </w:rPr>
        <w:t xml:space="preserve">, siekiant šalinti COVID-19 ligos padarinius ir valdyti jos plitimą esant valstybės lygio ekstremaliajai situacijai patirtoms išlaidoms padengti 58,4 tūkst. </w:t>
      </w:r>
      <w:r w:rsidR="004B5300">
        <w:rPr>
          <w:rFonts w:ascii="Times New Roman" w:hAnsi="Times New Roman"/>
          <w:sz w:val="24"/>
          <w:szCs w:val="24"/>
        </w:rPr>
        <w:t>Eur</w:t>
      </w:r>
      <w:r w:rsidRPr="009539C8">
        <w:rPr>
          <w:rFonts w:ascii="Times New Roman" w:hAnsi="Times New Roman"/>
          <w:sz w:val="24"/>
          <w:szCs w:val="24"/>
        </w:rPr>
        <w:t xml:space="preserve">. </w:t>
      </w:r>
    </w:p>
    <w:p w14:paraId="7A45104E" w14:textId="01559469" w:rsidR="002613A6" w:rsidRDefault="002613A6" w:rsidP="00531B43">
      <w:pPr>
        <w:spacing w:after="0" w:line="240" w:lineRule="auto"/>
        <w:ind w:firstLine="709"/>
        <w:jc w:val="both"/>
      </w:pPr>
      <w:r>
        <w:rPr>
          <w:rFonts w:ascii="Times New Roman" w:hAnsi="Times New Roman"/>
          <w:sz w:val="24"/>
          <w:szCs w:val="24"/>
        </w:rPr>
        <w:t>Savivaldybės biudžetas buvo tikslinamas lėšomis gautomis iš</w:t>
      </w:r>
      <w:r>
        <w:rPr>
          <w:rFonts w:ascii="Times New Roman" w:eastAsia="Times New Roman" w:hAnsi="Times New Roman"/>
          <w:sz w:val="24"/>
          <w:szCs w:val="24"/>
          <w:lang w:eastAsia="lt-LT"/>
        </w:rPr>
        <w:t xml:space="preserve"> Europos Sąjungos, kitos tarptautinės finansinės paramos investiciniams projektams finansuoti – 2 284,8 tūkst. </w:t>
      </w:r>
      <w:r w:rsidR="004B5300">
        <w:rPr>
          <w:rFonts w:ascii="Times New Roman" w:hAnsi="Times New Roman"/>
          <w:sz w:val="24"/>
          <w:szCs w:val="24"/>
        </w:rPr>
        <w:t>Eur</w:t>
      </w:r>
      <w:r>
        <w:rPr>
          <w:rFonts w:ascii="Times New Roman" w:eastAsia="Times New Roman" w:hAnsi="Times New Roman"/>
          <w:sz w:val="24"/>
          <w:szCs w:val="24"/>
          <w:lang w:eastAsia="lt-LT"/>
        </w:rPr>
        <w:t xml:space="preserve">. </w:t>
      </w:r>
    </w:p>
    <w:p w14:paraId="468F7B98" w14:textId="31AA615F" w:rsidR="002613A6" w:rsidRDefault="002613A6" w:rsidP="00531B43">
      <w:pPr>
        <w:spacing w:after="0" w:line="240" w:lineRule="auto"/>
        <w:ind w:firstLine="709"/>
        <w:jc w:val="both"/>
      </w:pPr>
      <w:r>
        <w:rPr>
          <w:rFonts w:ascii="Times New Roman" w:eastAsia="Times New Roman" w:hAnsi="Times New Roman"/>
          <w:sz w:val="24"/>
          <w:szCs w:val="24"/>
          <w:lang w:eastAsia="lt-LT"/>
        </w:rPr>
        <w:t xml:space="preserve">Palyginus su 2019 m. bendra savivaldybės kreditorinio įsiskolinimo suma padidėjo 699,7 tūkst. </w:t>
      </w:r>
      <w:r w:rsidR="004B5300">
        <w:rPr>
          <w:rFonts w:ascii="Times New Roman" w:hAnsi="Times New Roman"/>
          <w:sz w:val="24"/>
          <w:szCs w:val="24"/>
        </w:rPr>
        <w:t>Eur</w:t>
      </w:r>
      <w:r>
        <w:rPr>
          <w:rFonts w:ascii="Times New Roman" w:eastAsia="Times New Roman" w:hAnsi="Times New Roman"/>
          <w:sz w:val="24"/>
          <w:szCs w:val="24"/>
          <w:lang w:eastAsia="lt-LT"/>
        </w:rPr>
        <w:t>. Padidėjimą lėmė  gauta trumpalaikė paskola iš LR Finansų ministerijos negautoms 2020 m. pajamos iš gyventojų pajamų mokesčio padengti.</w:t>
      </w:r>
    </w:p>
    <w:p w14:paraId="0985486B" w14:textId="50DE89A9" w:rsidR="002613A6" w:rsidRDefault="002613A6" w:rsidP="004B7AE9">
      <w:pPr>
        <w:spacing w:after="0" w:line="240" w:lineRule="auto"/>
        <w:ind w:firstLine="709"/>
        <w:jc w:val="both"/>
        <w:rPr>
          <w:rFonts w:ascii="Times New Roman" w:hAnsi="Times New Roman"/>
          <w:sz w:val="24"/>
          <w:szCs w:val="24"/>
        </w:rPr>
      </w:pPr>
      <w:bookmarkStart w:id="30" w:name="_Hlk37833201"/>
      <w:r>
        <w:rPr>
          <w:rFonts w:ascii="Times New Roman" w:hAnsi="Times New Roman"/>
          <w:sz w:val="24"/>
          <w:szCs w:val="24"/>
        </w:rPr>
        <w:t xml:space="preserve">Savivaldybės kreditorinis įsiskolinimas 2020-12-31 sudarė 3 861,1 tūkst. </w:t>
      </w:r>
      <w:r w:rsidR="004B5300">
        <w:rPr>
          <w:rFonts w:ascii="Times New Roman" w:hAnsi="Times New Roman"/>
          <w:sz w:val="24"/>
          <w:szCs w:val="24"/>
        </w:rPr>
        <w:t>Eur</w:t>
      </w:r>
      <w:r>
        <w:rPr>
          <w:rFonts w:ascii="Times New Roman" w:hAnsi="Times New Roman"/>
          <w:sz w:val="24"/>
          <w:szCs w:val="24"/>
        </w:rPr>
        <w:t>:</w:t>
      </w:r>
    </w:p>
    <w:p w14:paraId="5937EE50" w14:textId="1465FDAA" w:rsidR="002613A6" w:rsidRPr="0026624F" w:rsidRDefault="002613A6" w:rsidP="004B7AE9">
      <w:pPr>
        <w:pStyle w:val="Sraopastraipa"/>
        <w:numPr>
          <w:ilvl w:val="0"/>
          <w:numId w:val="19"/>
        </w:numPr>
        <w:tabs>
          <w:tab w:val="left" w:pos="1560"/>
        </w:tabs>
        <w:autoSpaceDN w:val="0"/>
        <w:spacing w:after="0" w:line="240" w:lineRule="auto"/>
        <w:ind w:left="709"/>
        <w:jc w:val="both"/>
        <w:rPr>
          <w:rFonts w:ascii="Times New Roman" w:hAnsi="Times New Roman"/>
          <w:sz w:val="24"/>
          <w:szCs w:val="24"/>
        </w:rPr>
      </w:pPr>
      <w:r w:rsidRPr="0026624F">
        <w:rPr>
          <w:rFonts w:ascii="Times New Roman" w:hAnsi="Times New Roman"/>
          <w:sz w:val="24"/>
          <w:szCs w:val="24"/>
        </w:rPr>
        <w:t xml:space="preserve">654,4 tūkst. </w:t>
      </w:r>
      <w:r w:rsidR="004B5300">
        <w:rPr>
          <w:rFonts w:ascii="Times New Roman" w:hAnsi="Times New Roman"/>
          <w:sz w:val="24"/>
          <w:szCs w:val="24"/>
        </w:rPr>
        <w:t>Eur</w:t>
      </w:r>
      <w:r w:rsidRPr="0026624F">
        <w:rPr>
          <w:rFonts w:ascii="Times New Roman" w:hAnsi="Times New Roman"/>
          <w:sz w:val="24"/>
          <w:szCs w:val="24"/>
        </w:rPr>
        <w:t xml:space="preserve"> – bankams;</w:t>
      </w:r>
    </w:p>
    <w:p w14:paraId="51BE4ACE" w14:textId="13539D0F" w:rsidR="002613A6" w:rsidRDefault="002613A6" w:rsidP="004B7AE9">
      <w:pPr>
        <w:pStyle w:val="Sraopastraipa"/>
        <w:numPr>
          <w:ilvl w:val="0"/>
          <w:numId w:val="19"/>
        </w:numPr>
        <w:tabs>
          <w:tab w:val="left" w:pos="1560"/>
        </w:tabs>
        <w:autoSpaceDN w:val="0"/>
        <w:spacing w:after="0" w:line="240" w:lineRule="auto"/>
        <w:ind w:left="709"/>
        <w:jc w:val="both"/>
        <w:rPr>
          <w:rFonts w:ascii="Times New Roman" w:hAnsi="Times New Roman"/>
          <w:sz w:val="24"/>
          <w:szCs w:val="24"/>
        </w:rPr>
      </w:pPr>
      <w:r w:rsidRPr="006126CE">
        <w:rPr>
          <w:rFonts w:ascii="Times New Roman" w:hAnsi="Times New Roman"/>
          <w:sz w:val="24"/>
          <w:szCs w:val="24"/>
        </w:rPr>
        <w:t xml:space="preserve">503,2 tūkst. </w:t>
      </w:r>
      <w:r w:rsidR="004B5300">
        <w:rPr>
          <w:rFonts w:ascii="Times New Roman" w:hAnsi="Times New Roman"/>
          <w:sz w:val="24"/>
          <w:szCs w:val="24"/>
        </w:rPr>
        <w:t>Eur</w:t>
      </w:r>
      <w:r w:rsidR="004B5300" w:rsidRPr="0026624F">
        <w:rPr>
          <w:rFonts w:ascii="Times New Roman" w:hAnsi="Times New Roman"/>
          <w:sz w:val="24"/>
          <w:szCs w:val="24"/>
        </w:rPr>
        <w:t xml:space="preserve"> </w:t>
      </w:r>
      <w:r w:rsidRPr="006126CE">
        <w:rPr>
          <w:rFonts w:ascii="Times New Roman" w:hAnsi="Times New Roman"/>
          <w:sz w:val="24"/>
          <w:szCs w:val="24"/>
        </w:rPr>
        <w:t>– LR finansų ministerijai (paskola iš valstybės vardu pasiskolintų lėšų);</w:t>
      </w:r>
    </w:p>
    <w:p w14:paraId="0C488F37" w14:textId="31A969D0" w:rsidR="002613A6" w:rsidRDefault="002613A6" w:rsidP="004B7AE9">
      <w:pPr>
        <w:pStyle w:val="Sraopastraipa"/>
        <w:numPr>
          <w:ilvl w:val="0"/>
          <w:numId w:val="19"/>
        </w:numPr>
        <w:tabs>
          <w:tab w:val="left" w:pos="1560"/>
        </w:tabs>
        <w:autoSpaceDN w:val="0"/>
        <w:spacing w:after="0" w:line="240" w:lineRule="auto"/>
        <w:ind w:left="709"/>
        <w:jc w:val="both"/>
        <w:rPr>
          <w:rFonts w:ascii="Times New Roman" w:hAnsi="Times New Roman"/>
          <w:sz w:val="24"/>
          <w:szCs w:val="24"/>
        </w:rPr>
      </w:pPr>
      <w:r w:rsidRPr="006126CE">
        <w:rPr>
          <w:rFonts w:ascii="Times New Roman" w:hAnsi="Times New Roman"/>
          <w:sz w:val="24"/>
          <w:szCs w:val="24"/>
        </w:rPr>
        <w:t xml:space="preserve">1 281,9 tūkst. </w:t>
      </w:r>
      <w:r w:rsidR="004B5300">
        <w:rPr>
          <w:rFonts w:ascii="Times New Roman" w:hAnsi="Times New Roman"/>
          <w:sz w:val="24"/>
          <w:szCs w:val="24"/>
        </w:rPr>
        <w:t>Eur</w:t>
      </w:r>
      <w:r w:rsidR="004B5300" w:rsidRPr="0026624F">
        <w:rPr>
          <w:rFonts w:ascii="Times New Roman" w:hAnsi="Times New Roman"/>
          <w:sz w:val="24"/>
          <w:szCs w:val="24"/>
        </w:rPr>
        <w:t xml:space="preserve"> </w:t>
      </w:r>
      <w:r w:rsidRPr="006126CE">
        <w:rPr>
          <w:rFonts w:ascii="Times New Roman" w:hAnsi="Times New Roman"/>
          <w:sz w:val="24"/>
          <w:szCs w:val="24"/>
        </w:rPr>
        <w:t>– valstybės biudžetui (paskola pajamų trūkumui padengti apribojus BAB bankas „Snoras“ veiklą);</w:t>
      </w:r>
    </w:p>
    <w:p w14:paraId="56AAE44E" w14:textId="6B661752" w:rsidR="002613A6" w:rsidRDefault="002613A6" w:rsidP="004B7AE9">
      <w:pPr>
        <w:pStyle w:val="Sraopastraipa"/>
        <w:numPr>
          <w:ilvl w:val="0"/>
          <w:numId w:val="19"/>
        </w:numPr>
        <w:tabs>
          <w:tab w:val="left" w:pos="1560"/>
        </w:tabs>
        <w:autoSpaceDN w:val="0"/>
        <w:spacing w:after="0" w:line="240" w:lineRule="auto"/>
        <w:ind w:left="709"/>
        <w:jc w:val="both"/>
        <w:rPr>
          <w:rFonts w:ascii="Times New Roman" w:hAnsi="Times New Roman"/>
          <w:sz w:val="24"/>
          <w:szCs w:val="24"/>
        </w:rPr>
      </w:pPr>
      <w:r w:rsidRPr="006126CE">
        <w:rPr>
          <w:rFonts w:ascii="Times New Roman" w:hAnsi="Times New Roman"/>
          <w:sz w:val="24"/>
          <w:szCs w:val="24"/>
        </w:rPr>
        <w:t xml:space="preserve">1 150,0 tūkst. </w:t>
      </w:r>
      <w:r w:rsidR="004B5300">
        <w:rPr>
          <w:rFonts w:ascii="Times New Roman" w:hAnsi="Times New Roman"/>
          <w:sz w:val="24"/>
          <w:szCs w:val="24"/>
        </w:rPr>
        <w:t>Eur</w:t>
      </w:r>
      <w:r w:rsidR="004B5300" w:rsidRPr="0026624F">
        <w:rPr>
          <w:rFonts w:ascii="Times New Roman" w:hAnsi="Times New Roman"/>
          <w:sz w:val="24"/>
          <w:szCs w:val="24"/>
        </w:rPr>
        <w:t xml:space="preserve"> </w:t>
      </w:r>
      <w:r w:rsidRPr="006126CE">
        <w:rPr>
          <w:rFonts w:ascii="Times New Roman" w:hAnsi="Times New Roman"/>
          <w:sz w:val="24"/>
          <w:szCs w:val="24"/>
        </w:rPr>
        <w:t>– valstybės biudžetui (trumpalaikė paskola negautoms pajamoms padengti);</w:t>
      </w:r>
    </w:p>
    <w:p w14:paraId="75056E6E" w14:textId="0AD50A11" w:rsidR="002613A6" w:rsidRDefault="002613A6" w:rsidP="004B7AE9">
      <w:pPr>
        <w:pStyle w:val="Sraopastraipa"/>
        <w:numPr>
          <w:ilvl w:val="0"/>
          <w:numId w:val="19"/>
        </w:numPr>
        <w:tabs>
          <w:tab w:val="left" w:pos="1560"/>
        </w:tabs>
        <w:autoSpaceDN w:val="0"/>
        <w:spacing w:after="0" w:line="240" w:lineRule="auto"/>
        <w:ind w:left="709"/>
        <w:jc w:val="both"/>
        <w:rPr>
          <w:rFonts w:ascii="Times New Roman" w:hAnsi="Times New Roman"/>
          <w:sz w:val="24"/>
          <w:szCs w:val="24"/>
        </w:rPr>
      </w:pPr>
      <w:r w:rsidRPr="006126CE">
        <w:rPr>
          <w:rFonts w:ascii="Times New Roman" w:hAnsi="Times New Roman"/>
          <w:sz w:val="24"/>
          <w:szCs w:val="24"/>
        </w:rPr>
        <w:t xml:space="preserve">0,1 tūkst. </w:t>
      </w:r>
      <w:r w:rsidR="004B5300">
        <w:rPr>
          <w:rFonts w:ascii="Times New Roman" w:hAnsi="Times New Roman"/>
          <w:sz w:val="24"/>
          <w:szCs w:val="24"/>
        </w:rPr>
        <w:t>Eur</w:t>
      </w:r>
      <w:r w:rsidR="004B5300" w:rsidRPr="0026624F">
        <w:rPr>
          <w:rFonts w:ascii="Times New Roman" w:hAnsi="Times New Roman"/>
          <w:sz w:val="24"/>
          <w:szCs w:val="24"/>
        </w:rPr>
        <w:t xml:space="preserve"> </w:t>
      </w:r>
      <w:r w:rsidRPr="006126CE">
        <w:rPr>
          <w:rFonts w:ascii="Times New Roman" w:hAnsi="Times New Roman"/>
          <w:sz w:val="24"/>
          <w:szCs w:val="24"/>
        </w:rPr>
        <w:t>– socialinio draudimo įmokos;</w:t>
      </w:r>
    </w:p>
    <w:p w14:paraId="6C6A79F4" w14:textId="744BA2D8" w:rsidR="002613A6" w:rsidRDefault="002613A6" w:rsidP="004B7AE9">
      <w:pPr>
        <w:pStyle w:val="Sraopastraipa"/>
        <w:numPr>
          <w:ilvl w:val="0"/>
          <w:numId w:val="19"/>
        </w:numPr>
        <w:tabs>
          <w:tab w:val="left" w:pos="1560"/>
        </w:tabs>
        <w:autoSpaceDN w:val="0"/>
        <w:spacing w:after="0" w:line="240" w:lineRule="auto"/>
        <w:ind w:left="709"/>
        <w:jc w:val="both"/>
        <w:rPr>
          <w:rFonts w:ascii="Times New Roman" w:hAnsi="Times New Roman"/>
          <w:sz w:val="24"/>
          <w:szCs w:val="24"/>
        </w:rPr>
      </w:pPr>
      <w:r w:rsidRPr="006126CE">
        <w:rPr>
          <w:rFonts w:ascii="Times New Roman" w:hAnsi="Times New Roman"/>
          <w:sz w:val="24"/>
          <w:szCs w:val="24"/>
        </w:rPr>
        <w:t xml:space="preserve">115,4 tūkst. </w:t>
      </w:r>
      <w:r w:rsidR="004B5300">
        <w:rPr>
          <w:rFonts w:ascii="Times New Roman" w:hAnsi="Times New Roman"/>
          <w:sz w:val="24"/>
          <w:szCs w:val="24"/>
        </w:rPr>
        <w:t>Eur</w:t>
      </w:r>
      <w:r w:rsidR="004B5300" w:rsidRPr="0026624F">
        <w:rPr>
          <w:rFonts w:ascii="Times New Roman" w:hAnsi="Times New Roman"/>
          <w:sz w:val="24"/>
          <w:szCs w:val="24"/>
        </w:rPr>
        <w:t xml:space="preserve"> </w:t>
      </w:r>
      <w:r w:rsidRPr="006126CE">
        <w:rPr>
          <w:rFonts w:ascii="Times New Roman" w:hAnsi="Times New Roman"/>
          <w:sz w:val="24"/>
          <w:szCs w:val="24"/>
        </w:rPr>
        <w:t>– už prekes ir paslaugas, gautas 2020 m. gruodžio mėnesį;</w:t>
      </w:r>
    </w:p>
    <w:p w14:paraId="4BD5798E" w14:textId="386CE8DC" w:rsidR="002613A6" w:rsidRDefault="002613A6" w:rsidP="004B7AE9">
      <w:pPr>
        <w:pStyle w:val="Sraopastraipa"/>
        <w:numPr>
          <w:ilvl w:val="0"/>
          <w:numId w:val="19"/>
        </w:numPr>
        <w:tabs>
          <w:tab w:val="left" w:pos="1560"/>
        </w:tabs>
        <w:autoSpaceDN w:val="0"/>
        <w:spacing w:after="0" w:line="240" w:lineRule="auto"/>
        <w:ind w:left="709"/>
        <w:jc w:val="both"/>
        <w:rPr>
          <w:rFonts w:ascii="Times New Roman" w:hAnsi="Times New Roman"/>
          <w:sz w:val="24"/>
          <w:szCs w:val="24"/>
        </w:rPr>
      </w:pPr>
      <w:r w:rsidRPr="006126CE">
        <w:rPr>
          <w:rFonts w:ascii="Times New Roman" w:hAnsi="Times New Roman"/>
          <w:sz w:val="24"/>
          <w:szCs w:val="24"/>
        </w:rPr>
        <w:t xml:space="preserve">24,1 tūkst. </w:t>
      </w:r>
      <w:r w:rsidR="004B5300">
        <w:rPr>
          <w:rFonts w:ascii="Times New Roman" w:hAnsi="Times New Roman"/>
          <w:sz w:val="24"/>
          <w:szCs w:val="24"/>
        </w:rPr>
        <w:t>Eur</w:t>
      </w:r>
      <w:r w:rsidR="004B5300" w:rsidRPr="0026624F">
        <w:rPr>
          <w:rFonts w:ascii="Times New Roman" w:hAnsi="Times New Roman"/>
          <w:sz w:val="24"/>
          <w:szCs w:val="24"/>
        </w:rPr>
        <w:t xml:space="preserve"> </w:t>
      </w:r>
      <w:r w:rsidRPr="006126CE">
        <w:rPr>
          <w:rFonts w:ascii="Times New Roman" w:hAnsi="Times New Roman"/>
          <w:sz w:val="24"/>
          <w:szCs w:val="24"/>
        </w:rPr>
        <w:t>– kompensacijos vežėjams už keleivių pavežėjimą gruodžio mėn.</w:t>
      </w:r>
    </w:p>
    <w:p w14:paraId="57A5166D" w14:textId="11C7E03C" w:rsidR="002613A6" w:rsidRDefault="002613A6" w:rsidP="004B7AE9">
      <w:pPr>
        <w:pStyle w:val="Sraopastraipa"/>
        <w:numPr>
          <w:ilvl w:val="0"/>
          <w:numId w:val="19"/>
        </w:numPr>
        <w:tabs>
          <w:tab w:val="left" w:pos="1560"/>
        </w:tabs>
        <w:autoSpaceDN w:val="0"/>
        <w:spacing w:after="0" w:line="240" w:lineRule="auto"/>
        <w:ind w:left="709"/>
        <w:jc w:val="both"/>
        <w:rPr>
          <w:rFonts w:ascii="Times New Roman" w:hAnsi="Times New Roman"/>
          <w:sz w:val="24"/>
          <w:szCs w:val="24"/>
        </w:rPr>
      </w:pPr>
      <w:r w:rsidRPr="006126CE">
        <w:rPr>
          <w:rFonts w:ascii="Times New Roman" w:hAnsi="Times New Roman"/>
          <w:sz w:val="24"/>
          <w:szCs w:val="24"/>
        </w:rPr>
        <w:t xml:space="preserve">76,2 tūkst. </w:t>
      </w:r>
      <w:r w:rsidR="004B5300">
        <w:rPr>
          <w:rFonts w:ascii="Times New Roman" w:hAnsi="Times New Roman"/>
          <w:sz w:val="24"/>
          <w:szCs w:val="24"/>
        </w:rPr>
        <w:t>Eur</w:t>
      </w:r>
      <w:r w:rsidR="004B5300" w:rsidRPr="0026624F">
        <w:rPr>
          <w:rFonts w:ascii="Times New Roman" w:hAnsi="Times New Roman"/>
          <w:sz w:val="24"/>
          <w:szCs w:val="24"/>
        </w:rPr>
        <w:t xml:space="preserve"> </w:t>
      </w:r>
      <w:r w:rsidRPr="006126CE">
        <w:rPr>
          <w:rFonts w:ascii="Times New Roman" w:hAnsi="Times New Roman"/>
          <w:sz w:val="24"/>
          <w:szCs w:val="24"/>
        </w:rPr>
        <w:t>– socialinės paramos išmokos už gruodžio mėnesį.</w:t>
      </w:r>
    </w:p>
    <w:p w14:paraId="735A2544" w14:textId="3C6EE334" w:rsidR="002613A6" w:rsidRPr="006126CE" w:rsidRDefault="002613A6" w:rsidP="004B7AE9">
      <w:pPr>
        <w:pStyle w:val="Sraopastraipa"/>
        <w:numPr>
          <w:ilvl w:val="0"/>
          <w:numId w:val="19"/>
        </w:numPr>
        <w:tabs>
          <w:tab w:val="left" w:pos="1560"/>
        </w:tabs>
        <w:autoSpaceDN w:val="0"/>
        <w:spacing w:after="0" w:line="240" w:lineRule="auto"/>
        <w:ind w:left="709"/>
        <w:jc w:val="both"/>
        <w:rPr>
          <w:rFonts w:ascii="Times New Roman" w:hAnsi="Times New Roman"/>
          <w:sz w:val="24"/>
          <w:szCs w:val="24"/>
        </w:rPr>
      </w:pPr>
      <w:r w:rsidRPr="006126CE">
        <w:rPr>
          <w:rFonts w:ascii="Times New Roman" w:hAnsi="Times New Roman"/>
          <w:sz w:val="24"/>
          <w:szCs w:val="24"/>
        </w:rPr>
        <w:t xml:space="preserve">55,8 tūkst. </w:t>
      </w:r>
      <w:r w:rsidR="004B5300">
        <w:rPr>
          <w:rFonts w:ascii="Times New Roman" w:hAnsi="Times New Roman"/>
          <w:sz w:val="24"/>
          <w:szCs w:val="24"/>
        </w:rPr>
        <w:t>Eur</w:t>
      </w:r>
      <w:r w:rsidR="004B5300" w:rsidRPr="0026624F">
        <w:rPr>
          <w:rFonts w:ascii="Times New Roman" w:hAnsi="Times New Roman"/>
          <w:sz w:val="24"/>
          <w:szCs w:val="24"/>
        </w:rPr>
        <w:t xml:space="preserve"> </w:t>
      </w:r>
      <w:r w:rsidRPr="006126CE">
        <w:rPr>
          <w:rFonts w:ascii="Times New Roman" w:hAnsi="Times New Roman"/>
          <w:sz w:val="24"/>
          <w:szCs w:val="24"/>
        </w:rPr>
        <w:t xml:space="preserve">–  materialiojo ir nematerialiojo turto įsigijimo išlaidos t. y. 23,0 tūkst. </w:t>
      </w:r>
      <w:r w:rsidR="004B5300">
        <w:rPr>
          <w:rFonts w:ascii="Times New Roman" w:hAnsi="Times New Roman"/>
          <w:sz w:val="24"/>
          <w:szCs w:val="24"/>
        </w:rPr>
        <w:t>Eur</w:t>
      </w:r>
      <w:r w:rsidR="004B5300" w:rsidRPr="0026624F">
        <w:rPr>
          <w:rFonts w:ascii="Times New Roman" w:hAnsi="Times New Roman"/>
          <w:sz w:val="24"/>
          <w:szCs w:val="24"/>
        </w:rPr>
        <w:t xml:space="preserve"> </w:t>
      </w:r>
      <w:r w:rsidRPr="006126CE">
        <w:rPr>
          <w:rFonts w:ascii="Times New Roman" w:hAnsi="Times New Roman"/>
          <w:sz w:val="24"/>
          <w:szCs w:val="24"/>
        </w:rPr>
        <w:t>už kelių kapitalinio remonto darbus ir 32,8 tūkst. Kurnėnų mokslo paskirties pastato kapitalinio remonto darbus.</w:t>
      </w:r>
      <w:bookmarkEnd w:id="30"/>
    </w:p>
    <w:p w14:paraId="6454A174" w14:textId="77777777" w:rsidR="002613A6" w:rsidRDefault="002613A6" w:rsidP="002613A6">
      <w:pPr>
        <w:spacing w:after="0"/>
        <w:ind w:firstLine="709"/>
        <w:jc w:val="both"/>
        <w:rPr>
          <w:rFonts w:ascii="Times New Roman" w:hAnsi="Times New Roman"/>
          <w:b/>
          <w:sz w:val="24"/>
          <w:szCs w:val="24"/>
        </w:rPr>
      </w:pPr>
    </w:p>
    <w:p w14:paraId="1DC2D3CE" w14:textId="77777777" w:rsidR="002613A6" w:rsidRDefault="002613A6" w:rsidP="00D37FE4">
      <w:pPr>
        <w:tabs>
          <w:tab w:val="num" w:pos="450"/>
        </w:tabs>
        <w:spacing w:after="0"/>
        <w:ind w:firstLine="709"/>
        <w:jc w:val="center"/>
        <w:rPr>
          <w:rFonts w:ascii="Times New Roman" w:hAnsi="Times New Roman"/>
          <w:b/>
          <w:sz w:val="24"/>
          <w:szCs w:val="24"/>
        </w:rPr>
      </w:pPr>
      <w:r w:rsidRPr="00935AC5">
        <w:rPr>
          <w:rFonts w:ascii="Times New Roman" w:hAnsi="Times New Roman"/>
          <w:b/>
          <w:sz w:val="24"/>
          <w:szCs w:val="24"/>
        </w:rPr>
        <w:t>Konsolidavimas</w:t>
      </w:r>
    </w:p>
    <w:p w14:paraId="0246E638" w14:textId="77777777" w:rsidR="00D37FE4" w:rsidRPr="00935AC5" w:rsidRDefault="00D37FE4" w:rsidP="00D37FE4">
      <w:pPr>
        <w:tabs>
          <w:tab w:val="num" w:pos="450"/>
        </w:tabs>
        <w:spacing w:after="0"/>
        <w:ind w:firstLine="709"/>
        <w:jc w:val="center"/>
        <w:rPr>
          <w:rFonts w:ascii="Times New Roman" w:hAnsi="Times New Roman"/>
          <w:b/>
          <w:sz w:val="24"/>
          <w:szCs w:val="24"/>
        </w:rPr>
      </w:pPr>
    </w:p>
    <w:p w14:paraId="17062DCF" w14:textId="77777777" w:rsidR="002613A6" w:rsidRPr="00935AC5" w:rsidRDefault="002613A6" w:rsidP="004B7AE9">
      <w:pPr>
        <w:tabs>
          <w:tab w:val="num" w:pos="450"/>
        </w:tabs>
        <w:spacing w:after="0" w:line="240" w:lineRule="auto"/>
        <w:ind w:firstLine="709"/>
        <w:jc w:val="both"/>
        <w:rPr>
          <w:rFonts w:ascii="Times New Roman" w:hAnsi="Times New Roman"/>
          <w:sz w:val="24"/>
          <w:szCs w:val="24"/>
        </w:rPr>
      </w:pPr>
      <w:r w:rsidRPr="00935AC5">
        <w:rPr>
          <w:rFonts w:ascii="Times New Roman" w:hAnsi="Times New Roman"/>
          <w:sz w:val="24"/>
          <w:szCs w:val="24"/>
        </w:rPr>
        <w:t>2020 m. buvo parengtas savivaldybės 2019 m. konsoliduotųjų finansinių ataskaitų rinkinys sukonsolidavus kontroliuojamų viešojo sektoriaus subjektų finansines ataskaitas, naudojantis viešojo sektoriaus apskaitos ir ataskaitų konsolidavimo informacine sistema (VSAKIS). Konsolidavimo pradžioje buvo teikiama informacija apie viešojo sektoriaus subjektų nuosavybės dalis.</w:t>
      </w:r>
    </w:p>
    <w:p w14:paraId="63181917" w14:textId="77777777" w:rsidR="002613A6" w:rsidRPr="00935AC5" w:rsidRDefault="002613A6" w:rsidP="004B7AE9">
      <w:pPr>
        <w:tabs>
          <w:tab w:val="num" w:pos="450"/>
        </w:tabs>
        <w:spacing w:after="0" w:line="240" w:lineRule="auto"/>
        <w:ind w:firstLine="709"/>
        <w:jc w:val="both"/>
        <w:rPr>
          <w:rFonts w:ascii="Times New Roman" w:hAnsi="Times New Roman"/>
          <w:sz w:val="24"/>
          <w:szCs w:val="24"/>
        </w:rPr>
      </w:pPr>
      <w:r w:rsidRPr="00935AC5">
        <w:rPr>
          <w:rFonts w:ascii="Times New Roman" w:hAnsi="Times New Roman"/>
          <w:sz w:val="24"/>
          <w:szCs w:val="24"/>
        </w:rPr>
        <w:t>Savivaldybės konsoliduotųjų finansinių ataskaitų rinkinį apjungia 19 viešojo sektoriaus subjekto (16 savivaldybės biudžetinės įstaigų, 2 kontroliuojamų viešųjų įstaigų ir Savivaldybės iždo) finansinių ataskaitų rinkiniai. Taip pat šiame ataskaitų rinkinyje yra įtrauktas finansinis turtas, kurį sudaro savivaldybei priklausantis šių bendrovių ir įstaigų nuosavas kapitalas.</w:t>
      </w:r>
    </w:p>
    <w:p w14:paraId="2E877EB8" w14:textId="2130CE84" w:rsidR="002613A6" w:rsidRPr="00935AC5" w:rsidRDefault="002613A6" w:rsidP="004B7AE9">
      <w:pPr>
        <w:tabs>
          <w:tab w:val="num" w:pos="450"/>
        </w:tabs>
        <w:spacing w:after="0" w:line="240" w:lineRule="auto"/>
        <w:ind w:firstLine="709"/>
        <w:jc w:val="both"/>
        <w:rPr>
          <w:rFonts w:ascii="Times New Roman" w:hAnsi="Times New Roman"/>
          <w:sz w:val="24"/>
          <w:szCs w:val="24"/>
        </w:rPr>
      </w:pPr>
      <w:r w:rsidRPr="00935AC5">
        <w:rPr>
          <w:rFonts w:ascii="Times New Roman" w:hAnsi="Times New Roman"/>
          <w:sz w:val="24"/>
          <w:szCs w:val="24"/>
        </w:rPr>
        <w:t xml:space="preserve">2019 m. gruodžio 31 d. pasibaigusių metų konsoliduotųjų finansinių ataskaitų rinkinį sudaro finansinės būklės ataskaita, veiklos rezultatų ataskaita, pinigų srautų ataskaita, grynojo turto pokyčio ataskaita ir aiškinamasis raštas su priedais. Finansinės būklės ataskaitoje pateikta informacija parodo, kiek viešojo sektoriaus subjektas turi turto, finansavimo sumų, įsipareigojimų ir grynojo turto paskutinę ataskaitinio laikotarpio dieną, t. y. iš viso finansavimo sumų, įsipareigojimų, grynojo turto ir mažumos dalies buvo 77 144,16  tūkst. </w:t>
      </w:r>
      <w:r w:rsidR="004B5300">
        <w:rPr>
          <w:rFonts w:ascii="Times New Roman" w:hAnsi="Times New Roman"/>
          <w:sz w:val="24"/>
          <w:szCs w:val="24"/>
        </w:rPr>
        <w:t>Eur</w:t>
      </w:r>
      <w:r w:rsidRPr="00935AC5">
        <w:rPr>
          <w:rFonts w:ascii="Times New Roman" w:hAnsi="Times New Roman"/>
          <w:sz w:val="24"/>
          <w:szCs w:val="24"/>
        </w:rPr>
        <w:t>.</w:t>
      </w:r>
    </w:p>
    <w:p w14:paraId="1F1519E2" w14:textId="1348A6FA" w:rsidR="002613A6" w:rsidRPr="00935AC5" w:rsidRDefault="002613A6" w:rsidP="004B7AE9">
      <w:pPr>
        <w:tabs>
          <w:tab w:val="num" w:pos="450"/>
        </w:tabs>
        <w:spacing w:after="0" w:line="240" w:lineRule="auto"/>
        <w:ind w:firstLine="709"/>
        <w:jc w:val="both"/>
        <w:rPr>
          <w:rFonts w:ascii="Times New Roman" w:hAnsi="Times New Roman"/>
          <w:sz w:val="24"/>
          <w:szCs w:val="24"/>
        </w:rPr>
      </w:pPr>
      <w:r w:rsidRPr="00935AC5">
        <w:rPr>
          <w:rFonts w:ascii="Times New Roman" w:hAnsi="Times New Roman"/>
          <w:sz w:val="24"/>
          <w:szCs w:val="24"/>
        </w:rPr>
        <w:t>Veiklos rezultatų ataskaitoje pateikta informacija parodo viešojo sektoriaus subjekto veiklos rezultatus, t. y. uždirbtas pajamas ir turėtas sąnaudas per ataskaitinį laikotarpį. Konsoliduotasis bendras viešojo sektoriaus subjekto veiklos rezultatas 2019 metų pabaigoje –</w:t>
      </w:r>
      <w:r>
        <w:rPr>
          <w:rFonts w:ascii="Times New Roman" w:hAnsi="Times New Roman"/>
          <w:sz w:val="24"/>
          <w:szCs w:val="24"/>
        </w:rPr>
        <w:t xml:space="preserve"> </w:t>
      </w:r>
      <w:r w:rsidRPr="00935AC5">
        <w:rPr>
          <w:rFonts w:ascii="Times New Roman" w:hAnsi="Times New Roman"/>
          <w:sz w:val="24"/>
          <w:szCs w:val="24"/>
        </w:rPr>
        <w:t xml:space="preserve">3814,97 tūkst. </w:t>
      </w:r>
      <w:r w:rsidR="004B5300">
        <w:rPr>
          <w:rFonts w:ascii="Times New Roman" w:hAnsi="Times New Roman"/>
          <w:sz w:val="24"/>
          <w:szCs w:val="24"/>
        </w:rPr>
        <w:t>Eur</w:t>
      </w:r>
      <w:r w:rsidRPr="00935AC5">
        <w:rPr>
          <w:rFonts w:ascii="Times New Roman" w:hAnsi="Times New Roman"/>
          <w:sz w:val="24"/>
          <w:szCs w:val="24"/>
        </w:rPr>
        <w:t>.</w:t>
      </w:r>
    </w:p>
    <w:p w14:paraId="078EC00F" w14:textId="12F16192" w:rsidR="002613A6" w:rsidRPr="00935AC5" w:rsidRDefault="002613A6" w:rsidP="004B7AE9">
      <w:pPr>
        <w:tabs>
          <w:tab w:val="num" w:pos="450"/>
        </w:tabs>
        <w:spacing w:after="0" w:line="240" w:lineRule="auto"/>
        <w:ind w:firstLine="709"/>
        <w:jc w:val="both"/>
        <w:rPr>
          <w:rFonts w:ascii="Times New Roman" w:hAnsi="Times New Roman"/>
          <w:sz w:val="24"/>
          <w:szCs w:val="24"/>
        </w:rPr>
      </w:pPr>
      <w:r w:rsidRPr="00935AC5">
        <w:rPr>
          <w:rFonts w:ascii="Times New Roman" w:hAnsi="Times New Roman"/>
          <w:sz w:val="24"/>
          <w:szCs w:val="24"/>
        </w:rPr>
        <w:t xml:space="preserve">Grynojo turto pokyčių ataskaita parodo, kaip judėjo grynasis turtas (turtas atėmus finansavimo sumas ir įsipareigojimus) per ataskaitinį laikotarpį. Konsoliduotasis įstaigos veiklos rezultatas, išskyrus nuosavybės metodo įtaką, t. y. sukauptas perviršis ir deficitas prieš nuosavybės metodo įtaką buvo 36 117,97  tūkst. </w:t>
      </w:r>
      <w:r w:rsidR="004B5300">
        <w:rPr>
          <w:rFonts w:ascii="Times New Roman" w:hAnsi="Times New Roman"/>
          <w:sz w:val="24"/>
          <w:szCs w:val="24"/>
        </w:rPr>
        <w:t>Eur</w:t>
      </w:r>
      <w:r w:rsidRPr="00935AC5">
        <w:rPr>
          <w:rFonts w:ascii="Times New Roman" w:hAnsi="Times New Roman"/>
          <w:sz w:val="24"/>
          <w:szCs w:val="24"/>
        </w:rPr>
        <w:t>.</w:t>
      </w:r>
    </w:p>
    <w:p w14:paraId="0A6AA178" w14:textId="0FB2D99F" w:rsidR="002613A6" w:rsidRPr="00935AC5" w:rsidRDefault="002613A6" w:rsidP="004B7AE9">
      <w:pPr>
        <w:tabs>
          <w:tab w:val="num" w:pos="450"/>
        </w:tabs>
        <w:spacing w:after="0" w:line="240" w:lineRule="auto"/>
        <w:ind w:firstLine="709"/>
        <w:jc w:val="both"/>
        <w:rPr>
          <w:rFonts w:ascii="Times New Roman" w:hAnsi="Times New Roman"/>
          <w:sz w:val="24"/>
          <w:szCs w:val="24"/>
        </w:rPr>
      </w:pPr>
      <w:r w:rsidRPr="00935AC5">
        <w:rPr>
          <w:rFonts w:ascii="Times New Roman" w:hAnsi="Times New Roman"/>
          <w:sz w:val="24"/>
          <w:szCs w:val="24"/>
        </w:rPr>
        <w:t xml:space="preserve">Pinigų srautų ataskaita parodo pinigų, pinigų ekvivalentų sąskaitų apyvartas ir sąskaitų, susijusių su netiesioginiais pinigų srautais, likučių kitimą. Konsoliduotieji pinigai ir pinigų ekvivalentai ataskaitinio laikotarpio pabaigoje buvo 5 230,32 tūkst. </w:t>
      </w:r>
      <w:r w:rsidR="004B5300">
        <w:rPr>
          <w:rFonts w:ascii="Times New Roman" w:hAnsi="Times New Roman"/>
          <w:sz w:val="24"/>
          <w:szCs w:val="24"/>
        </w:rPr>
        <w:t>Eur</w:t>
      </w:r>
      <w:r w:rsidRPr="00935AC5">
        <w:rPr>
          <w:rFonts w:ascii="Times New Roman" w:hAnsi="Times New Roman"/>
          <w:sz w:val="24"/>
          <w:szCs w:val="24"/>
        </w:rPr>
        <w:t>.</w:t>
      </w:r>
    </w:p>
    <w:p w14:paraId="37C13DE7" w14:textId="77777777" w:rsidR="002613A6" w:rsidRPr="007732F9" w:rsidRDefault="002613A6" w:rsidP="004B7AE9">
      <w:pPr>
        <w:tabs>
          <w:tab w:val="num" w:pos="450"/>
        </w:tabs>
        <w:spacing w:after="0" w:line="240" w:lineRule="auto"/>
        <w:ind w:firstLine="709"/>
        <w:jc w:val="both"/>
        <w:rPr>
          <w:rFonts w:ascii="Times New Roman" w:hAnsi="Times New Roman"/>
          <w:color w:val="FF0000"/>
          <w:sz w:val="24"/>
          <w:szCs w:val="24"/>
        </w:rPr>
      </w:pPr>
    </w:p>
    <w:p w14:paraId="74FAA751" w14:textId="77777777" w:rsidR="00D37FE4" w:rsidRDefault="00D37FE4" w:rsidP="00D37FE4">
      <w:pPr>
        <w:pStyle w:val="Antrats"/>
        <w:tabs>
          <w:tab w:val="clear" w:pos="4153"/>
          <w:tab w:val="clear" w:pos="8306"/>
        </w:tabs>
        <w:ind w:firstLine="709"/>
        <w:jc w:val="center"/>
        <w:rPr>
          <w:rFonts w:eastAsia="Calibri"/>
          <w:b/>
          <w:szCs w:val="24"/>
          <w:lang w:eastAsia="en-US"/>
        </w:rPr>
      </w:pPr>
    </w:p>
    <w:p w14:paraId="29FC4184" w14:textId="77777777" w:rsidR="00C56DCD" w:rsidRDefault="002613A6" w:rsidP="00D37FE4">
      <w:pPr>
        <w:pStyle w:val="Antrats"/>
        <w:tabs>
          <w:tab w:val="clear" w:pos="4153"/>
          <w:tab w:val="clear" w:pos="8306"/>
        </w:tabs>
        <w:ind w:firstLine="709"/>
        <w:jc w:val="center"/>
        <w:rPr>
          <w:rFonts w:eastAsia="Calibri"/>
          <w:b/>
          <w:szCs w:val="24"/>
          <w:lang w:eastAsia="en-US"/>
        </w:rPr>
      </w:pPr>
      <w:r w:rsidRPr="00935AC5">
        <w:rPr>
          <w:rFonts w:eastAsia="Calibri"/>
          <w:b/>
          <w:szCs w:val="24"/>
          <w:lang w:eastAsia="en-US"/>
        </w:rPr>
        <w:lastRenderedPageBreak/>
        <w:t>Žemės nuomos mokestis</w:t>
      </w:r>
    </w:p>
    <w:p w14:paraId="4EF1B860" w14:textId="77777777" w:rsidR="00D37FE4" w:rsidRDefault="00D37FE4" w:rsidP="00D37FE4">
      <w:pPr>
        <w:pStyle w:val="Antrats"/>
        <w:tabs>
          <w:tab w:val="clear" w:pos="4153"/>
          <w:tab w:val="clear" w:pos="8306"/>
        </w:tabs>
        <w:ind w:firstLine="709"/>
        <w:jc w:val="center"/>
        <w:rPr>
          <w:rFonts w:eastAsia="Calibri"/>
          <w:b/>
          <w:szCs w:val="24"/>
          <w:lang w:eastAsia="en-US"/>
        </w:rPr>
      </w:pPr>
    </w:p>
    <w:p w14:paraId="1329B837" w14:textId="6E64BEE5" w:rsidR="002613A6" w:rsidRPr="00C56DCD" w:rsidRDefault="002613A6" w:rsidP="00C56DCD">
      <w:pPr>
        <w:pStyle w:val="Antrats"/>
        <w:tabs>
          <w:tab w:val="clear" w:pos="4153"/>
          <w:tab w:val="clear" w:pos="8306"/>
        </w:tabs>
        <w:ind w:firstLine="709"/>
        <w:jc w:val="both"/>
        <w:rPr>
          <w:rFonts w:eastAsia="Calibri"/>
          <w:b/>
          <w:szCs w:val="24"/>
          <w:lang w:eastAsia="en-US"/>
        </w:rPr>
      </w:pPr>
      <w:r w:rsidRPr="00935AC5">
        <w:rPr>
          <w:rFonts w:eastAsia="Calibri"/>
          <w:szCs w:val="24"/>
          <w:lang w:eastAsia="en-US"/>
        </w:rPr>
        <w:t xml:space="preserve">Savivaldybė nuo 2003 metų administruoja valstybinės žemės nuomos mokestį. Iš viso žemės nuomos mokesčio mokėtojų yra 1505, kurie nuomoja 2814 sklypus. 2020 m. buvo apskaičiuota 61,9 tūkst. </w:t>
      </w:r>
      <w:r w:rsidR="004B5300">
        <w:rPr>
          <w:szCs w:val="24"/>
        </w:rPr>
        <w:t>Eur</w:t>
      </w:r>
      <w:r w:rsidR="004B5300" w:rsidRPr="0026624F">
        <w:rPr>
          <w:szCs w:val="24"/>
        </w:rPr>
        <w:t xml:space="preserve"> </w:t>
      </w:r>
      <w:r w:rsidRPr="00935AC5">
        <w:rPr>
          <w:rFonts w:eastAsia="Calibri"/>
          <w:szCs w:val="24"/>
          <w:lang w:eastAsia="en-US"/>
        </w:rPr>
        <w:t xml:space="preserve">valstybinės žemės nuomos mokesčio, suformuota ir išsiųsta mokesčio mokėtojams 1200 deklaracijų. Per 2020 m. surinka 64,1  tūkst. </w:t>
      </w:r>
      <w:r w:rsidR="004B5300">
        <w:rPr>
          <w:szCs w:val="24"/>
        </w:rPr>
        <w:t>Eur</w:t>
      </w:r>
      <w:r w:rsidR="004B5300" w:rsidRPr="0026624F">
        <w:rPr>
          <w:szCs w:val="24"/>
        </w:rPr>
        <w:t xml:space="preserve"> </w:t>
      </w:r>
      <w:r w:rsidRPr="00935AC5">
        <w:rPr>
          <w:rFonts w:eastAsia="Calibri"/>
          <w:szCs w:val="24"/>
          <w:lang w:eastAsia="en-US"/>
        </w:rPr>
        <w:t>žemės nuomos mokesčio.</w:t>
      </w:r>
    </w:p>
    <w:p w14:paraId="428CC15D" w14:textId="58659BBA" w:rsidR="002613A6" w:rsidRDefault="002613A6" w:rsidP="004B7AE9">
      <w:pPr>
        <w:pStyle w:val="Antrats"/>
        <w:ind w:firstLine="709"/>
        <w:jc w:val="both"/>
        <w:rPr>
          <w:rFonts w:eastAsia="Calibri"/>
          <w:szCs w:val="24"/>
          <w:lang w:eastAsia="en-US"/>
        </w:rPr>
      </w:pPr>
      <w:r w:rsidRPr="00935AC5">
        <w:rPr>
          <w:rFonts w:eastAsia="Calibri"/>
          <w:szCs w:val="24"/>
          <w:lang w:eastAsia="en-US"/>
        </w:rPr>
        <w:t xml:space="preserve">Pasibaigus mokesčio sumokėjimo terminui, yra sudaromi valstybinės žemės nuomos mokesčio skolininkų sąrašai ir pateikiami Teisės ir vidaus administravimo skyriui bei Nacionalinės žemės tarnybos prie Žemės ūkio ministerijos Alytaus skyriui. Skolininkams suformuojami priminimai apie nesumokėtą valstybinės žemės nuomos mokestį ir išsiunčiami. Per 2020 metus buvo išsiųsta 300 priminimų, bei skolininkai sumokėjo 10,8 tūkst. </w:t>
      </w:r>
      <w:r w:rsidR="004B5300">
        <w:rPr>
          <w:szCs w:val="24"/>
        </w:rPr>
        <w:t>Eur</w:t>
      </w:r>
      <w:r w:rsidR="004B5300" w:rsidRPr="0026624F">
        <w:rPr>
          <w:szCs w:val="24"/>
        </w:rPr>
        <w:t xml:space="preserve"> </w:t>
      </w:r>
      <w:r w:rsidRPr="00935AC5">
        <w:rPr>
          <w:rFonts w:eastAsia="Calibri"/>
          <w:szCs w:val="24"/>
          <w:lang w:eastAsia="en-US"/>
        </w:rPr>
        <w:t>žemės nuomos mokesčio skolą už praėju</w:t>
      </w:r>
      <w:r>
        <w:rPr>
          <w:rFonts w:eastAsia="Calibri"/>
          <w:szCs w:val="24"/>
          <w:lang w:eastAsia="en-US"/>
        </w:rPr>
        <w:t xml:space="preserve">sius mokestinius laikotarpius. </w:t>
      </w:r>
    </w:p>
    <w:p w14:paraId="2CE2ED25" w14:textId="59B8F7A5" w:rsidR="002613A6" w:rsidRPr="00935AC5" w:rsidRDefault="002613A6" w:rsidP="004B7AE9">
      <w:pPr>
        <w:pStyle w:val="Antrats"/>
        <w:tabs>
          <w:tab w:val="clear" w:pos="4153"/>
          <w:tab w:val="clear" w:pos="8306"/>
        </w:tabs>
        <w:ind w:firstLine="709"/>
        <w:jc w:val="both"/>
        <w:rPr>
          <w:rFonts w:eastAsia="Calibri"/>
          <w:szCs w:val="24"/>
          <w:lang w:eastAsia="en-US"/>
        </w:rPr>
      </w:pPr>
      <w:r w:rsidRPr="00935AC5">
        <w:rPr>
          <w:rFonts w:eastAsia="Calibri"/>
          <w:szCs w:val="24"/>
          <w:lang w:eastAsia="en-US"/>
        </w:rPr>
        <w:t xml:space="preserve">Alytaus rajono savivaldybės tarybos 2016 m. vasario 4 d. sprendimu Nr. K-10 buvo patvirtintas Nenaudojamų, apleistų žemės sklypų sudarymo tvarkos aprašas. Aprašas taikomas nustatant nenaudojamus, apleistus privačios nuosavybės teise valdomus ir iš valstybės nuomojamus (suteiktus naudotis) žemės sklypus, kuriems Alytaus rajono savivaldybės tarybos sprendimais taikomi didesni žemės mokesčio ir valstybinės žemės nuomos mokesčio tarifai (4 %), išskyrus privačios nuosavybės teise valdomas žemės ūkio naudmenas. Į pradinį sąrašą buvo įtraukti 126  privačios ir nuomojamos žemės apleistų sklypų savininkai. Į Privačios nuosavybės teise valdomų nenaudojamų, apleistų žemės sklypų sąrašą tvirtinimui buvo įtraukti 68 apleistų sklypų savininkai, kurie valdo 58 sklypus. Visiems apleistų kitos žemės paskirties sklypų savininkams buvo išsiųsti raštai su raginimu susitvarkyti apleistus sklypus. Didelė dalis savininkų susitvarkė savo sklypus ir informavo savivaldybę. Galutinis privačios nuosavybės teise valdomų nenaudojamų, apleistų žemės sklypų sąrašas (įrašyti 27 apleistų žemės sklypų savininkai) buvo perduotas apmokestinimui Valstybinei mokesčių inspekcijai. Priskaičiuotas 2020 m. žemės mokestis už šiuos apleistus sklypus – 2 tūkst. </w:t>
      </w:r>
      <w:r w:rsidR="004B5300">
        <w:rPr>
          <w:szCs w:val="24"/>
        </w:rPr>
        <w:t>Eur</w:t>
      </w:r>
      <w:r w:rsidRPr="00935AC5">
        <w:rPr>
          <w:rFonts w:eastAsia="Calibri"/>
          <w:szCs w:val="24"/>
          <w:lang w:eastAsia="en-US"/>
        </w:rPr>
        <w:t>. Pateiktoje medžiagoje buvo  ir apleistų privačios nuosavybės teise valdomų žemės ūkio paskirties sklypų (9 sklypai), tarp jų sodininkų turimi mėgėjų sodų žemės sklypai. Informacija apie apleistus žemės ūkio paskirties sklypus buvo perduota žemės naudojimo valstybinę kontrolę organizuojančios ir vykdančios Nacionalinės žemės tarnybos prie Žemės ūkio ministerijos Alytaus skyriui.</w:t>
      </w:r>
    </w:p>
    <w:p w14:paraId="18B06E8C" w14:textId="77777777" w:rsidR="002613A6" w:rsidRPr="00935AC5" w:rsidRDefault="002613A6" w:rsidP="004B7AE9">
      <w:pPr>
        <w:pStyle w:val="Antrats"/>
        <w:tabs>
          <w:tab w:val="clear" w:pos="4153"/>
          <w:tab w:val="clear" w:pos="8306"/>
        </w:tabs>
        <w:ind w:firstLine="709"/>
        <w:jc w:val="both"/>
        <w:rPr>
          <w:rFonts w:eastAsia="Calibri"/>
          <w:szCs w:val="24"/>
          <w:lang w:eastAsia="en-US"/>
        </w:rPr>
      </w:pPr>
      <w:r w:rsidRPr="00935AC5">
        <w:rPr>
          <w:rFonts w:eastAsia="Calibri"/>
          <w:szCs w:val="24"/>
          <w:lang w:eastAsia="en-US"/>
        </w:rPr>
        <w:t>Taip pat fiziniai ir juridiniai asmenys informuojami ir konsultuojami žemės nuomos ir žemės mokesčio klausimais. Suteikta per 100 konsultacijų.</w:t>
      </w:r>
    </w:p>
    <w:p w14:paraId="438DBCFD" w14:textId="77777777" w:rsidR="002613A6" w:rsidRPr="00935AC5" w:rsidRDefault="002613A6" w:rsidP="004B7AE9">
      <w:pPr>
        <w:pStyle w:val="Antrats"/>
        <w:ind w:firstLine="709"/>
        <w:jc w:val="both"/>
        <w:rPr>
          <w:rFonts w:eastAsia="Calibri"/>
          <w:szCs w:val="24"/>
          <w:lang w:eastAsia="en-US"/>
        </w:rPr>
      </w:pPr>
      <w:r w:rsidRPr="00935AC5">
        <w:rPr>
          <w:rFonts w:eastAsia="Calibri"/>
          <w:szCs w:val="24"/>
          <w:lang w:eastAsia="en-US"/>
        </w:rPr>
        <w:t>Rengiami tarybos sprendimų projektai žemės ir žemės nuomos mokesčio klausimais (2 vnt.).</w:t>
      </w:r>
    </w:p>
    <w:p w14:paraId="2F97FE5E" w14:textId="77777777" w:rsidR="002613A6" w:rsidRPr="007732F9" w:rsidRDefault="002613A6" w:rsidP="004B7AE9">
      <w:pPr>
        <w:pStyle w:val="Antrats"/>
        <w:ind w:firstLine="709"/>
        <w:jc w:val="both"/>
        <w:rPr>
          <w:rFonts w:eastAsia="Calibri"/>
          <w:bCs/>
          <w:color w:val="FF0000"/>
          <w:szCs w:val="24"/>
          <w:lang w:eastAsia="en-US"/>
        </w:rPr>
      </w:pPr>
    </w:p>
    <w:p w14:paraId="7506286C" w14:textId="77777777" w:rsidR="002613A6" w:rsidRDefault="002613A6" w:rsidP="00D37FE4">
      <w:pPr>
        <w:spacing w:after="0" w:line="240" w:lineRule="auto"/>
        <w:ind w:right="-82" w:firstLine="709"/>
        <w:jc w:val="center"/>
        <w:outlineLvl w:val="0"/>
        <w:rPr>
          <w:rFonts w:ascii="Times New Roman" w:hAnsi="Times New Roman"/>
          <w:b/>
          <w:sz w:val="24"/>
          <w:szCs w:val="24"/>
        </w:rPr>
      </w:pPr>
      <w:bookmarkStart w:id="31" w:name="_Toc68260014"/>
      <w:bookmarkStart w:id="32" w:name="_Toc68266422"/>
      <w:r w:rsidRPr="00935AC5">
        <w:rPr>
          <w:rFonts w:ascii="Times New Roman" w:hAnsi="Times New Roman"/>
          <w:b/>
          <w:sz w:val="24"/>
          <w:szCs w:val="24"/>
        </w:rPr>
        <w:t>Ugdymo reikmėms finansuoti skiriamos lėšos</w:t>
      </w:r>
      <w:bookmarkEnd w:id="31"/>
      <w:bookmarkEnd w:id="32"/>
    </w:p>
    <w:p w14:paraId="2A3B25A6" w14:textId="77777777" w:rsidR="00D37FE4" w:rsidRPr="00935AC5" w:rsidRDefault="00D37FE4" w:rsidP="00D37FE4">
      <w:pPr>
        <w:spacing w:after="0" w:line="240" w:lineRule="auto"/>
        <w:ind w:right="-82" w:firstLine="709"/>
        <w:jc w:val="center"/>
        <w:outlineLvl w:val="0"/>
        <w:rPr>
          <w:rFonts w:ascii="Times New Roman" w:hAnsi="Times New Roman"/>
          <w:b/>
          <w:sz w:val="24"/>
          <w:szCs w:val="24"/>
        </w:rPr>
      </w:pPr>
    </w:p>
    <w:p w14:paraId="0E8ADB63" w14:textId="77777777" w:rsidR="002613A6" w:rsidRPr="00935AC5" w:rsidRDefault="002613A6" w:rsidP="004B7AE9">
      <w:pPr>
        <w:spacing w:after="0" w:line="240" w:lineRule="auto"/>
        <w:ind w:firstLine="709"/>
        <w:jc w:val="both"/>
        <w:rPr>
          <w:rFonts w:ascii="Times New Roman" w:hAnsi="Times New Roman"/>
          <w:bCs/>
          <w:sz w:val="24"/>
          <w:szCs w:val="24"/>
        </w:rPr>
      </w:pPr>
      <w:r w:rsidRPr="00935AC5">
        <w:rPr>
          <w:rFonts w:ascii="Times New Roman" w:hAnsi="Times New Roman"/>
          <w:bCs/>
          <w:sz w:val="24"/>
          <w:szCs w:val="24"/>
        </w:rPr>
        <w:t xml:space="preserve">Nuo 2018 m. rugsėjo 1 d. ugdymo proceso užtikrinimui skiriamos lėšos yra apskaičiuojamos pagal Mokymo lėšų apskaičiavimo, paskirstymo ir panaudojimo tvarkos aprašą. Pagal šį aprašą mokyklos yra finansuojamos pagal klasės krepšelio modelį. Klasės krepšelio modelio esmė </w:t>
      </w:r>
      <w:r>
        <w:rPr>
          <w:rFonts w:ascii="Times New Roman" w:hAnsi="Times New Roman"/>
          <w:bCs/>
          <w:sz w:val="24"/>
          <w:szCs w:val="24"/>
        </w:rPr>
        <w:t>–</w:t>
      </w:r>
      <w:r w:rsidRPr="00935AC5">
        <w:rPr>
          <w:rFonts w:ascii="Times New Roman" w:hAnsi="Times New Roman"/>
          <w:bCs/>
          <w:sz w:val="24"/>
          <w:szCs w:val="24"/>
        </w:rPr>
        <w:t xml:space="preserve"> tai vienai sąlyginei klasei (grupei) metams ugdymo planui įgyvendinti skiriamos lėšos, kurių dydis priklauso nuo sąlyginio klasės (grupės) dydžio tam tikrame mokinių sraute. </w:t>
      </w:r>
    </w:p>
    <w:p w14:paraId="6F9E59DA" w14:textId="77777777" w:rsidR="00531B43" w:rsidRDefault="002613A6" w:rsidP="00531B43">
      <w:pPr>
        <w:spacing w:after="0" w:line="240" w:lineRule="auto"/>
        <w:ind w:firstLine="709"/>
        <w:jc w:val="both"/>
        <w:rPr>
          <w:rFonts w:ascii="Times New Roman" w:hAnsi="Times New Roman"/>
          <w:bCs/>
          <w:sz w:val="24"/>
          <w:szCs w:val="24"/>
        </w:rPr>
      </w:pPr>
      <w:r w:rsidRPr="00935AC5">
        <w:rPr>
          <w:rFonts w:ascii="Times New Roman" w:hAnsi="Times New Roman"/>
          <w:bCs/>
          <w:sz w:val="24"/>
          <w:szCs w:val="24"/>
        </w:rPr>
        <w:t xml:space="preserve">2020 m. švietimo, mokslo ir sporto ministras patvirtino Specialiosios tikslinės dotacijos ugdymo reikmėms finansuoti dydį Alytaus rajono savivaldybei, kuris buvo 3929,6 tūkst. Eur. Panaudota visa specialioji tikslinė dotacija (mokymo lėšos). Lyginant su 2019 m. mokinių skaičius sumažėjo 7 mokiniais (2019 m. lyginant su 2018 m. mokinių skaičius sumažėjo 104 mokiniais), bet dėl Mokymo lėšų apskaičiavimo, paskirstymo ir panaudojimo tvarkos aprašo pakeitimų, mokymo lėšos 2020 m. buvo didesnės 338,8 tūkst. Eur. (2019 m. patvirtintos mokymo lėšos siekė 3590,8 tūkst. Eur). </w:t>
      </w:r>
    </w:p>
    <w:p w14:paraId="1F7750A5" w14:textId="77777777" w:rsidR="00531B43" w:rsidRDefault="002C0776" w:rsidP="00D37FE4">
      <w:pPr>
        <w:spacing w:after="0" w:line="240" w:lineRule="auto"/>
        <w:ind w:firstLine="709"/>
        <w:jc w:val="center"/>
        <w:rPr>
          <w:rFonts w:ascii="Times New Roman" w:hAnsi="Times New Roman" w:cs="Times New Roman"/>
          <w:b/>
          <w:sz w:val="24"/>
          <w:szCs w:val="24"/>
        </w:rPr>
      </w:pPr>
      <w:r w:rsidRPr="007560B9">
        <w:rPr>
          <w:rFonts w:ascii="Times New Roman" w:hAnsi="Times New Roman" w:cs="Times New Roman"/>
          <w:b/>
          <w:sz w:val="24"/>
          <w:szCs w:val="24"/>
        </w:rPr>
        <w:t>Administracinių procedūrų supaprastinimas ir asmenų aptarnavimo kokybės gerinimas</w:t>
      </w:r>
    </w:p>
    <w:p w14:paraId="72AE9E0E" w14:textId="77777777" w:rsidR="00D37FE4" w:rsidRDefault="00D37FE4" w:rsidP="00D37FE4">
      <w:pPr>
        <w:spacing w:after="0" w:line="240" w:lineRule="auto"/>
        <w:ind w:firstLine="709"/>
        <w:jc w:val="center"/>
        <w:rPr>
          <w:rFonts w:ascii="Times New Roman" w:hAnsi="Times New Roman"/>
          <w:bCs/>
          <w:sz w:val="24"/>
          <w:szCs w:val="24"/>
        </w:rPr>
      </w:pPr>
    </w:p>
    <w:p w14:paraId="0E88800B" w14:textId="3F5D9B8A" w:rsidR="002C0776" w:rsidRPr="00531B43" w:rsidRDefault="002C0776" w:rsidP="00531B43">
      <w:pPr>
        <w:spacing w:after="0" w:line="240" w:lineRule="auto"/>
        <w:ind w:firstLine="709"/>
        <w:jc w:val="both"/>
        <w:rPr>
          <w:rFonts w:ascii="Times New Roman" w:hAnsi="Times New Roman"/>
          <w:bCs/>
          <w:sz w:val="24"/>
          <w:szCs w:val="24"/>
        </w:rPr>
      </w:pPr>
      <w:r w:rsidRPr="007560B9">
        <w:rPr>
          <w:rFonts w:ascii="Times New Roman" w:hAnsi="Times New Roman" w:cs="Times New Roman"/>
          <w:sz w:val="24"/>
          <w:szCs w:val="24"/>
        </w:rPr>
        <w:lastRenderedPageBreak/>
        <w:t xml:space="preserve">Vadovaujantis Lietuvos Respublikos administracinės naštos mažinimo įstatymu, siekiama sumažinti asmenų laiko sąnaudas ir finansines išlaidas, kurios patiriamos, besikreipiantiems dėl įvairių administracinių paslaugų suteikimo. Siekiama supaprastinti administracines procedūras bei gerinti asmenų aptarnavimo kokybę. Taigi, įgyvendinat administracinės naštos mažinimą, buvo savivaldybės strateginio planavimo dokumentuose numatytos 3 priemonės: atlikti Alytaus rajono savivaldybės tarybos ir administracijos direktoriaus priimtų teisės aktų peržiūrą ir  panaikinti, sumažinti ar pagerinti esamą teisinį reguliavimą dėl administracinės naštos mažinimo, parengiant atitinkamus teisės aktų projektus, numatant proceso supaprastinimą, institucijų, savivaldybės administracijos struktūrinių padalinių keitimąsi turima informacija ir duomenimis, atsisakant perteklinių dokumentų pateikimo;  </w:t>
      </w:r>
      <w:r w:rsidRPr="007560B9">
        <w:rPr>
          <w:rFonts w:ascii="Times New Roman" w:hAnsi="Times New Roman" w:cs="Times New Roman"/>
          <w:color w:val="000000"/>
          <w:sz w:val="24"/>
          <w:szCs w:val="24"/>
        </w:rPr>
        <w:t>organizuoti ir atlikti apklausą bei įvertinti administracinę naštą besikreipiantiems į Alytaus rajono savivaldybės administraciją dėl įvairių administracinių paslaugų suteikimo; k</w:t>
      </w:r>
      <w:r w:rsidRPr="007560B9">
        <w:rPr>
          <w:rFonts w:ascii="Times New Roman" w:hAnsi="Times New Roman" w:cs="Times New Roman"/>
          <w:sz w:val="24"/>
          <w:szCs w:val="24"/>
        </w:rPr>
        <w:t>elti elektroninių paslaugų brandos lygį. Įgyvendinant pirmąją priemonę, savivaldybės administracijos padaliniai identifikavo ir suskaičiavo visus savivaldybės institucijų priimtus ir administracijos skyrių taikomus tvarkos aprašus, įsakymus ir kitus teisės aktus, kuriais vadovaujamasi teikiant administracines paslaugas. Siekiant užtikrinti antrosios priemonės vykdymą, pagal nustatytą vertinimo kriterijų, buvo vykdoma anoniminė Asmenų prašymų nagrinėjimo ir aptarnavimo kokybės vertinimo apklausa, kuri organizuota Alytaus rajono savivaldybės asmenų aptarnavimo vietoje „Viename langelyje“, visose seniūnijose bei savivaldybės internetiniame tinklalapyje. Išanalizuotų anketų duomenys parodė, jog Alytaus rajono gyventojus visiškai tenkina savivaldybėje ir seniūnijoje teikiamos administracinės ir elektroninės paslaugos bei darbo laikas. Dalyvavę apklausoje gyventojai nurodė, jog priimtiniausi ir patogiausi būdai gauti savivaldybės ir seniūnijos teikiamas paslaugas – tai fiziškai atvykti į savivaldybę ar seniūniją arba gauti informaciją telefonu, elektroniniu paštu ar kitu elektroniniu būdu. Pusė apklausoje dalyvavusių respondentų pažymėjo, jog įvairių leidimų išdavimas užtruko neilgai, t. y., leidimai buvo išduoti per trumpesnį terminą, negu reglamentuoja teisės aktai. Trečiosios priemonės vykdymo planuotas rezultatas 2020 metams, pakelti 10 % el. paslaugų į aukštesnį lygį, yra pasiektas. 2020 metais vykdant administracinių paslaugų aprašymų kontrolę, buvo atnaujinti  Alytaus rajono savivaldybės teikiamų administracinių paslaugų aprašymai ir buvo pakeltas 9   administracinių elektro</w:t>
      </w:r>
      <w:r w:rsidR="00F112D2" w:rsidRPr="007560B9">
        <w:rPr>
          <w:rFonts w:ascii="Times New Roman" w:hAnsi="Times New Roman" w:cs="Times New Roman"/>
          <w:sz w:val="24"/>
          <w:szCs w:val="24"/>
        </w:rPr>
        <w:t xml:space="preserve">ninių paslaugų  brandos lygis. </w:t>
      </w:r>
    </w:p>
    <w:p w14:paraId="25A4E709" w14:textId="77777777" w:rsidR="008F017F" w:rsidRPr="008F017F" w:rsidRDefault="008F017F" w:rsidP="00531B43">
      <w:pPr>
        <w:spacing w:line="240" w:lineRule="auto"/>
        <w:ind w:firstLine="709"/>
        <w:jc w:val="both"/>
        <w:rPr>
          <w:rFonts w:ascii="Times New Roman" w:hAnsi="Times New Roman" w:cs="Times New Roman"/>
          <w:sz w:val="2"/>
          <w:szCs w:val="24"/>
        </w:rPr>
      </w:pPr>
    </w:p>
    <w:p w14:paraId="42401139" w14:textId="77777777" w:rsidR="008F07F0" w:rsidRDefault="002C0776" w:rsidP="00531B43">
      <w:pPr>
        <w:pStyle w:val="Betarp"/>
        <w:ind w:firstLine="709"/>
        <w:jc w:val="center"/>
        <w:rPr>
          <w:rFonts w:ascii="Times New Roman" w:hAnsi="Times New Roman"/>
          <w:b/>
          <w:sz w:val="24"/>
          <w:szCs w:val="24"/>
        </w:rPr>
      </w:pPr>
      <w:r w:rsidRPr="007560B9">
        <w:rPr>
          <w:rFonts w:ascii="Times New Roman" w:hAnsi="Times New Roman"/>
          <w:b/>
          <w:sz w:val="24"/>
          <w:szCs w:val="24"/>
        </w:rPr>
        <w:t>Asmenų priėmimo organizavimas savivaldybės priimam</w:t>
      </w:r>
      <w:r w:rsidR="008F07F0" w:rsidRPr="007560B9">
        <w:rPr>
          <w:rFonts w:ascii="Times New Roman" w:hAnsi="Times New Roman"/>
          <w:b/>
          <w:sz w:val="24"/>
          <w:szCs w:val="24"/>
        </w:rPr>
        <w:t>ajame ir elektroninės paslaugos</w:t>
      </w:r>
    </w:p>
    <w:p w14:paraId="2EE18017" w14:textId="77777777" w:rsidR="008F017F" w:rsidRPr="007560B9" w:rsidRDefault="008F017F" w:rsidP="00531B43">
      <w:pPr>
        <w:pStyle w:val="Betarp"/>
        <w:ind w:firstLine="709"/>
        <w:jc w:val="center"/>
        <w:rPr>
          <w:rFonts w:ascii="Times New Roman" w:hAnsi="Times New Roman"/>
          <w:b/>
          <w:sz w:val="24"/>
          <w:szCs w:val="24"/>
        </w:rPr>
      </w:pPr>
    </w:p>
    <w:p w14:paraId="1BFBB7AB" w14:textId="77777777" w:rsidR="008F07F0" w:rsidRPr="007560B9" w:rsidRDefault="002C0776" w:rsidP="00531B43">
      <w:pPr>
        <w:pStyle w:val="Betarp"/>
        <w:ind w:firstLine="709"/>
        <w:jc w:val="both"/>
        <w:rPr>
          <w:rFonts w:ascii="Times New Roman" w:hAnsi="Times New Roman"/>
          <w:sz w:val="24"/>
          <w:szCs w:val="24"/>
        </w:rPr>
      </w:pPr>
      <w:r w:rsidRPr="007560B9">
        <w:rPr>
          <w:rFonts w:ascii="Times New Roman" w:hAnsi="Times New Roman"/>
          <w:sz w:val="24"/>
          <w:szCs w:val="24"/>
          <w:shd w:val="clear" w:color="auto" w:fill="FFFFFF"/>
        </w:rPr>
        <w:t>Atsižvelgiant į koronaviruso (COVID-19) plitimą, Alytaus rajono savivaldybėje gyventojų aptarnavimas karantino metu organizuojamas nuotoliniu būdu. Visi valstybės tarnautojai ir darbuotojai  p</w:t>
      </w:r>
      <w:r w:rsidRPr="007560B9">
        <w:rPr>
          <w:rFonts w:ascii="Times New Roman" w:hAnsi="Times New Roman"/>
          <w:sz w:val="24"/>
          <w:szCs w:val="24"/>
        </w:rPr>
        <w:t xml:space="preserve">asiekiami telefonu ar elektroniniu paštu, nurodytu savivaldybės interneto svetainėje </w:t>
      </w:r>
      <w:hyperlink r:id="rId12" w:history="1">
        <w:r w:rsidRPr="007560B9">
          <w:rPr>
            <w:rStyle w:val="Hipersaitas"/>
            <w:rFonts w:ascii="Times New Roman" w:hAnsi="Times New Roman"/>
            <w:sz w:val="24"/>
            <w:szCs w:val="24"/>
          </w:rPr>
          <w:t>www.arsa.lt</w:t>
        </w:r>
      </w:hyperlink>
      <w:r w:rsidRPr="007560B9">
        <w:rPr>
          <w:rFonts w:ascii="Times New Roman" w:hAnsi="Times New Roman"/>
          <w:sz w:val="24"/>
          <w:szCs w:val="24"/>
        </w:rPr>
        <w:t xml:space="preserve">. </w:t>
      </w:r>
    </w:p>
    <w:p w14:paraId="22C1CF46" w14:textId="77777777" w:rsidR="008F07F0" w:rsidRPr="007560B9" w:rsidRDefault="002C0776" w:rsidP="00531B43">
      <w:pPr>
        <w:pStyle w:val="Betarp"/>
        <w:ind w:firstLine="709"/>
        <w:jc w:val="both"/>
        <w:rPr>
          <w:rFonts w:ascii="Times New Roman" w:hAnsi="Times New Roman"/>
          <w:b/>
          <w:sz w:val="24"/>
          <w:szCs w:val="24"/>
        </w:rPr>
      </w:pPr>
      <w:r w:rsidRPr="007560B9">
        <w:rPr>
          <w:rFonts w:ascii="Times New Roman" w:hAnsi="Times New Roman"/>
          <w:sz w:val="24"/>
          <w:szCs w:val="24"/>
        </w:rPr>
        <w:t>Tik</w:t>
      </w:r>
      <w:r w:rsidRPr="007560B9">
        <w:rPr>
          <w:rFonts w:ascii="Times New Roman" w:hAnsi="Times New Roman"/>
          <w:b/>
          <w:sz w:val="24"/>
          <w:szCs w:val="24"/>
        </w:rPr>
        <w:t xml:space="preserve"> išskirtiniais</w:t>
      </w:r>
      <w:r w:rsidRPr="007560B9">
        <w:rPr>
          <w:rFonts w:ascii="Times New Roman" w:hAnsi="Times New Roman"/>
          <w:sz w:val="24"/>
          <w:szCs w:val="24"/>
        </w:rPr>
        <w:t xml:space="preserve"> neatidėliotinais atvejais, kai paslaugų neįmanoma suteikti nuotoliniu būdu, gyventojai buvo priimami savivaldybės administracijos patalpose. Gyventojų buvo prašoma dėl saugumo ir sveikatos kuo daugiau paslaugų užsisakyti elektroninėmis priemonėms: jungiantis prie atitinkamų sistemų, konsultuojant telefonu ar el. paštu.</w:t>
      </w:r>
    </w:p>
    <w:p w14:paraId="00397418" w14:textId="77777777" w:rsidR="008F07F0" w:rsidRPr="007560B9" w:rsidRDefault="002C0776" w:rsidP="00531B43">
      <w:pPr>
        <w:spacing w:line="240" w:lineRule="auto"/>
        <w:ind w:firstLine="709"/>
        <w:jc w:val="both"/>
        <w:rPr>
          <w:rFonts w:ascii="Times New Roman" w:hAnsi="Times New Roman" w:cs="Times New Roman"/>
          <w:sz w:val="24"/>
          <w:szCs w:val="24"/>
        </w:rPr>
      </w:pPr>
      <w:r w:rsidRPr="007560B9">
        <w:rPr>
          <w:rFonts w:ascii="Times New Roman" w:hAnsi="Times New Roman" w:cs="Times New Roman"/>
          <w:sz w:val="24"/>
          <w:szCs w:val="24"/>
        </w:rPr>
        <w:t>Dėl elektroninių paslaugų suteikimo kreipėsi 227 gyventojai. Iš jų įvykdytos – 190, o 37 dar vykdymo būsenoje. Tik keletas gyventojų elektroniniu būdu kreipėsi dėl Žemės ūkio skyriaus paslaugos, t. y. dėl žemės ūkio technikos registravimo, visi likusieji pageidavo gauti Gyvenamosi</w:t>
      </w:r>
      <w:r w:rsidR="008F07F0" w:rsidRPr="007560B9">
        <w:rPr>
          <w:rFonts w:ascii="Times New Roman" w:hAnsi="Times New Roman" w:cs="Times New Roman"/>
          <w:sz w:val="24"/>
          <w:szCs w:val="24"/>
        </w:rPr>
        <w:t xml:space="preserve">os vietos deklaravimo pažymas. </w:t>
      </w:r>
    </w:p>
    <w:p w14:paraId="37277105" w14:textId="77777777" w:rsidR="00E85A7C" w:rsidRPr="007560B9" w:rsidRDefault="002C0776" w:rsidP="00531B43">
      <w:pPr>
        <w:spacing w:line="240" w:lineRule="auto"/>
        <w:ind w:firstLine="709"/>
        <w:jc w:val="both"/>
        <w:rPr>
          <w:rFonts w:ascii="Times New Roman" w:hAnsi="Times New Roman" w:cs="Times New Roman"/>
          <w:sz w:val="24"/>
          <w:szCs w:val="24"/>
        </w:rPr>
      </w:pPr>
      <w:r w:rsidRPr="007560B9">
        <w:rPr>
          <w:rFonts w:ascii="Times New Roman" w:hAnsi="Times New Roman" w:cs="Times New Roman"/>
          <w:sz w:val="24"/>
          <w:szCs w:val="24"/>
        </w:rPr>
        <w:t>Nuo rugsėjo 1 d. iki gruodžio 31 d. Žemės ūkio skyrius  aptarnavo 359 gyventojus.</w:t>
      </w:r>
      <w:r w:rsidR="00F112D2" w:rsidRPr="007560B9">
        <w:rPr>
          <w:rFonts w:ascii="Times New Roman" w:hAnsi="Times New Roman" w:cs="Times New Roman"/>
          <w:sz w:val="24"/>
          <w:szCs w:val="24"/>
        </w:rPr>
        <w:t xml:space="preserve">        </w:t>
      </w:r>
    </w:p>
    <w:p w14:paraId="7F279E69" w14:textId="77777777" w:rsidR="002C0776" w:rsidRPr="007560B9" w:rsidRDefault="002C0776" w:rsidP="00531B43">
      <w:pPr>
        <w:spacing w:line="240" w:lineRule="auto"/>
        <w:ind w:firstLine="709"/>
        <w:jc w:val="both"/>
        <w:rPr>
          <w:rFonts w:ascii="Times New Roman" w:hAnsi="Times New Roman" w:cs="Times New Roman"/>
          <w:sz w:val="24"/>
          <w:szCs w:val="24"/>
        </w:rPr>
      </w:pPr>
      <w:r w:rsidRPr="007560B9">
        <w:rPr>
          <w:rFonts w:ascii="Times New Roman" w:hAnsi="Times New Roman" w:cs="Times New Roman"/>
          <w:sz w:val="24"/>
          <w:szCs w:val="24"/>
        </w:rPr>
        <w:t>Apibendrinant, galima išskirti tokias savivaldybės administracijos padalinių teikiamas administracines paslaugas, dėl kurių gyventojai kreipėsi dažniausiai:</w:t>
      </w:r>
    </w:p>
    <w:p w14:paraId="2DF52951" w14:textId="77777777" w:rsidR="002C0776" w:rsidRPr="008F017F" w:rsidRDefault="002C0776" w:rsidP="008F017F">
      <w:pPr>
        <w:pStyle w:val="Sraopastraipa"/>
        <w:numPr>
          <w:ilvl w:val="2"/>
          <w:numId w:val="15"/>
        </w:numPr>
        <w:spacing w:after="0" w:line="240" w:lineRule="auto"/>
        <w:rPr>
          <w:rFonts w:ascii="Times New Roman" w:hAnsi="Times New Roman" w:cs="Times New Roman"/>
          <w:sz w:val="24"/>
          <w:szCs w:val="24"/>
        </w:rPr>
      </w:pPr>
      <w:r w:rsidRPr="008F017F">
        <w:rPr>
          <w:rFonts w:ascii="Times New Roman" w:hAnsi="Times New Roman" w:cs="Times New Roman"/>
          <w:b/>
          <w:bCs/>
          <w:sz w:val="24"/>
          <w:szCs w:val="24"/>
        </w:rPr>
        <w:t xml:space="preserve">Žemės ūkio skyriaus teikiamos paslaugos </w:t>
      </w:r>
      <w:r w:rsidRPr="008F017F">
        <w:rPr>
          <w:rFonts w:ascii="Times New Roman" w:hAnsi="Times New Roman" w:cs="Times New Roman"/>
          <w:sz w:val="24"/>
          <w:szCs w:val="24"/>
        </w:rPr>
        <w:t xml:space="preserve"> – dėl žemės ūkio techniko registravimo, ūkininko ūkio registravimo, bei ūkininko pažymėjimo išdavimo, žemės valdų atnaujini</w:t>
      </w:r>
      <w:r w:rsidR="00E85A7C" w:rsidRPr="008F017F">
        <w:rPr>
          <w:rFonts w:ascii="Times New Roman" w:hAnsi="Times New Roman" w:cs="Times New Roman"/>
          <w:sz w:val="24"/>
          <w:szCs w:val="24"/>
        </w:rPr>
        <w:t>mo, bičių maitinimo;</w:t>
      </w:r>
    </w:p>
    <w:p w14:paraId="313ED5FA" w14:textId="77777777" w:rsidR="002C0776" w:rsidRPr="008F017F" w:rsidRDefault="002C0776" w:rsidP="008F017F">
      <w:pPr>
        <w:pStyle w:val="Sraopastraipa"/>
        <w:numPr>
          <w:ilvl w:val="2"/>
          <w:numId w:val="15"/>
        </w:numPr>
        <w:spacing w:after="0" w:line="240" w:lineRule="auto"/>
        <w:rPr>
          <w:rFonts w:ascii="Times New Roman" w:hAnsi="Times New Roman" w:cs="Times New Roman"/>
          <w:sz w:val="24"/>
          <w:szCs w:val="24"/>
        </w:rPr>
      </w:pPr>
      <w:r w:rsidRPr="008F017F">
        <w:rPr>
          <w:rFonts w:ascii="Times New Roman" w:hAnsi="Times New Roman" w:cs="Times New Roman"/>
          <w:b/>
          <w:bCs/>
          <w:sz w:val="24"/>
          <w:szCs w:val="24"/>
        </w:rPr>
        <w:lastRenderedPageBreak/>
        <w:t>Socialinės paramos skyriaus teikiamos paslaugos</w:t>
      </w:r>
      <w:r w:rsidRPr="008F017F">
        <w:rPr>
          <w:rFonts w:ascii="Times New Roman" w:hAnsi="Times New Roman" w:cs="Times New Roman"/>
          <w:sz w:val="24"/>
          <w:szCs w:val="24"/>
        </w:rPr>
        <w:t xml:space="preserve"> – dėl tikslinių kompensacijų ir </w:t>
      </w:r>
      <w:r w:rsidR="00E85A7C" w:rsidRPr="008F017F">
        <w:rPr>
          <w:rFonts w:ascii="Times New Roman" w:hAnsi="Times New Roman" w:cs="Times New Roman"/>
          <w:sz w:val="24"/>
          <w:szCs w:val="24"/>
        </w:rPr>
        <w:t>laikinosios vaiko globos;</w:t>
      </w:r>
    </w:p>
    <w:p w14:paraId="52A3B195" w14:textId="77777777" w:rsidR="002C0776" w:rsidRPr="008F017F" w:rsidRDefault="002C0776" w:rsidP="008F017F">
      <w:pPr>
        <w:pStyle w:val="Sraopastraipa"/>
        <w:numPr>
          <w:ilvl w:val="2"/>
          <w:numId w:val="15"/>
        </w:numPr>
        <w:spacing w:after="0" w:line="240" w:lineRule="auto"/>
        <w:rPr>
          <w:rFonts w:ascii="Times New Roman" w:hAnsi="Times New Roman" w:cs="Times New Roman"/>
          <w:sz w:val="24"/>
          <w:szCs w:val="24"/>
        </w:rPr>
      </w:pPr>
      <w:r w:rsidRPr="008F017F">
        <w:rPr>
          <w:rFonts w:ascii="Times New Roman" w:hAnsi="Times New Roman" w:cs="Times New Roman"/>
          <w:b/>
          <w:bCs/>
          <w:sz w:val="24"/>
          <w:szCs w:val="24"/>
        </w:rPr>
        <w:t>Komunalinio ūkio ir architektūros skyriaus</w:t>
      </w:r>
      <w:r w:rsidRPr="008F017F">
        <w:rPr>
          <w:rFonts w:ascii="Times New Roman" w:hAnsi="Times New Roman" w:cs="Times New Roman"/>
          <w:sz w:val="24"/>
          <w:szCs w:val="24"/>
        </w:rPr>
        <w:t xml:space="preserve"> teikiamos paslaugos– dėl leidimų medžiams kirsti, dėl leidimų gręžiniams projektuoti, dėl kelių priežiūros, dėl žemės paskirties keitimo ir dėl leidi</w:t>
      </w:r>
      <w:r w:rsidR="00E85A7C" w:rsidRPr="008F017F">
        <w:rPr>
          <w:rFonts w:ascii="Times New Roman" w:hAnsi="Times New Roman" w:cs="Times New Roman"/>
          <w:sz w:val="24"/>
          <w:szCs w:val="24"/>
        </w:rPr>
        <w:t>mo (pažymos) statiniui statyti;</w:t>
      </w:r>
    </w:p>
    <w:p w14:paraId="6CE09231" w14:textId="77777777" w:rsidR="002C0776" w:rsidRPr="008F017F" w:rsidRDefault="002C0776" w:rsidP="008F017F">
      <w:pPr>
        <w:pStyle w:val="Sraopastraipa"/>
        <w:numPr>
          <w:ilvl w:val="2"/>
          <w:numId w:val="15"/>
        </w:numPr>
        <w:spacing w:after="0" w:line="240" w:lineRule="auto"/>
        <w:rPr>
          <w:rFonts w:ascii="Times New Roman" w:hAnsi="Times New Roman" w:cs="Times New Roman"/>
          <w:sz w:val="24"/>
          <w:szCs w:val="24"/>
        </w:rPr>
      </w:pPr>
      <w:r w:rsidRPr="008F017F">
        <w:rPr>
          <w:rFonts w:ascii="Times New Roman" w:hAnsi="Times New Roman" w:cs="Times New Roman"/>
          <w:b/>
          <w:bCs/>
          <w:sz w:val="24"/>
          <w:szCs w:val="24"/>
        </w:rPr>
        <w:t>Turto valdymo skyriaus teikiamos paslaugos</w:t>
      </w:r>
      <w:r w:rsidRPr="008F017F">
        <w:rPr>
          <w:rFonts w:ascii="Times New Roman" w:hAnsi="Times New Roman" w:cs="Times New Roman"/>
          <w:sz w:val="24"/>
          <w:szCs w:val="24"/>
        </w:rPr>
        <w:t xml:space="preserve"> – dėl socialinio būsto, dėl paramos jaunai šeimai, pirmajam būstui įsigyti, dėl įvairių leidimų prekiauti išdavi</w:t>
      </w:r>
      <w:r w:rsidR="00E85A7C" w:rsidRPr="008F017F">
        <w:rPr>
          <w:rFonts w:ascii="Times New Roman" w:hAnsi="Times New Roman" w:cs="Times New Roman"/>
          <w:sz w:val="24"/>
          <w:szCs w:val="24"/>
        </w:rPr>
        <w:t>mo;</w:t>
      </w:r>
    </w:p>
    <w:p w14:paraId="7E5565AC" w14:textId="77777777" w:rsidR="00E85A7C" w:rsidRPr="008F017F" w:rsidRDefault="002C0776" w:rsidP="008F017F">
      <w:pPr>
        <w:pStyle w:val="Sraopastraipa"/>
        <w:numPr>
          <w:ilvl w:val="2"/>
          <w:numId w:val="15"/>
        </w:numPr>
        <w:spacing w:after="0" w:line="240" w:lineRule="auto"/>
        <w:rPr>
          <w:rFonts w:ascii="Times New Roman" w:hAnsi="Times New Roman" w:cs="Times New Roman"/>
          <w:sz w:val="24"/>
          <w:szCs w:val="24"/>
        </w:rPr>
      </w:pPr>
      <w:r w:rsidRPr="008F017F">
        <w:rPr>
          <w:rFonts w:ascii="Times New Roman" w:hAnsi="Times New Roman" w:cs="Times New Roman"/>
          <w:b/>
          <w:bCs/>
          <w:sz w:val="24"/>
          <w:szCs w:val="24"/>
        </w:rPr>
        <w:t>Civilinės metrikacijos sk</w:t>
      </w:r>
      <w:r w:rsidRPr="008F017F">
        <w:rPr>
          <w:rFonts w:ascii="Times New Roman" w:hAnsi="Times New Roman" w:cs="Times New Roman"/>
          <w:b/>
          <w:sz w:val="24"/>
          <w:szCs w:val="24"/>
        </w:rPr>
        <w:t>yriaus teikiamos paslaugos</w:t>
      </w:r>
      <w:r w:rsidRPr="008F017F">
        <w:rPr>
          <w:rFonts w:ascii="Times New Roman" w:hAnsi="Times New Roman" w:cs="Times New Roman"/>
          <w:sz w:val="24"/>
          <w:szCs w:val="24"/>
        </w:rPr>
        <w:t xml:space="preserve"> – dėl naujagimio gimimo registravimo, dėl įvairių išrašų išdavimo (gimimo, santuokos, ištuokos, mirties) bei </w:t>
      </w:r>
      <w:r w:rsidR="00E85A7C" w:rsidRPr="008F017F">
        <w:rPr>
          <w:rFonts w:ascii="Times New Roman" w:hAnsi="Times New Roman" w:cs="Times New Roman"/>
          <w:sz w:val="24"/>
          <w:szCs w:val="24"/>
        </w:rPr>
        <w:t xml:space="preserve">dėl prašymų sudaryti santuoką. </w:t>
      </w:r>
    </w:p>
    <w:p w14:paraId="2D2A6BB3" w14:textId="77777777" w:rsidR="00E85A7C" w:rsidRPr="007560B9" w:rsidRDefault="002C0776" w:rsidP="008F017F">
      <w:pPr>
        <w:pStyle w:val="Sraopastraipa"/>
        <w:numPr>
          <w:ilvl w:val="2"/>
          <w:numId w:val="15"/>
        </w:numPr>
        <w:spacing w:line="240" w:lineRule="auto"/>
        <w:rPr>
          <w:rFonts w:ascii="Times New Roman" w:hAnsi="Times New Roman" w:cs="Times New Roman"/>
          <w:sz w:val="24"/>
          <w:szCs w:val="24"/>
        </w:rPr>
      </w:pPr>
      <w:r w:rsidRPr="007560B9">
        <w:rPr>
          <w:rFonts w:ascii="Times New Roman" w:hAnsi="Times New Roman" w:cs="Times New Roman"/>
          <w:b/>
          <w:bCs/>
          <w:sz w:val="24"/>
          <w:szCs w:val="24"/>
        </w:rPr>
        <w:t>Teisės ir vidaus administravimo skyriaus teikiamos paslaugos</w:t>
      </w:r>
      <w:r w:rsidRPr="007560B9">
        <w:rPr>
          <w:rFonts w:ascii="Times New Roman" w:hAnsi="Times New Roman" w:cs="Times New Roman"/>
          <w:sz w:val="24"/>
          <w:szCs w:val="24"/>
        </w:rPr>
        <w:t xml:space="preserve"> – dėl pirminės teisinės </w:t>
      </w:r>
      <w:r w:rsidR="00E85A7C" w:rsidRPr="007560B9">
        <w:rPr>
          <w:rFonts w:ascii="Times New Roman" w:hAnsi="Times New Roman" w:cs="Times New Roman"/>
          <w:sz w:val="24"/>
          <w:szCs w:val="24"/>
        </w:rPr>
        <w:t>pagalbos suteikimo.</w:t>
      </w:r>
    </w:p>
    <w:p w14:paraId="4F728160" w14:textId="77777777" w:rsidR="002C0776" w:rsidRPr="007560B9" w:rsidRDefault="002C0776" w:rsidP="00531B43">
      <w:pPr>
        <w:pStyle w:val="Sraopastraipa"/>
        <w:spacing w:line="240" w:lineRule="auto"/>
        <w:ind w:left="0" w:firstLine="709"/>
        <w:rPr>
          <w:rFonts w:ascii="Times New Roman" w:hAnsi="Times New Roman" w:cs="Times New Roman"/>
          <w:sz w:val="24"/>
          <w:szCs w:val="24"/>
        </w:rPr>
      </w:pPr>
      <w:r w:rsidRPr="007560B9">
        <w:rPr>
          <w:rFonts w:ascii="Times New Roman" w:hAnsi="Times New Roman" w:cs="Times New Roman"/>
          <w:sz w:val="24"/>
          <w:szCs w:val="24"/>
        </w:rPr>
        <w:t>Vykdant gyventojų aptarnavimą nuotoliniu būdu daugiausiai skambučių sulaukiame dėl šių paslaugų: gyvenamosios vietos deklaravimas, dėl prašymo medžiams kirsti pateikimo elektroniniu paštu,  dėl prašymo gręžiniui projektuoti pateikimo, domimasi, kur kreiptis dėl kelių priežiūros, taip pat kreipiamasi dėl įvairių Civilinės metrikacijos skyriaus paslaugų.</w:t>
      </w:r>
    </w:p>
    <w:p w14:paraId="76DA276C" w14:textId="77777777" w:rsidR="002C0776" w:rsidRPr="007560B9" w:rsidRDefault="002C0776" w:rsidP="00531B43">
      <w:pPr>
        <w:spacing w:line="240" w:lineRule="auto"/>
        <w:ind w:firstLine="709"/>
        <w:jc w:val="center"/>
        <w:rPr>
          <w:rFonts w:ascii="Times New Roman" w:hAnsi="Times New Roman" w:cs="Times New Roman"/>
          <w:b/>
          <w:sz w:val="24"/>
          <w:szCs w:val="24"/>
        </w:rPr>
      </w:pPr>
      <w:r w:rsidRPr="007560B9">
        <w:rPr>
          <w:rFonts w:ascii="Times New Roman" w:hAnsi="Times New Roman" w:cs="Times New Roman"/>
          <w:b/>
          <w:sz w:val="24"/>
          <w:szCs w:val="24"/>
        </w:rPr>
        <w:t>Savivaldybės ir savivaldybės administracijos dokumentai</w:t>
      </w:r>
    </w:p>
    <w:p w14:paraId="2A275B7D" w14:textId="77777777" w:rsidR="002C0776" w:rsidRPr="007560B9" w:rsidRDefault="002C0776" w:rsidP="00531B43">
      <w:pPr>
        <w:spacing w:line="240" w:lineRule="auto"/>
        <w:ind w:firstLine="709"/>
        <w:jc w:val="both"/>
        <w:rPr>
          <w:rFonts w:ascii="Times New Roman" w:hAnsi="Times New Roman" w:cs="Times New Roman"/>
          <w:sz w:val="24"/>
          <w:szCs w:val="24"/>
        </w:rPr>
      </w:pPr>
      <w:r w:rsidRPr="007560B9">
        <w:rPr>
          <w:rFonts w:ascii="Times New Roman" w:hAnsi="Times New Roman" w:cs="Times New Roman"/>
          <w:sz w:val="24"/>
          <w:szCs w:val="24"/>
        </w:rPr>
        <w:t>2020 m. paruošta ir užregistruota 1478 administracijos direktoriaus įsakymai veiklos klausimais, 368 – atostogų ir komandiruočių klausimais, 361 – personalo klausimais, 147 – dėl priemokos mokėjimo.</w:t>
      </w:r>
      <w:r w:rsidR="00E85A7C" w:rsidRPr="007560B9">
        <w:rPr>
          <w:rFonts w:ascii="Times New Roman" w:hAnsi="Times New Roman" w:cs="Times New Roman"/>
          <w:sz w:val="24"/>
          <w:szCs w:val="24"/>
        </w:rPr>
        <w:t xml:space="preserve"> </w:t>
      </w:r>
      <w:r w:rsidRPr="007560B9">
        <w:rPr>
          <w:rFonts w:ascii="Times New Roman" w:hAnsi="Times New Roman" w:cs="Times New Roman"/>
          <w:sz w:val="24"/>
          <w:szCs w:val="24"/>
        </w:rPr>
        <w:t>2020 m. gauti 8979 raštai, iš jų – 6688 iš įstaigų, 2291 iš gyventojų. Užregistruoti 4927 siunčiamieji raštai asmenims, įstaigoms ir organizacijoms.</w:t>
      </w:r>
      <w:r w:rsidR="00E85A7C" w:rsidRPr="007560B9">
        <w:rPr>
          <w:rFonts w:ascii="Times New Roman" w:hAnsi="Times New Roman" w:cs="Times New Roman"/>
          <w:sz w:val="24"/>
          <w:szCs w:val="24"/>
        </w:rPr>
        <w:t xml:space="preserve"> </w:t>
      </w:r>
      <w:r w:rsidRPr="007560B9">
        <w:rPr>
          <w:rFonts w:ascii="Times New Roman" w:hAnsi="Times New Roman" w:cs="Times New Roman"/>
          <w:sz w:val="24"/>
          <w:szCs w:val="24"/>
        </w:rPr>
        <w:t>45 administracijos direktoriaus įsakymai ir 180 Savivaldybės tarybos sprendimų paskelbti Teisės aktų registre.</w:t>
      </w:r>
    </w:p>
    <w:p w14:paraId="42ED8AA0" w14:textId="77777777" w:rsidR="002C0776" w:rsidRPr="007560B9" w:rsidRDefault="002C0776" w:rsidP="00531B43">
      <w:pPr>
        <w:pStyle w:val="Betarp"/>
        <w:ind w:firstLine="709"/>
        <w:jc w:val="center"/>
        <w:rPr>
          <w:rFonts w:ascii="Times New Roman" w:hAnsi="Times New Roman"/>
          <w:b/>
          <w:sz w:val="24"/>
          <w:szCs w:val="24"/>
        </w:rPr>
      </w:pPr>
      <w:r w:rsidRPr="007560B9">
        <w:rPr>
          <w:rFonts w:ascii="Times New Roman" w:hAnsi="Times New Roman"/>
          <w:b/>
          <w:sz w:val="24"/>
          <w:szCs w:val="24"/>
        </w:rPr>
        <w:t>P</w:t>
      </w:r>
      <w:r w:rsidR="00E85A7C" w:rsidRPr="007560B9">
        <w:rPr>
          <w:rFonts w:ascii="Times New Roman" w:hAnsi="Times New Roman"/>
          <w:b/>
          <w:sz w:val="24"/>
          <w:szCs w:val="24"/>
        </w:rPr>
        <w:t>ersonalo klausimai</w:t>
      </w:r>
    </w:p>
    <w:p w14:paraId="2DEBE927" w14:textId="77777777" w:rsidR="00E85A7C" w:rsidRPr="007560B9" w:rsidRDefault="00E85A7C" w:rsidP="00531B43">
      <w:pPr>
        <w:pStyle w:val="Betarp"/>
        <w:ind w:firstLine="709"/>
        <w:jc w:val="center"/>
        <w:rPr>
          <w:rFonts w:ascii="Times New Roman" w:hAnsi="Times New Roman"/>
          <w:b/>
          <w:sz w:val="24"/>
          <w:szCs w:val="24"/>
        </w:rPr>
      </w:pPr>
    </w:p>
    <w:p w14:paraId="4E5C4C84" w14:textId="77777777" w:rsidR="002C0776" w:rsidRPr="007560B9" w:rsidRDefault="002C0776" w:rsidP="00531B43">
      <w:pPr>
        <w:spacing w:line="240" w:lineRule="auto"/>
        <w:ind w:firstLine="709"/>
        <w:jc w:val="both"/>
        <w:rPr>
          <w:rFonts w:ascii="Times New Roman" w:hAnsi="Times New Roman" w:cs="Times New Roman"/>
          <w:sz w:val="24"/>
          <w:szCs w:val="24"/>
        </w:rPr>
      </w:pPr>
      <w:r w:rsidRPr="007560B9">
        <w:rPr>
          <w:rFonts w:ascii="Times New Roman" w:hAnsi="Times New Roman" w:cs="Times New Roman"/>
          <w:sz w:val="24"/>
          <w:szCs w:val="24"/>
        </w:rPr>
        <w:t>Atlikus 2020 metų kasmetinį valstybės tarnautojų veiklos vertinimą, labai gerai įvertinti 9 valstybės tarnautojai. Atlikus 2020 metų kasmetinį darbuotojų veiklos vertinimą, labai gerai įvertintas 21 darbuotojas.</w:t>
      </w:r>
      <w:r w:rsidR="00F112D2" w:rsidRPr="007560B9">
        <w:rPr>
          <w:rFonts w:ascii="Times New Roman" w:hAnsi="Times New Roman" w:cs="Times New Roman"/>
          <w:sz w:val="24"/>
          <w:szCs w:val="24"/>
        </w:rPr>
        <w:t xml:space="preserve"> </w:t>
      </w:r>
    </w:p>
    <w:p w14:paraId="45F04B81" w14:textId="77777777" w:rsidR="002C0776" w:rsidRPr="007560B9" w:rsidRDefault="002C0776" w:rsidP="00531B43">
      <w:pPr>
        <w:spacing w:line="240" w:lineRule="auto"/>
        <w:ind w:firstLine="709"/>
        <w:jc w:val="both"/>
        <w:rPr>
          <w:rFonts w:ascii="Times New Roman" w:hAnsi="Times New Roman" w:cs="Times New Roman"/>
          <w:sz w:val="24"/>
          <w:szCs w:val="24"/>
        </w:rPr>
      </w:pPr>
      <w:r w:rsidRPr="007560B9">
        <w:rPr>
          <w:rFonts w:ascii="Times New Roman" w:hAnsi="Times New Roman" w:cs="Times New Roman"/>
          <w:sz w:val="24"/>
          <w:szCs w:val="24"/>
        </w:rPr>
        <w:t>Buvo paskelbti 5 konkursai į valstybės tarnautojų pareigas:  į Buhalterinės apskaitos skyriaus vyriausiojo specialisto, Teisės ir vidaus administravimo skyriaus vyriausiojo specialisto, Komunalinio ūkio ir architektūros skyriaus vedėjo bei šio skyriaus vyriausiojo architekto, Žemės ūkio skyriaus vedėjo pareigas. Visi konkursai įvyko, tačiau asmuo, laimėjęs konkursą į Komunalinio ūkio ir architektūros skyriaus vedėjo pareigas, įforminti valstybės tarnybos santykių neatvyko.</w:t>
      </w:r>
    </w:p>
    <w:p w14:paraId="2E8D6EC1" w14:textId="77777777" w:rsidR="002C0776" w:rsidRPr="007560B9" w:rsidRDefault="002C0776" w:rsidP="00531B43">
      <w:pPr>
        <w:spacing w:line="240" w:lineRule="auto"/>
        <w:ind w:firstLine="709"/>
        <w:jc w:val="both"/>
        <w:rPr>
          <w:rFonts w:ascii="Times New Roman" w:hAnsi="Times New Roman" w:cs="Times New Roman"/>
          <w:sz w:val="24"/>
          <w:szCs w:val="24"/>
        </w:rPr>
      </w:pPr>
      <w:r w:rsidRPr="007560B9">
        <w:rPr>
          <w:rFonts w:ascii="Times New Roman" w:hAnsi="Times New Roman" w:cs="Times New Roman"/>
          <w:sz w:val="24"/>
          <w:szCs w:val="24"/>
        </w:rPr>
        <w:t xml:space="preserve">Buvo paskelbti 4 konkursai į darbuotojų, dirbančių pagal darbo sutartis pareigybes:  Finansų ir investicijų skyriaus dviejų vyriausiųjų specialistų, Komunalinio ūkio ir architektūros skyriaus 2 vyriausiųjų specialistų pareigas. Buvo sudarytos darbo sutartys su trimis laimėjusiais konkursus asmenimis. </w:t>
      </w:r>
    </w:p>
    <w:p w14:paraId="02DEA242" w14:textId="77777777" w:rsidR="002C0776" w:rsidRPr="007560B9" w:rsidRDefault="002C0776" w:rsidP="00531B43">
      <w:pPr>
        <w:spacing w:line="240" w:lineRule="auto"/>
        <w:ind w:firstLine="709"/>
        <w:jc w:val="both"/>
        <w:rPr>
          <w:rFonts w:ascii="Times New Roman" w:hAnsi="Times New Roman" w:cs="Times New Roman"/>
          <w:sz w:val="24"/>
          <w:szCs w:val="24"/>
        </w:rPr>
      </w:pPr>
      <w:r w:rsidRPr="007560B9">
        <w:rPr>
          <w:rFonts w:ascii="Times New Roman" w:hAnsi="Times New Roman" w:cs="Times New Roman"/>
          <w:sz w:val="24"/>
          <w:szCs w:val="24"/>
        </w:rPr>
        <w:t>2020 metais veiklą pradėjo du nauji seniūnai – Butrimonių seniūnas Andrius Karlonas ir Krokialaukio seniūnė Gintarė Navickienė. Po valstybės tarnautojų kasmetinio vertinimo Finansų ir investicijų skyriaus vedėja buvo paskirta Rūta Baliukonienė, iki tol dirbusi Buhalterinės apskaitos skyriaus vedėjo pavaduotoja.</w:t>
      </w:r>
    </w:p>
    <w:p w14:paraId="32035DAC" w14:textId="77777777" w:rsidR="002C0776" w:rsidRPr="007560B9" w:rsidRDefault="002C0776" w:rsidP="00531B43">
      <w:pPr>
        <w:spacing w:line="240" w:lineRule="auto"/>
        <w:ind w:firstLine="709"/>
        <w:jc w:val="both"/>
        <w:rPr>
          <w:rFonts w:ascii="Times New Roman" w:hAnsi="Times New Roman" w:cs="Times New Roman"/>
          <w:sz w:val="24"/>
          <w:szCs w:val="24"/>
        </w:rPr>
      </w:pPr>
      <w:r w:rsidRPr="007560B9">
        <w:rPr>
          <w:rFonts w:ascii="Times New Roman" w:hAnsi="Times New Roman" w:cs="Times New Roman"/>
          <w:sz w:val="24"/>
          <w:szCs w:val="24"/>
        </w:rPr>
        <w:t>Prieš administracijos direktoriui skiriant į pareigas valstybės tarnautojus, kurie eina padalinių vadovų pareigas, teisės aktų nustatyta tvarka visais atvejais buvo kreiptasi į Specialiųjų tyrimų tarnybą dėl informacijos apie skiriamus asmenis pateikimo.</w:t>
      </w:r>
    </w:p>
    <w:p w14:paraId="462D62F5" w14:textId="77777777" w:rsidR="002C0776" w:rsidRPr="007560B9" w:rsidRDefault="002C0776" w:rsidP="00531B43">
      <w:pPr>
        <w:spacing w:line="240" w:lineRule="auto"/>
        <w:ind w:firstLine="709"/>
        <w:rPr>
          <w:rFonts w:ascii="Times New Roman" w:hAnsi="Times New Roman" w:cs="Times New Roman"/>
          <w:sz w:val="24"/>
          <w:szCs w:val="24"/>
        </w:rPr>
      </w:pPr>
      <w:r w:rsidRPr="007560B9">
        <w:rPr>
          <w:rFonts w:ascii="Times New Roman" w:hAnsi="Times New Roman" w:cs="Times New Roman"/>
          <w:sz w:val="24"/>
          <w:szCs w:val="24"/>
        </w:rPr>
        <w:t>Viena valstybės tarnautoja tarnybinio kaitumo būdu buvo perkelta iš Miroslavo seniūnijos į Švietimo, kultūros ir sporto  skyrių.</w:t>
      </w:r>
    </w:p>
    <w:p w14:paraId="563A28D2" w14:textId="77777777" w:rsidR="002C0776" w:rsidRPr="007560B9" w:rsidRDefault="002C0776" w:rsidP="00531B43">
      <w:pPr>
        <w:spacing w:line="240" w:lineRule="auto"/>
        <w:ind w:firstLine="709"/>
        <w:jc w:val="both"/>
        <w:rPr>
          <w:rFonts w:ascii="Times New Roman" w:hAnsi="Times New Roman" w:cs="Times New Roman"/>
          <w:sz w:val="24"/>
          <w:szCs w:val="24"/>
        </w:rPr>
      </w:pPr>
      <w:r w:rsidRPr="007560B9">
        <w:rPr>
          <w:rFonts w:ascii="Times New Roman" w:hAnsi="Times New Roman" w:cs="Times New Roman"/>
          <w:sz w:val="24"/>
          <w:szCs w:val="24"/>
        </w:rPr>
        <w:lastRenderedPageBreak/>
        <w:t xml:space="preserve">Sudarytos 44 darbo sutartys su priimamais asmenimis dirbti pagal Užimtumo </w:t>
      </w:r>
      <w:r w:rsidR="00F112D2" w:rsidRPr="007560B9">
        <w:rPr>
          <w:rFonts w:ascii="Times New Roman" w:hAnsi="Times New Roman" w:cs="Times New Roman"/>
          <w:sz w:val="24"/>
          <w:szCs w:val="24"/>
        </w:rPr>
        <w:t xml:space="preserve">didinimo programą seniūnijose. </w:t>
      </w:r>
    </w:p>
    <w:p w14:paraId="103CD5A3" w14:textId="77777777" w:rsidR="002C0776" w:rsidRPr="007560B9" w:rsidRDefault="00F112D2" w:rsidP="00531B43">
      <w:pPr>
        <w:spacing w:line="240" w:lineRule="auto"/>
        <w:ind w:firstLine="709"/>
        <w:jc w:val="center"/>
        <w:rPr>
          <w:rFonts w:ascii="Times New Roman" w:hAnsi="Times New Roman" w:cs="Times New Roman"/>
          <w:b/>
          <w:bCs/>
          <w:sz w:val="24"/>
          <w:szCs w:val="24"/>
        </w:rPr>
      </w:pPr>
      <w:r w:rsidRPr="007560B9">
        <w:rPr>
          <w:rFonts w:ascii="Times New Roman" w:hAnsi="Times New Roman" w:cs="Times New Roman"/>
          <w:b/>
          <w:bCs/>
          <w:sz w:val="24"/>
          <w:szCs w:val="24"/>
        </w:rPr>
        <w:t>Viešųjų pirkimų organizavimas</w:t>
      </w:r>
    </w:p>
    <w:p w14:paraId="08DC7D6C" w14:textId="77770CD4" w:rsidR="002C0776" w:rsidRPr="007560B9" w:rsidRDefault="002C0776" w:rsidP="00531B43">
      <w:pPr>
        <w:spacing w:line="240" w:lineRule="auto"/>
        <w:ind w:firstLine="709"/>
        <w:jc w:val="both"/>
        <w:rPr>
          <w:rFonts w:ascii="Times New Roman" w:hAnsi="Times New Roman" w:cs="Times New Roman"/>
          <w:sz w:val="24"/>
          <w:szCs w:val="24"/>
        </w:rPr>
      </w:pPr>
      <w:r w:rsidRPr="007560B9">
        <w:rPr>
          <w:rFonts w:ascii="Times New Roman" w:hAnsi="Times New Roman" w:cs="Times New Roman"/>
          <w:sz w:val="24"/>
          <w:szCs w:val="24"/>
        </w:rPr>
        <w:t>Alytaus rajono savivaldybės administracijos direktoriaus 2016 m. gruodžio 22 d. įsakymu Nr. D1-1027 sudaryta viešųjų pirkimų (išskyrus mažos vertės pirkimus) komisija 2020 metais vykdė Centrinės viešųjų informacinės sistemos priemonėmis 17 supaprastintų atvirų pirkimų ir 5 tarptautinius</w:t>
      </w:r>
      <w:r w:rsidR="00F00ED6">
        <w:rPr>
          <w:rFonts w:ascii="Times New Roman" w:hAnsi="Times New Roman" w:cs="Times New Roman"/>
          <w:sz w:val="24"/>
          <w:szCs w:val="24"/>
        </w:rPr>
        <w:t xml:space="preserve"> pirkimus, kurių bendra vertė 6242,15 tūkst. </w:t>
      </w:r>
      <w:r w:rsidRPr="007560B9">
        <w:rPr>
          <w:rFonts w:ascii="Times New Roman" w:hAnsi="Times New Roman" w:cs="Times New Roman"/>
          <w:sz w:val="24"/>
          <w:szCs w:val="24"/>
        </w:rPr>
        <w:t>Eur su PVM. Tarp jų 2 pirkimai atlikti pagal įgaliojimus (medienos granulių, akme</w:t>
      </w:r>
      <w:r w:rsidR="00F112D2" w:rsidRPr="007560B9">
        <w:rPr>
          <w:rFonts w:ascii="Times New Roman" w:hAnsi="Times New Roman" w:cs="Times New Roman"/>
          <w:sz w:val="24"/>
          <w:szCs w:val="24"/>
        </w:rPr>
        <w:t xml:space="preserve">ns anglių pirkimai). </w:t>
      </w:r>
    </w:p>
    <w:p w14:paraId="3191AC5D" w14:textId="77777777" w:rsidR="00D654C3" w:rsidRDefault="00D654C3" w:rsidP="00531B43">
      <w:pPr>
        <w:spacing w:line="240" w:lineRule="auto"/>
        <w:ind w:firstLine="709"/>
        <w:jc w:val="center"/>
        <w:rPr>
          <w:rFonts w:ascii="Times New Roman" w:hAnsi="Times New Roman" w:cs="Times New Roman"/>
          <w:b/>
          <w:bCs/>
          <w:iCs/>
          <w:sz w:val="24"/>
          <w:szCs w:val="24"/>
        </w:rPr>
      </w:pPr>
      <w:r>
        <w:rPr>
          <w:rFonts w:ascii="Times New Roman" w:hAnsi="Times New Roman" w:cs="Times New Roman"/>
          <w:b/>
          <w:bCs/>
          <w:iCs/>
          <w:sz w:val="24"/>
          <w:szCs w:val="24"/>
        </w:rPr>
        <w:t>Mažos vertės viešieji pirkimai</w:t>
      </w:r>
    </w:p>
    <w:p w14:paraId="41177A14" w14:textId="49E3D300" w:rsidR="002C0776" w:rsidRPr="00D654C3" w:rsidRDefault="008F017F" w:rsidP="00531B43">
      <w:pPr>
        <w:spacing w:line="240" w:lineRule="auto"/>
        <w:ind w:firstLine="709"/>
        <w:jc w:val="both"/>
        <w:rPr>
          <w:rFonts w:ascii="Times New Roman" w:hAnsi="Times New Roman" w:cs="Times New Roman"/>
          <w:b/>
          <w:bCs/>
          <w:iCs/>
          <w:sz w:val="24"/>
          <w:szCs w:val="24"/>
        </w:rPr>
      </w:pPr>
      <w:r>
        <w:rPr>
          <w:rFonts w:ascii="Times New Roman" w:hAnsi="Times New Roman" w:cs="Times New Roman"/>
          <w:sz w:val="24"/>
          <w:szCs w:val="24"/>
        </w:rPr>
        <w:t>A</w:t>
      </w:r>
      <w:r w:rsidR="002C0776" w:rsidRPr="007560B9">
        <w:rPr>
          <w:rFonts w:ascii="Times New Roman" w:hAnsi="Times New Roman" w:cs="Times New Roman"/>
          <w:sz w:val="24"/>
          <w:szCs w:val="24"/>
        </w:rPr>
        <w:t>tliktas 661 mažos vertės p</w:t>
      </w:r>
      <w:r w:rsidR="00F00ED6">
        <w:rPr>
          <w:rFonts w:ascii="Times New Roman" w:hAnsi="Times New Roman" w:cs="Times New Roman"/>
          <w:sz w:val="24"/>
          <w:szCs w:val="24"/>
        </w:rPr>
        <w:t>irkimas, kurių bendra vertė – 3734,13 tūkst.</w:t>
      </w:r>
      <w:r w:rsidR="002C0776" w:rsidRPr="007560B9">
        <w:rPr>
          <w:rFonts w:ascii="Times New Roman" w:hAnsi="Times New Roman" w:cs="Times New Roman"/>
          <w:sz w:val="24"/>
          <w:szCs w:val="24"/>
        </w:rPr>
        <w:t xml:space="preserve"> Eur, t. y. atlikti:</w:t>
      </w:r>
    </w:p>
    <w:p w14:paraId="3CB33080" w14:textId="22D1059E" w:rsidR="002C0776" w:rsidRPr="00701977" w:rsidRDefault="002C0776" w:rsidP="00531B43">
      <w:pPr>
        <w:pStyle w:val="Sraopastraipa"/>
        <w:numPr>
          <w:ilvl w:val="0"/>
          <w:numId w:val="16"/>
        </w:numPr>
        <w:spacing w:after="0" w:line="240" w:lineRule="auto"/>
        <w:ind w:left="284" w:firstLine="709"/>
        <w:jc w:val="both"/>
        <w:rPr>
          <w:rFonts w:ascii="Times New Roman" w:hAnsi="Times New Roman" w:cs="Times New Roman"/>
          <w:sz w:val="24"/>
          <w:szCs w:val="24"/>
        </w:rPr>
      </w:pPr>
      <w:r w:rsidRPr="00701977">
        <w:rPr>
          <w:rFonts w:ascii="Times New Roman" w:hAnsi="Times New Roman" w:cs="Times New Roman"/>
          <w:sz w:val="24"/>
          <w:szCs w:val="24"/>
        </w:rPr>
        <w:t>229 mažos</w:t>
      </w:r>
      <w:r w:rsidR="00F00ED6">
        <w:rPr>
          <w:rFonts w:ascii="Times New Roman" w:hAnsi="Times New Roman" w:cs="Times New Roman"/>
          <w:sz w:val="24"/>
          <w:szCs w:val="24"/>
        </w:rPr>
        <w:t xml:space="preserve"> vertės pirkimai, kurių vertė 3523,</w:t>
      </w:r>
      <w:r w:rsidRPr="00701977">
        <w:rPr>
          <w:rFonts w:ascii="Times New Roman" w:hAnsi="Times New Roman" w:cs="Times New Roman"/>
          <w:sz w:val="24"/>
          <w:szCs w:val="24"/>
        </w:rPr>
        <w:t>2</w:t>
      </w:r>
      <w:r w:rsidR="00F00ED6">
        <w:rPr>
          <w:rFonts w:ascii="Times New Roman" w:hAnsi="Times New Roman" w:cs="Times New Roman"/>
          <w:sz w:val="24"/>
          <w:szCs w:val="24"/>
        </w:rPr>
        <w:t>7 tūkst.</w:t>
      </w:r>
      <w:r w:rsidRPr="00701977">
        <w:rPr>
          <w:rFonts w:ascii="Times New Roman" w:hAnsi="Times New Roman" w:cs="Times New Roman"/>
          <w:sz w:val="24"/>
          <w:szCs w:val="24"/>
        </w:rPr>
        <w:t xml:space="preserve"> Eur (tarp jų: perkant prekes atlikta</w:t>
      </w:r>
      <w:r w:rsidR="00F00ED6">
        <w:rPr>
          <w:rFonts w:ascii="Times New Roman" w:hAnsi="Times New Roman" w:cs="Times New Roman"/>
          <w:sz w:val="24"/>
          <w:szCs w:val="24"/>
        </w:rPr>
        <w:t xml:space="preserve"> 29 mažos vertės pirkimai – 140,</w:t>
      </w:r>
      <w:r w:rsidRPr="00701977">
        <w:rPr>
          <w:rFonts w:ascii="Times New Roman" w:hAnsi="Times New Roman" w:cs="Times New Roman"/>
          <w:sz w:val="24"/>
          <w:szCs w:val="24"/>
        </w:rPr>
        <w:t>7</w:t>
      </w:r>
      <w:r w:rsidR="00F00ED6">
        <w:rPr>
          <w:rFonts w:ascii="Times New Roman" w:hAnsi="Times New Roman" w:cs="Times New Roman"/>
          <w:sz w:val="24"/>
          <w:szCs w:val="24"/>
        </w:rPr>
        <w:t xml:space="preserve"> tūkst.</w:t>
      </w:r>
      <w:r w:rsidRPr="00701977">
        <w:rPr>
          <w:rFonts w:ascii="Times New Roman" w:hAnsi="Times New Roman" w:cs="Times New Roman"/>
          <w:sz w:val="24"/>
          <w:szCs w:val="24"/>
        </w:rPr>
        <w:t xml:space="preserve"> Eur, perkant pasl</w:t>
      </w:r>
      <w:r w:rsidR="00F00ED6">
        <w:rPr>
          <w:rFonts w:ascii="Times New Roman" w:hAnsi="Times New Roman" w:cs="Times New Roman"/>
          <w:sz w:val="24"/>
          <w:szCs w:val="24"/>
        </w:rPr>
        <w:t>augas atlikti 94 pirkimai – 444,</w:t>
      </w:r>
      <w:r w:rsidRPr="00701977">
        <w:rPr>
          <w:rFonts w:ascii="Times New Roman" w:hAnsi="Times New Roman" w:cs="Times New Roman"/>
          <w:sz w:val="24"/>
          <w:szCs w:val="24"/>
        </w:rPr>
        <w:t>0</w:t>
      </w:r>
      <w:r w:rsidR="00F00ED6">
        <w:rPr>
          <w:rFonts w:ascii="Times New Roman" w:hAnsi="Times New Roman" w:cs="Times New Roman"/>
          <w:sz w:val="24"/>
          <w:szCs w:val="24"/>
        </w:rPr>
        <w:t xml:space="preserve"> tūkst. </w:t>
      </w:r>
      <w:r w:rsidR="00F00ED6" w:rsidRPr="00701977">
        <w:rPr>
          <w:rFonts w:ascii="Times New Roman" w:hAnsi="Times New Roman" w:cs="Times New Roman"/>
          <w:sz w:val="24"/>
          <w:szCs w:val="24"/>
        </w:rPr>
        <w:t>Eur</w:t>
      </w:r>
      <w:r w:rsidR="00F00ED6">
        <w:rPr>
          <w:rFonts w:ascii="Times New Roman" w:hAnsi="Times New Roman" w:cs="Times New Roman"/>
          <w:sz w:val="24"/>
          <w:szCs w:val="24"/>
        </w:rPr>
        <w:t>, perkant darbus atlikti 106 pirkimai – 2</w:t>
      </w:r>
      <w:r w:rsidRPr="00701977">
        <w:rPr>
          <w:rFonts w:ascii="Times New Roman" w:hAnsi="Times New Roman" w:cs="Times New Roman"/>
          <w:sz w:val="24"/>
          <w:szCs w:val="24"/>
        </w:rPr>
        <w:t>938</w:t>
      </w:r>
      <w:r w:rsidR="00F00ED6">
        <w:rPr>
          <w:rFonts w:ascii="Times New Roman" w:hAnsi="Times New Roman" w:cs="Times New Roman"/>
          <w:sz w:val="24"/>
          <w:szCs w:val="24"/>
        </w:rPr>
        <w:t>,55 tūkst.</w:t>
      </w:r>
      <w:r w:rsidRPr="00701977">
        <w:rPr>
          <w:rFonts w:ascii="Times New Roman" w:hAnsi="Times New Roman" w:cs="Times New Roman"/>
          <w:sz w:val="24"/>
          <w:szCs w:val="24"/>
        </w:rPr>
        <w:t xml:space="preserve"> Eur), išskyrus pirkimus atliktus, vadovaujantis Viešųjų pirkimų įstatymo 86 str. 9 d. (žodžiu ir per centrinę perkančiąją organizaciją (CPO) atliktus pirkimus);</w:t>
      </w:r>
    </w:p>
    <w:p w14:paraId="4158732B" w14:textId="234604DB" w:rsidR="002C0776" w:rsidRPr="00701977" w:rsidRDefault="002C0776" w:rsidP="00531B43">
      <w:pPr>
        <w:pStyle w:val="Sraopastraipa"/>
        <w:numPr>
          <w:ilvl w:val="0"/>
          <w:numId w:val="16"/>
        </w:numPr>
        <w:spacing w:after="0" w:line="240" w:lineRule="auto"/>
        <w:ind w:left="284" w:firstLine="709"/>
        <w:jc w:val="both"/>
        <w:rPr>
          <w:rFonts w:ascii="Times New Roman" w:hAnsi="Times New Roman" w:cs="Times New Roman"/>
          <w:sz w:val="24"/>
          <w:szCs w:val="24"/>
        </w:rPr>
      </w:pPr>
      <w:r w:rsidRPr="00701977">
        <w:rPr>
          <w:rFonts w:ascii="Times New Roman" w:hAnsi="Times New Roman" w:cs="Times New Roman"/>
          <w:sz w:val="24"/>
          <w:szCs w:val="24"/>
        </w:rPr>
        <w:t>410 mažos vertės pirkimų – 182</w:t>
      </w:r>
      <w:r w:rsidR="009F6AE3">
        <w:rPr>
          <w:rFonts w:ascii="Times New Roman" w:hAnsi="Times New Roman" w:cs="Times New Roman"/>
          <w:sz w:val="24"/>
          <w:szCs w:val="24"/>
        </w:rPr>
        <w:t>,1 tūkst.</w:t>
      </w:r>
      <w:r w:rsidRPr="00701977">
        <w:rPr>
          <w:rFonts w:ascii="Times New Roman" w:hAnsi="Times New Roman" w:cs="Times New Roman"/>
          <w:sz w:val="24"/>
          <w:szCs w:val="24"/>
        </w:rPr>
        <w:t xml:space="preserve"> Eur, t. y. tie pirkimai, kurių sutarčių nereikalaujama paskelbti pagal viešųjų pirkimų įstatymo 86 str. 9 d.  (pirkimai atlikti žodžiu, išskyrus per centrinę perkančiąją organizaciją (CPO) atliktus pirkimus);</w:t>
      </w:r>
    </w:p>
    <w:p w14:paraId="79471C33" w14:textId="58320910" w:rsidR="002C0776" w:rsidRPr="00701977" w:rsidRDefault="002C0776" w:rsidP="00531B43">
      <w:pPr>
        <w:pStyle w:val="Sraopastraipa"/>
        <w:numPr>
          <w:ilvl w:val="0"/>
          <w:numId w:val="16"/>
        </w:numPr>
        <w:spacing w:line="240" w:lineRule="auto"/>
        <w:ind w:left="284" w:firstLine="709"/>
        <w:jc w:val="both"/>
        <w:rPr>
          <w:rFonts w:ascii="Times New Roman" w:hAnsi="Times New Roman" w:cs="Times New Roman"/>
          <w:sz w:val="24"/>
          <w:szCs w:val="24"/>
        </w:rPr>
      </w:pPr>
      <w:r w:rsidRPr="00701977">
        <w:rPr>
          <w:rFonts w:ascii="Times New Roman" w:hAnsi="Times New Roman" w:cs="Times New Roman"/>
          <w:sz w:val="24"/>
          <w:szCs w:val="24"/>
        </w:rPr>
        <w:t xml:space="preserve">22 pirkimai atlikti Centrinės perkančiosios organizacijos katalogo pagalba (CPO) – </w:t>
      </w:r>
      <w:r w:rsidR="00F112D2" w:rsidRPr="00701977">
        <w:rPr>
          <w:rFonts w:ascii="Times New Roman" w:hAnsi="Times New Roman" w:cs="Times New Roman"/>
          <w:sz w:val="24"/>
          <w:szCs w:val="24"/>
        </w:rPr>
        <w:t>28</w:t>
      </w:r>
      <w:r w:rsidR="009F6AE3">
        <w:rPr>
          <w:rFonts w:ascii="Times New Roman" w:hAnsi="Times New Roman" w:cs="Times New Roman"/>
          <w:sz w:val="24"/>
          <w:szCs w:val="24"/>
        </w:rPr>
        <w:t>,78 tūkst.</w:t>
      </w:r>
      <w:r w:rsidR="00F112D2" w:rsidRPr="00701977">
        <w:rPr>
          <w:rFonts w:ascii="Times New Roman" w:hAnsi="Times New Roman" w:cs="Times New Roman"/>
          <w:sz w:val="24"/>
          <w:szCs w:val="24"/>
        </w:rPr>
        <w:t xml:space="preserve"> Eur su PVM.</w:t>
      </w:r>
    </w:p>
    <w:p w14:paraId="3811B9BA" w14:textId="77777777" w:rsidR="002C0776" w:rsidRPr="007560B9" w:rsidRDefault="002C0776" w:rsidP="00531B43">
      <w:pPr>
        <w:pStyle w:val="Sraopastraipa"/>
        <w:spacing w:line="240" w:lineRule="auto"/>
        <w:ind w:left="0" w:firstLine="709"/>
        <w:jc w:val="center"/>
        <w:rPr>
          <w:rFonts w:ascii="Times New Roman" w:hAnsi="Times New Roman" w:cs="Times New Roman"/>
          <w:b/>
          <w:sz w:val="24"/>
          <w:szCs w:val="24"/>
        </w:rPr>
      </w:pPr>
      <w:r w:rsidRPr="007560B9">
        <w:rPr>
          <w:rFonts w:ascii="Times New Roman" w:hAnsi="Times New Roman" w:cs="Times New Roman"/>
          <w:b/>
          <w:sz w:val="24"/>
          <w:szCs w:val="24"/>
        </w:rPr>
        <w:t>Vidaus tvarkos taisyklių pakeitimas</w:t>
      </w:r>
    </w:p>
    <w:p w14:paraId="1B0EEF50" w14:textId="77777777" w:rsidR="002C0776" w:rsidRPr="007560B9" w:rsidRDefault="002C0776" w:rsidP="00531B43">
      <w:pPr>
        <w:pStyle w:val="Sraopastraipa"/>
        <w:tabs>
          <w:tab w:val="left" w:pos="1363"/>
        </w:tabs>
        <w:spacing w:line="240" w:lineRule="auto"/>
        <w:ind w:firstLine="709"/>
        <w:jc w:val="center"/>
        <w:rPr>
          <w:rFonts w:ascii="Times New Roman" w:hAnsi="Times New Roman" w:cs="Times New Roman"/>
          <w:b/>
          <w:sz w:val="24"/>
          <w:szCs w:val="24"/>
        </w:rPr>
      </w:pPr>
    </w:p>
    <w:p w14:paraId="26FF8244" w14:textId="77777777" w:rsidR="002C0776" w:rsidRPr="007560B9" w:rsidRDefault="002C0776" w:rsidP="00531B43">
      <w:pPr>
        <w:pStyle w:val="Sraopastraipa"/>
        <w:spacing w:line="240" w:lineRule="auto"/>
        <w:ind w:left="0" w:firstLine="709"/>
        <w:jc w:val="both"/>
        <w:rPr>
          <w:rFonts w:ascii="Times New Roman" w:hAnsi="Times New Roman" w:cs="Times New Roman"/>
          <w:sz w:val="24"/>
          <w:szCs w:val="24"/>
        </w:rPr>
      </w:pPr>
      <w:r w:rsidRPr="007560B9">
        <w:rPr>
          <w:rFonts w:ascii="Times New Roman" w:hAnsi="Times New Roman" w:cs="Times New Roman"/>
          <w:sz w:val="24"/>
          <w:szCs w:val="24"/>
        </w:rPr>
        <w:t>2020 m. kovo  24 d. Alytaus rajono savivaldybės administracijos direktorius</w:t>
      </w:r>
      <w:r w:rsidR="00701977">
        <w:rPr>
          <w:rFonts w:ascii="Times New Roman" w:hAnsi="Times New Roman" w:cs="Times New Roman"/>
          <w:sz w:val="24"/>
          <w:szCs w:val="24"/>
        </w:rPr>
        <w:t xml:space="preserve"> </w:t>
      </w:r>
      <w:r w:rsidRPr="007560B9">
        <w:rPr>
          <w:rFonts w:ascii="Times New Roman" w:hAnsi="Times New Roman" w:cs="Times New Roman"/>
          <w:sz w:val="24"/>
          <w:szCs w:val="24"/>
        </w:rPr>
        <w:t>pakeitė Alytaus rajono savivaldybės administracijos vidaus tvarkos taisykles, jas papildydamas nauju skyriumi „Valstybės tarnautojų ir darbuotojų, dirbančių pagal darbo sutartis, nuotolinio darbo tvarka“. Šiame skyriuje reglamentuojama, kaip gali būti organizuojamas savivaldybės administracijoje nuotolinis darbas, kokia jo įforminimo ir atsiskaitymo už jį tvarka. Remiantis minėta tvarka susiklosčius sudėtingoms sąlygoms 2020 metų pavasarį ir rudenį bei žiemą buvo organizuotas daugumos savivaldybės administracijos valstybės tarnautojų ir darbuotojų, dirbančių pagal darbo sutartis, nuotolinis darbas.</w:t>
      </w:r>
    </w:p>
    <w:p w14:paraId="33353901" w14:textId="77777777" w:rsidR="002C0776" w:rsidRPr="007560B9" w:rsidRDefault="002C0776" w:rsidP="00531B43">
      <w:pPr>
        <w:pStyle w:val="Sraopastraipa"/>
        <w:spacing w:line="240" w:lineRule="auto"/>
        <w:ind w:left="0" w:firstLine="709"/>
        <w:jc w:val="both"/>
        <w:rPr>
          <w:rFonts w:ascii="Times New Roman" w:hAnsi="Times New Roman" w:cs="Times New Roman"/>
          <w:sz w:val="24"/>
          <w:szCs w:val="24"/>
        </w:rPr>
      </w:pPr>
    </w:p>
    <w:p w14:paraId="1BD8AE16" w14:textId="77777777" w:rsidR="002C0776" w:rsidRPr="007560B9" w:rsidRDefault="002C0776" w:rsidP="00531B43">
      <w:pPr>
        <w:pStyle w:val="Sraopastraipa"/>
        <w:spacing w:line="240" w:lineRule="auto"/>
        <w:ind w:left="0" w:firstLine="709"/>
        <w:jc w:val="center"/>
        <w:rPr>
          <w:rFonts w:ascii="Times New Roman" w:hAnsi="Times New Roman" w:cs="Times New Roman"/>
          <w:b/>
          <w:sz w:val="24"/>
          <w:szCs w:val="24"/>
        </w:rPr>
      </w:pPr>
      <w:r w:rsidRPr="007560B9">
        <w:rPr>
          <w:rFonts w:ascii="Times New Roman" w:hAnsi="Times New Roman" w:cs="Times New Roman"/>
          <w:b/>
          <w:sz w:val="24"/>
          <w:szCs w:val="24"/>
        </w:rPr>
        <w:t>Valstybės tarnautojų ir darbuotojų sveikatos ir saugos priemonės (COVID-19 ligos) koronaviruso in</w:t>
      </w:r>
      <w:r w:rsidR="00E85A7C" w:rsidRPr="007560B9">
        <w:rPr>
          <w:rFonts w:ascii="Times New Roman" w:hAnsi="Times New Roman" w:cs="Times New Roman"/>
          <w:b/>
          <w:sz w:val="24"/>
          <w:szCs w:val="24"/>
        </w:rPr>
        <w:t>fekcijos pandemijos laikotarpiu</w:t>
      </w:r>
    </w:p>
    <w:p w14:paraId="629B49D9" w14:textId="77777777" w:rsidR="002C0776" w:rsidRPr="007560B9" w:rsidRDefault="002C0776" w:rsidP="00531B43">
      <w:pPr>
        <w:spacing w:line="240" w:lineRule="auto"/>
        <w:ind w:firstLine="709"/>
        <w:jc w:val="both"/>
        <w:rPr>
          <w:rFonts w:ascii="Times New Roman" w:hAnsi="Times New Roman" w:cs="Times New Roman"/>
          <w:bCs/>
          <w:sz w:val="24"/>
          <w:szCs w:val="24"/>
        </w:rPr>
      </w:pPr>
      <w:r w:rsidRPr="007560B9">
        <w:rPr>
          <w:rFonts w:ascii="Times New Roman" w:hAnsi="Times New Roman" w:cs="Times New Roman"/>
          <w:sz w:val="24"/>
          <w:szCs w:val="24"/>
        </w:rPr>
        <w:t xml:space="preserve">   2020 m. Alytaus rajono savivaldybės administracijos direktorė patvirtino Valstybės tarnautojų ir darbuotojų sveikatos ir saugos priemones (COVID-19 ligos) koronaviruso infekcijos pandemijos laikotarpiu</w:t>
      </w:r>
      <w:r w:rsidRPr="007560B9">
        <w:rPr>
          <w:rFonts w:ascii="Times New Roman" w:hAnsi="Times New Roman" w:cs="Times New Roman"/>
          <w:b/>
          <w:sz w:val="24"/>
          <w:szCs w:val="24"/>
        </w:rPr>
        <w:t xml:space="preserve">. </w:t>
      </w:r>
      <w:r w:rsidRPr="007560B9">
        <w:rPr>
          <w:rFonts w:ascii="Times New Roman" w:hAnsi="Times New Roman" w:cs="Times New Roman"/>
          <w:sz w:val="24"/>
          <w:szCs w:val="24"/>
        </w:rPr>
        <w:t>Nustatyta, kad pandemijos laikotarpiu</w:t>
      </w:r>
      <w:r w:rsidRPr="007560B9">
        <w:rPr>
          <w:rFonts w:ascii="Times New Roman" w:hAnsi="Times New Roman" w:cs="Times New Roman"/>
          <w:b/>
          <w:sz w:val="24"/>
          <w:szCs w:val="24"/>
        </w:rPr>
        <w:t xml:space="preserve"> </w:t>
      </w:r>
      <w:r w:rsidRPr="007560B9">
        <w:rPr>
          <w:rFonts w:ascii="Times New Roman" w:hAnsi="Times New Roman" w:cs="Times New Roman"/>
          <w:sz w:val="24"/>
          <w:szCs w:val="24"/>
        </w:rPr>
        <w:t>valstybės tarnautojai ir darbuotojai, dirbantys savivaldybės administracijos ir seniūnijų patalpose, darbą  gali pradėti tik įvertinus jų kūno temperatūrą, ir</w:t>
      </w:r>
      <w:r w:rsidRPr="007560B9">
        <w:rPr>
          <w:rFonts w:ascii="Times New Roman" w:hAnsi="Times New Roman" w:cs="Times New Roman"/>
          <w:bCs/>
          <w:sz w:val="24"/>
          <w:szCs w:val="24"/>
        </w:rPr>
        <w:t xml:space="preserve">  jeigu jie neturi ūmiai kvėpavimo takų infekcijai būdingų simptomų (karščiavimas, kosulys, dusulys, apsunkintas kvėpavimas ir pan.). Nustatytas asmeninių apsaugos priemonių naudojimas darbo patalpose, patalpų vėdinimas, ben</w:t>
      </w:r>
      <w:r w:rsidR="00F112D2" w:rsidRPr="007560B9">
        <w:rPr>
          <w:rFonts w:ascii="Times New Roman" w:hAnsi="Times New Roman" w:cs="Times New Roman"/>
          <w:bCs/>
          <w:sz w:val="24"/>
          <w:szCs w:val="24"/>
        </w:rPr>
        <w:t xml:space="preserve">dravimo higienos reikalavimai. </w:t>
      </w:r>
    </w:p>
    <w:p w14:paraId="7A6CEB16" w14:textId="77777777" w:rsidR="002C0776" w:rsidRPr="007560B9" w:rsidRDefault="002C0776" w:rsidP="00531B43">
      <w:pPr>
        <w:spacing w:line="240" w:lineRule="auto"/>
        <w:ind w:firstLine="709"/>
        <w:jc w:val="center"/>
        <w:rPr>
          <w:rFonts w:ascii="Times New Roman" w:hAnsi="Times New Roman" w:cs="Times New Roman"/>
          <w:b/>
          <w:bCs/>
          <w:sz w:val="24"/>
          <w:szCs w:val="24"/>
        </w:rPr>
      </w:pPr>
      <w:r w:rsidRPr="007560B9">
        <w:rPr>
          <w:rFonts w:ascii="Times New Roman" w:hAnsi="Times New Roman" w:cs="Times New Roman"/>
          <w:b/>
          <w:bCs/>
          <w:sz w:val="24"/>
          <w:szCs w:val="24"/>
        </w:rPr>
        <w:t>Asmens duomenų teisinė apsauga</w:t>
      </w:r>
    </w:p>
    <w:p w14:paraId="3F83A25A" w14:textId="77777777" w:rsidR="002C0776" w:rsidRPr="007560B9" w:rsidRDefault="002C0776" w:rsidP="00531B43">
      <w:pPr>
        <w:spacing w:line="240" w:lineRule="auto"/>
        <w:ind w:firstLine="709"/>
        <w:jc w:val="both"/>
        <w:rPr>
          <w:rFonts w:ascii="Times New Roman" w:hAnsi="Times New Roman" w:cs="Times New Roman"/>
          <w:sz w:val="24"/>
          <w:szCs w:val="24"/>
        </w:rPr>
      </w:pPr>
      <w:r w:rsidRPr="007560B9">
        <w:rPr>
          <w:rFonts w:ascii="Times New Roman" w:hAnsi="Times New Roman" w:cs="Times New Roman"/>
          <w:sz w:val="24"/>
          <w:szCs w:val="24"/>
        </w:rPr>
        <w:t>2020 m. Alytaus rajono savivaldybės administracijos direktorė patvirtino Vaizdo stebėjimo ir vaizdo duomenų tvarkymo atliekų surinkimo vietose Alytaus rajono savivaldybės teritorijoje taisykles, kurios</w:t>
      </w:r>
      <w:bookmarkStart w:id="33" w:name="part_deced5b4fe8c4f8796840a2d835d6ea5"/>
      <w:bookmarkEnd w:id="33"/>
      <w:r w:rsidRPr="007560B9">
        <w:rPr>
          <w:rFonts w:ascii="Times New Roman" w:hAnsi="Times New Roman" w:cs="Times New Roman"/>
          <w:sz w:val="24"/>
          <w:szCs w:val="24"/>
        </w:rPr>
        <w:t xml:space="preserve"> reglamentuoja Alytaus rajono savivaldybės administracijos vykdomą vaizdo stebėjimą atliekų surinkimo vietose, esančiose Alytaus rajono savivaldybės teritorijoje, nustato vaizdo stebėjimo tikslus ir priemones, vaizdo įrašų rinkimo, naudojimo ir saugojimo principus, vaizdo įrašų saugojimo terminus, kokiose vietose vaizdas stebimas, kas ir kokiais tikslais gali susipažinti su vaizdo stebėjimo duomenimis, numatant, kokie asmenys turi įgaliojimus tvarkyti </w:t>
      </w:r>
      <w:r w:rsidRPr="007560B9">
        <w:rPr>
          <w:rFonts w:ascii="Times New Roman" w:hAnsi="Times New Roman" w:cs="Times New Roman"/>
          <w:sz w:val="24"/>
          <w:szCs w:val="24"/>
        </w:rPr>
        <w:lastRenderedPageBreak/>
        <w:t>vaizdo įrašų duomenis, kaip šie įrašai sunaikinami, taip užtikrinant Lietuvos Respublikos ir Europos Sąj</w:t>
      </w:r>
      <w:r w:rsidR="00F112D2" w:rsidRPr="007560B9">
        <w:rPr>
          <w:rFonts w:ascii="Times New Roman" w:hAnsi="Times New Roman" w:cs="Times New Roman"/>
          <w:sz w:val="24"/>
          <w:szCs w:val="24"/>
        </w:rPr>
        <w:t>ungos teisės aktų reikalavimus.</w:t>
      </w:r>
    </w:p>
    <w:p w14:paraId="37F83E2C" w14:textId="77777777" w:rsidR="00E85A7C" w:rsidRPr="007560B9" w:rsidRDefault="002C0776" w:rsidP="00531B43">
      <w:pPr>
        <w:tabs>
          <w:tab w:val="left" w:pos="3250"/>
        </w:tabs>
        <w:spacing w:line="240" w:lineRule="auto"/>
        <w:ind w:firstLine="709"/>
        <w:jc w:val="center"/>
        <w:rPr>
          <w:rFonts w:ascii="Times New Roman" w:hAnsi="Times New Roman" w:cs="Times New Roman"/>
          <w:b/>
          <w:sz w:val="24"/>
          <w:szCs w:val="24"/>
        </w:rPr>
      </w:pPr>
      <w:r w:rsidRPr="007560B9">
        <w:rPr>
          <w:rFonts w:ascii="Times New Roman" w:hAnsi="Times New Roman" w:cs="Times New Roman"/>
          <w:b/>
          <w:sz w:val="24"/>
          <w:szCs w:val="24"/>
        </w:rPr>
        <w:t>Korupcijos prevencija</w:t>
      </w:r>
      <w:bookmarkStart w:id="34" w:name="part_78026c4f346d40ec824ea5b5a66145be"/>
      <w:bookmarkEnd w:id="34"/>
    </w:p>
    <w:p w14:paraId="4975F1E7" w14:textId="77777777" w:rsidR="00E85A7C" w:rsidRPr="007560B9" w:rsidRDefault="002C0776" w:rsidP="00531B43">
      <w:pPr>
        <w:tabs>
          <w:tab w:val="left" w:pos="3250"/>
        </w:tabs>
        <w:spacing w:line="240" w:lineRule="auto"/>
        <w:ind w:firstLine="709"/>
        <w:jc w:val="both"/>
        <w:rPr>
          <w:rFonts w:ascii="Times New Roman" w:hAnsi="Times New Roman" w:cs="Times New Roman"/>
          <w:b/>
          <w:sz w:val="24"/>
          <w:szCs w:val="24"/>
        </w:rPr>
      </w:pPr>
      <w:r w:rsidRPr="007560B9">
        <w:rPr>
          <w:rFonts w:ascii="Times New Roman" w:hAnsi="Times New Roman" w:cs="Times New Roman"/>
          <w:sz w:val="24"/>
          <w:szCs w:val="24"/>
        </w:rPr>
        <w:t xml:space="preserve">Vadovaujantis Lietuvos Respublikos Vyriausybės 2002 m. spalio 8 d. nutarimu Nr. 1601 ,,Dėl Korupcijos rizikos analizės atlikimo tvarkos patvirtinimo“ ir atsižvelgiant į Lietuvos Respublikos specialiųjų tyrimų tarnybos direktoriaus 2011 m. gegužės 13 d. įsakymu Nr. 2-170 patvirtintas Valstybės ar savivaldybės įstaigų veiklos sričių, kuriose egzistuoja didelė korupcijos pasireiškimo tikimybė, nustatymo rekomendacijas, Alytaus rajono savivaldybėje 2020 m. III ketvirtį atliktas korupcijos pasireiškimo tikimybės nustatymas. Analizuotas 2020-01-01–2020-09-01 laikotarpis. </w:t>
      </w:r>
    </w:p>
    <w:p w14:paraId="4CCE158A" w14:textId="77777777" w:rsidR="00E85A7C" w:rsidRPr="007560B9" w:rsidRDefault="002C0776" w:rsidP="00531B43">
      <w:pPr>
        <w:tabs>
          <w:tab w:val="left" w:pos="3250"/>
        </w:tabs>
        <w:spacing w:line="240" w:lineRule="auto"/>
        <w:ind w:firstLine="709"/>
        <w:jc w:val="both"/>
        <w:rPr>
          <w:rFonts w:ascii="Times New Roman" w:hAnsi="Times New Roman" w:cs="Times New Roman"/>
          <w:b/>
          <w:sz w:val="24"/>
          <w:szCs w:val="24"/>
        </w:rPr>
      </w:pPr>
      <w:r w:rsidRPr="007560B9">
        <w:rPr>
          <w:rFonts w:ascii="Times New Roman" w:hAnsi="Times New Roman" w:cs="Times New Roman"/>
          <w:sz w:val="24"/>
          <w:szCs w:val="24"/>
        </w:rPr>
        <w:t>Korupcijos pasireiškimo tikimybę nustatė Alytaus rajono savivaldybės administracijos Teisės ir vidaus administravimo skyriaus vyr. specialistas Almantas Padimanskas, kuriam pagal pareigybės aprašymą yra paskirta organizuoti korupcijos prevenciją savivaldybėje ir atlikti korupcijos pasireiškimo tikimybę.</w:t>
      </w:r>
    </w:p>
    <w:p w14:paraId="191D3B2F" w14:textId="77777777" w:rsidR="00E85A7C" w:rsidRPr="007560B9" w:rsidRDefault="002C0776" w:rsidP="00531B43">
      <w:pPr>
        <w:tabs>
          <w:tab w:val="left" w:pos="3250"/>
        </w:tabs>
        <w:spacing w:line="240" w:lineRule="auto"/>
        <w:ind w:firstLine="709"/>
        <w:jc w:val="both"/>
        <w:rPr>
          <w:rFonts w:ascii="Times New Roman" w:hAnsi="Times New Roman" w:cs="Times New Roman"/>
          <w:b/>
          <w:sz w:val="24"/>
          <w:szCs w:val="24"/>
        </w:rPr>
      </w:pPr>
      <w:r w:rsidRPr="007560B9">
        <w:rPr>
          <w:rFonts w:ascii="Times New Roman" w:hAnsi="Times New Roman" w:cs="Times New Roman"/>
          <w:sz w:val="24"/>
          <w:szCs w:val="24"/>
        </w:rPr>
        <w:t>Korupcijos pasireiškimo tikimybė buvo analizuojama Alytaus rajono savivaldybės administracijos Komunalinio ūkio ir architektūros skyriuje vykdant veiklą, susijusią su leidimų įrengti išorinę reklamą Alytaus rajono savivaldybės teritorijoje išdavimu bei vietinės rinkliavos už leidimo įrengti išorinę reklamą Alytaus rajono savivaldybės teritorijoje išdavimo organizavimu ir vykdymo kontrole įstatymų nustatyta tvarka.</w:t>
      </w:r>
    </w:p>
    <w:p w14:paraId="11742AB5" w14:textId="77777777" w:rsidR="00E85A7C" w:rsidRPr="007560B9" w:rsidRDefault="002C0776" w:rsidP="00531B43">
      <w:pPr>
        <w:tabs>
          <w:tab w:val="left" w:pos="3250"/>
        </w:tabs>
        <w:spacing w:line="240" w:lineRule="auto"/>
        <w:ind w:firstLine="709"/>
        <w:jc w:val="both"/>
        <w:rPr>
          <w:rFonts w:ascii="Times New Roman" w:hAnsi="Times New Roman" w:cs="Times New Roman"/>
          <w:b/>
          <w:sz w:val="24"/>
          <w:szCs w:val="24"/>
        </w:rPr>
      </w:pPr>
      <w:r w:rsidRPr="007560B9">
        <w:rPr>
          <w:rFonts w:ascii="Times New Roman" w:hAnsi="Times New Roman" w:cs="Times New Roman"/>
          <w:sz w:val="24"/>
          <w:szCs w:val="24"/>
        </w:rPr>
        <w:t>Atsižvelgiant į išvadoje minimas korupcijos pasireiškimo galimybes bei į realią situaciją Alytaus rajono savivaldybės administracijoje, korupcijos pasireiškimo apraiškų minėtose srityse nenustatyta, korupcijos pasireiškimo tikimybė, dėl nuolat kintančių teisės aktų bei žmogiškojo faktoriaus, išlieka minimali.</w:t>
      </w:r>
    </w:p>
    <w:p w14:paraId="309710CF" w14:textId="77777777" w:rsidR="002C0776" w:rsidRPr="007560B9" w:rsidRDefault="002C0776" w:rsidP="00531B43">
      <w:pPr>
        <w:tabs>
          <w:tab w:val="left" w:pos="3250"/>
        </w:tabs>
        <w:spacing w:line="240" w:lineRule="auto"/>
        <w:ind w:firstLine="709"/>
        <w:jc w:val="both"/>
        <w:rPr>
          <w:rFonts w:ascii="Times New Roman" w:hAnsi="Times New Roman" w:cs="Times New Roman"/>
          <w:b/>
          <w:sz w:val="24"/>
          <w:szCs w:val="24"/>
        </w:rPr>
      </w:pPr>
      <w:r w:rsidRPr="007560B9">
        <w:rPr>
          <w:rFonts w:ascii="Times New Roman" w:hAnsi="Times New Roman" w:cs="Times New Roman"/>
          <w:sz w:val="24"/>
          <w:szCs w:val="24"/>
        </w:rPr>
        <w:t>Specialiųjų tyrimų tarnyba, atsižvelgdama į tai, kad korupcijos pasireiškimo tikimybės nustatymo metu savivaldybė nenustatė korupcijos rizikos veiksnių, Specialiųjų tyrimų tarnyba nusprendė savivaldybės administracijos vertintose veiklos srityse korupcijos rizikos analizės neatlikti. Rekomendavo savivaldybės administracijai išvadą dėl korupcijos pasireiškimo tikimybės nustatymo ske</w:t>
      </w:r>
      <w:r w:rsidR="00F112D2" w:rsidRPr="007560B9">
        <w:rPr>
          <w:rFonts w:ascii="Times New Roman" w:hAnsi="Times New Roman" w:cs="Times New Roman"/>
          <w:sz w:val="24"/>
          <w:szCs w:val="24"/>
        </w:rPr>
        <w:t>lbti savivaldybės tinklalapyje.</w:t>
      </w:r>
    </w:p>
    <w:p w14:paraId="2E6CB1BD" w14:textId="77777777" w:rsidR="00E85A7C" w:rsidRPr="007560B9" w:rsidRDefault="002C0776" w:rsidP="00531B43">
      <w:pPr>
        <w:spacing w:line="240" w:lineRule="auto"/>
        <w:ind w:firstLine="709"/>
        <w:jc w:val="center"/>
        <w:rPr>
          <w:rFonts w:ascii="Times New Roman" w:hAnsi="Times New Roman" w:cs="Times New Roman"/>
          <w:b/>
          <w:sz w:val="24"/>
          <w:szCs w:val="24"/>
        </w:rPr>
      </w:pPr>
      <w:r w:rsidRPr="007560B9">
        <w:rPr>
          <w:rFonts w:ascii="Times New Roman" w:hAnsi="Times New Roman" w:cs="Times New Roman"/>
          <w:b/>
          <w:sz w:val="24"/>
          <w:szCs w:val="24"/>
        </w:rPr>
        <w:t>Atstovavimas Alytaus rajono savivaldybei ir Alytaus rajono savivaldybė</w:t>
      </w:r>
      <w:r w:rsidR="00F112D2" w:rsidRPr="007560B9">
        <w:rPr>
          <w:rFonts w:ascii="Times New Roman" w:hAnsi="Times New Roman" w:cs="Times New Roman"/>
          <w:b/>
          <w:sz w:val="24"/>
          <w:szCs w:val="24"/>
        </w:rPr>
        <w:t>s administracijai teismuose</w:t>
      </w:r>
    </w:p>
    <w:p w14:paraId="1AEB5FA7" w14:textId="77777777" w:rsidR="00E85A7C" w:rsidRPr="007560B9" w:rsidRDefault="002C0776" w:rsidP="00531B43">
      <w:pPr>
        <w:spacing w:line="240" w:lineRule="auto"/>
        <w:ind w:firstLine="709"/>
        <w:jc w:val="both"/>
        <w:rPr>
          <w:rFonts w:ascii="Times New Roman" w:hAnsi="Times New Roman" w:cs="Times New Roman"/>
          <w:sz w:val="24"/>
          <w:szCs w:val="24"/>
        </w:rPr>
      </w:pPr>
      <w:r w:rsidRPr="007560B9">
        <w:rPr>
          <w:rFonts w:ascii="Times New Roman" w:hAnsi="Times New Roman" w:cs="Times New Roman"/>
          <w:sz w:val="24"/>
          <w:szCs w:val="24"/>
        </w:rPr>
        <w:t>Regionų apygardos administraciniame teisme buvo nagrinėjama administracinė byla, kurioje Alytaus rajono savivaldybės administracija buvo patraukta atsakove. Bylos esmė – pareiškėjas prašė panaikinti Alytaus rajono savivaldybės tarybos  patvirtintą Alytaus rajono savivaldybės teritorijos vietinės reikšmės viešųjų kelių tinklo išdėstymo žemėtvarkos schemą ta apimtimi, kuria du keliai, pažymėti tuo pačiu numeriu, bet skirtingo pločio,  einantys per pareiškėjo ir (</w:t>
      </w:r>
      <w:r w:rsidRPr="007560B9">
        <w:rPr>
          <w:rFonts w:ascii="Times New Roman" w:hAnsi="Times New Roman" w:cs="Times New Roman"/>
          <w:i/>
          <w:sz w:val="24"/>
          <w:szCs w:val="24"/>
        </w:rPr>
        <w:t>duomenys neskelbtini</w:t>
      </w:r>
      <w:r w:rsidRPr="007560B9">
        <w:rPr>
          <w:rFonts w:ascii="Times New Roman" w:hAnsi="Times New Roman" w:cs="Times New Roman"/>
          <w:sz w:val="24"/>
          <w:szCs w:val="24"/>
        </w:rPr>
        <w:t xml:space="preserve">)  nuosavybės teisėmis priklausantį žemės sklypą, įrašyti į Alytaus rajono savivaldybės vietinių kelių žemėtvarkos schemą. Pirmosios instancijos teismas pareiškėjo prašymą atmetė kaip nepagrįstą, tačiau jis su teismo sprendimu nesutiko ir pateikė apeliacinį skundą Lietuvos vyriausiajam administraciniam teismui. </w:t>
      </w:r>
    </w:p>
    <w:p w14:paraId="52C141CA" w14:textId="77777777" w:rsidR="00E85A7C" w:rsidRPr="007560B9" w:rsidRDefault="002C0776" w:rsidP="00531B43">
      <w:pPr>
        <w:spacing w:line="240" w:lineRule="auto"/>
        <w:ind w:firstLine="709"/>
        <w:jc w:val="both"/>
        <w:rPr>
          <w:rFonts w:ascii="Times New Roman" w:hAnsi="Times New Roman" w:cs="Times New Roman"/>
          <w:sz w:val="24"/>
          <w:szCs w:val="24"/>
        </w:rPr>
      </w:pPr>
      <w:r w:rsidRPr="007560B9">
        <w:rPr>
          <w:rFonts w:ascii="Times New Roman" w:hAnsi="Times New Roman" w:cs="Times New Roman"/>
          <w:sz w:val="24"/>
          <w:szCs w:val="24"/>
        </w:rPr>
        <w:t xml:space="preserve">Alytaus apylinkės teismo Alytaus rūmuose nagrinėta civilinė byla </w:t>
      </w:r>
      <w:r w:rsidRPr="007560B9">
        <w:rPr>
          <w:rFonts w:ascii="Times New Roman" w:hAnsi="Times New Roman" w:cs="Times New Roman"/>
          <w:bCs/>
          <w:sz w:val="24"/>
          <w:szCs w:val="24"/>
        </w:rPr>
        <w:t>pagal</w:t>
      </w:r>
      <w:r w:rsidRPr="007560B9">
        <w:rPr>
          <w:rFonts w:ascii="Times New Roman" w:hAnsi="Times New Roman" w:cs="Times New Roman"/>
          <w:sz w:val="24"/>
          <w:szCs w:val="24"/>
        </w:rPr>
        <w:t xml:space="preserve"> UAB „Dzūkijos vandenys“ ieškinį atsakovui (</w:t>
      </w:r>
      <w:r w:rsidRPr="007560B9">
        <w:rPr>
          <w:rFonts w:ascii="Times New Roman" w:hAnsi="Times New Roman" w:cs="Times New Roman"/>
          <w:i/>
          <w:sz w:val="24"/>
          <w:szCs w:val="24"/>
        </w:rPr>
        <w:t>duomenys neskelbtini</w:t>
      </w:r>
      <w:r w:rsidRPr="007560B9">
        <w:rPr>
          <w:rFonts w:ascii="Times New Roman" w:hAnsi="Times New Roman" w:cs="Times New Roman"/>
          <w:sz w:val="24"/>
          <w:szCs w:val="24"/>
        </w:rPr>
        <w:t>)  dėl įpareigojimo atlikti veiksmus ir žalos atlyginimo.</w:t>
      </w:r>
      <w:r w:rsidRPr="007560B9">
        <w:rPr>
          <w:rFonts w:ascii="Times New Roman" w:eastAsia="Arial Unicode MS" w:hAnsi="Times New Roman" w:cs="Times New Roman"/>
          <w:b/>
          <w:bCs/>
          <w:sz w:val="24"/>
          <w:szCs w:val="24"/>
        </w:rPr>
        <w:t xml:space="preserve"> </w:t>
      </w:r>
      <w:r w:rsidRPr="007560B9">
        <w:rPr>
          <w:rFonts w:ascii="Times New Roman" w:eastAsia="Arial Unicode MS" w:hAnsi="Times New Roman" w:cs="Times New Roman"/>
          <w:bCs/>
          <w:sz w:val="24"/>
          <w:szCs w:val="24"/>
        </w:rPr>
        <w:t>Trečiasis asmuo –</w:t>
      </w:r>
      <w:r w:rsidRPr="007560B9">
        <w:rPr>
          <w:rFonts w:ascii="Times New Roman" w:eastAsia="Arial Unicode MS" w:hAnsi="Times New Roman" w:cs="Times New Roman"/>
          <w:b/>
          <w:bCs/>
          <w:sz w:val="24"/>
          <w:szCs w:val="24"/>
        </w:rPr>
        <w:t xml:space="preserve"> </w:t>
      </w:r>
      <w:r w:rsidRPr="007560B9">
        <w:rPr>
          <w:rFonts w:ascii="Times New Roman" w:eastAsia="Arial Unicode MS" w:hAnsi="Times New Roman" w:cs="Times New Roman"/>
          <w:sz w:val="24"/>
          <w:szCs w:val="24"/>
        </w:rPr>
        <w:t xml:space="preserve">Alytaus rajono savivaldybės administracija. </w:t>
      </w:r>
      <w:r w:rsidRPr="007560B9">
        <w:rPr>
          <w:rFonts w:ascii="Times New Roman" w:hAnsi="Times New Roman" w:cs="Times New Roman"/>
          <w:sz w:val="24"/>
          <w:szCs w:val="24"/>
        </w:rPr>
        <w:t>Atsakovas (</w:t>
      </w:r>
      <w:r w:rsidRPr="007560B9">
        <w:rPr>
          <w:rFonts w:ascii="Times New Roman" w:hAnsi="Times New Roman" w:cs="Times New Roman"/>
          <w:i/>
          <w:sz w:val="24"/>
          <w:szCs w:val="24"/>
        </w:rPr>
        <w:t>duomenys neskelbtini</w:t>
      </w:r>
      <w:r w:rsidRPr="007560B9">
        <w:rPr>
          <w:rFonts w:ascii="Times New Roman" w:hAnsi="Times New Roman" w:cs="Times New Roman"/>
          <w:sz w:val="24"/>
          <w:szCs w:val="24"/>
        </w:rPr>
        <w:t>)  ieškinyje keliamus reikalavimus patenkino. Atsižvelgiant į tai  UAB „Dzūkijos vandenys“ atsisakė savo ieškinio.</w:t>
      </w:r>
    </w:p>
    <w:p w14:paraId="5B05BE18" w14:textId="77777777" w:rsidR="00E85A7C" w:rsidRPr="007560B9" w:rsidRDefault="002C0776" w:rsidP="00531B43">
      <w:pPr>
        <w:spacing w:line="240" w:lineRule="auto"/>
        <w:ind w:firstLine="709"/>
        <w:jc w:val="both"/>
        <w:rPr>
          <w:rFonts w:ascii="Times New Roman" w:hAnsi="Times New Roman" w:cs="Times New Roman"/>
          <w:sz w:val="24"/>
          <w:szCs w:val="24"/>
        </w:rPr>
      </w:pPr>
      <w:r w:rsidRPr="007560B9">
        <w:rPr>
          <w:rFonts w:ascii="Times New Roman" w:hAnsi="Times New Roman" w:cs="Times New Roman"/>
          <w:sz w:val="24"/>
          <w:szCs w:val="24"/>
        </w:rPr>
        <w:t>Alytaus apylinkės teismo Alytaus rūmuose nagrinėjama civ. byla Nr. 2-2193-887/2020, trečiasis asmuo – Alytaus rajono savivaldybė.</w:t>
      </w:r>
      <w:r w:rsidRPr="007560B9">
        <w:rPr>
          <w:rFonts w:ascii="Times New Roman" w:hAnsi="Times New Roman" w:cs="Times New Roman"/>
          <w:b/>
          <w:sz w:val="24"/>
          <w:szCs w:val="24"/>
        </w:rPr>
        <w:t xml:space="preserve"> </w:t>
      </w:r>
      <w:r w:rsidRPr="007560B9">
        <w:rPr>
          <w:rFonts w:ascii="Times New Roman" w:hAnsi="Times New Roman" w:cs="Times New Roman"/>
          <w:sz w:val="24"/>
          <w:szCs w:val="24"/>
        </w:rPr>
        <w:t>Pareiškėjos ieškinys dėl privalomojo nurodymo pašalinti pažeidimus panaikinimo.</w:t>
      </w:r>
    </w:p>
    <w:p w14:paraId="065A8526" w14:textId="77777777" w:rsidR="00E85A7C" w:rsidRPr="007560B9" w:rsidRDefault="002C0776" w:rsidP="00531B43">
      <w:pPr>
        <w:spacing w:line="240" w:lineRule="auto"/>
        <w:ind w:firstLine="709"/>
        <w:jc w:val="both"/>
        <w:rPr>
          <w:rFonts w:ascii="Times New Roman" w:hAnsi="Times New Roman" w:cs="Times New Roman"/>
          <w:sz w:val="24"/>
          <w:szCs w:val="24"/>
        </w:rPr>
      </w:pPr>
      <w:r w:rsidRPr="007560B9">
        <w:rPr>
          <w:rFonts w:ascii="Times New Roman" w:hAnsi="Times New Roman" w:cs="Times New Roman"/>
          <w:sz w:val="24"/>
          <w:szCs w:val="24"/>
        </w:rPr>
        <w:lastRenderedPageBreak/>
        <w:t>Alytaus apylinkės teismo Alytaus rūmuose nagrinėjama civ. byla Nr. e2-5957-835/2020, atsakovė</w:t>
      </w:r>
      <w:r w:rsidRPr="007560B9">
        <w:rPr>
          <w:rFonts w:ascii="Times New Roman" w:hAnsi="Times New Roman" w:cs="Times New Roman"/>
          <w:b/>
          <w:bCs/>
          <w:sz w:val="24"/>
          <w:szCs w:val="24"/>
          <w:lang w:eastAsia="ar-SA"/>
        </w:rPr>
        <w:t xml:space="preserve"> – </w:t>
      </w:r>
      <w:r w:rsidRPr="007560B9">
        <w:rPr>
          <w:rFonts w:ascii="Times New Roman" w:hAnsi="Times New Roman" w:cs="Times New Roman"/>
          <w:sz w:val="24"/>
          <w:szCs w:val="24"/>
          <w:lang w:eastAsia="ar-SA"/>
        </w:rPr>
        <w:t>Alytaus rajono savivaldybės administracija. Ieškinys</w:t>
      </w:r>
      <w:r w:rsidRPr="007560B9">
        <w:rPr>
          <w:rFonts w:ascii="Times New Roman" w:hAnsi="Times New Roman" w:cs="Times New Roman"/>
          <w:sz w:val="24"/>
          <w:szCs w:val="24"/>
        </w:rPr>
        <w:t xml:space="preserve"> dėl būsto pagerinimo išlaidų priteisimo.</w:t>
      </w:r>
    </w:p>
    <w:p w14:paraId="59B2C1E5" w14:textId="6FFD3A8F" w:rsidR="00E85A7C" w:rsidRPr="007560B9" w:rsidRDefault="002C0776" w:rsidP="00531B43">
      <w:pPr>
        <w:spacing w:line="240" w:lineRule="auto"/>
        <w:ind w:firstLine="709"/>
        <w:jc w:val="both"/>
        <w:rPr>
          <w:rFonts w:ascii="Times New Roman" w:hAnsi="Times New Roman" w:cs="Times New Roman"/>
          <w:b/>
          <w:sz w:val="24"/>
          <w:szCs w:val="24"/>
        </w:rPr>
      </w:pPr>
      <w:r w:rsidRPr="007560B9">
        <w:rPr>
          <w:rFonts w:ascii="Times New Roman" w:hAnsi="Times New Roman" w:cs="Times New Roman"/>
          <w:sz w:val="24"/>
          <w:szCs w:val="24"/>
        </w:rPr>
        <w:t>A</w:t>
      </w:r>
      <w:r w:rsidR="005C00BF" w:rsidRPr="007560B9">
        <w:rPr>
          <w:rFonts w:ascii="Times New Roman" w:hAnsi="Times New Roman" w:cs="Times New Roman"/>
          <w:sz w:val="24"/>
          <w:szCs w:val="24"/>
        </w:rPr>
        <w:t>l</w:t>
      </w:r>
      <w:r w:rsidRPr="007560B9">
        <w:rPr>
          <w:rFonts w:ascii="Times New Roman" w:hAnsi="Times New Roman" w:cs="Times New Roman"/>
          <w:sz w:val="24"/>
          <w:szCs w:val="24"/>
        </w:rPr>
        <w:t>ytaus apylinkės teismo Alytaus rūmuose išnag</w:t>
      </w:r>
      <w:r w:rsidR="005C00BF" w:rsidRPr="007560B9">
        <w:rPr>
          <w:rFonts w:ascii="Times New Roman" w:hAnsi="Times New Roman" w:cs="Times New Roman"/>
          <w:sz w:val="24"/>
          <w:szCs w:val="24"/>
        </w:rPr>
        <w:t xml:space="preserve">rinėta civilinė byla pagal  UAB </w:t>
      </w:r>
      <w:r w:rsidRPr="007560B9">
        <w:rPr>
          <w:rFonts w:ascii="Times New Roman" w:hAnsi="Times New Roman" w:cs="Times New Roman"/>
          <w:sz w:val="24"/>
          <w:szCs w:val="24"/>
        </w:rPr>
        <w:t>„Daugesta“ pateiktą ieškinį dėl skolos ir delspinigių priteisimo. Atsakovė - Alytaus rajono savivaldybės administracija. Ieškinio suma: 21</w:t>
      </w:r>
      <w:r w:rsidR="008A596A">
        <w:rPr>
          <w:rFonts w:ascii="Times New Roman" w:hAnsi="Times New Roman" w:cs="Times New Roman"/>
          <w:sz w:val="24"/>
          <w:szCs w:val="24"/>
        </w:rPr>
        <w:t>,32 tūkst.</w:t>
      </w:r>
      <w:r w:rsidRPr="007560B9">
        <w:rPr>
          <w:rFonts w:ascii="Times New Roman" w:hAnsi="Times New Roman" w:cs="Times New Roman"/>
          <w:sz w:val="24"/>
          <w:szCs w:val="24"/>
        </w:rPr>
        <w:t xml:space="preserve"> Eur (dėl atliktų Alytaus rajono kelių, gatvių, šaligatvių remonto darbų apmokėjimo). Byla bai</w:t>
      </w:r>
      <w:r w:rsidR="00E85A7C" w:rsidRPr="007560B9">
        <w:rPr>
          <w:rFonts w:ascii="Times New Roman" w:hAnsi="Times New Roman" w:cs="Times New Roman"/>
          <w:sz w:val="24"/>
          <w:szCs w:val="24"/>
        </w:rPr>
        <w:t>gėsi sudaryta taikos sutartimi.</w:t>
      </w:r>
    </w:p>
    <w:p w14:paraId="39C545C9" w14:textId="77777777" w:rsidR="00E85A7C" w:rsidRPr="007560B9" w:rsidRDefault="002C0776" w:rsidP="00531B43">
      <w:pPr>
        <w:pStyle w:val="Sraopastraipa"/>
        <w:spacing w:line="240" w:lineRule="auto"/>
        <w:ind w:left="0" w:firstLine="709"/>
        <w:jc w:val="both"/>
        <w:rPr>
          <w:rFonts w:ascii="Times New Roman" w:hAnsi="Times New Roman" w:cs="Times New Roman"/>
          <w:sz w:val="24"/>
          <w:szCs w:val="24"/>
        </w:rPr>
      </w:pPr>
      <w:r w:rsidRPr="007560B9">
        <w:rPr>
          <w:rFonts w:ascii="Times New Roman" w:hAnsi="Times New Roman" w:cs="Times New Roman"/>
          <w:sz w:val="24"/>
          <w:szCs w:val="24"/>
          <w:lang w:eastAsia="ar-SA"/>
        </w:rPr>
        <w:t xml:space="preserve">Kauno apygardos teismui pateiktas pareiškėjų apeliacinis skundas dėl Alytaus apylinkės teismo Alytaus rūmų  sprendimo panaikinimo. Šioje byloje atsakovė – Alytaus rajono savivaldybės administracija. Apeliantai siekia pripažinti, kad Alovės seniūnijos pažyma dėl nuosavybės  buvo išduota  nepagrįstai ir neteisėtai, kadangi neatitinka įrašų namų ūkio  knygose bei nustatytų faktinių aplinkybių visumos. </w:t>
      </w:r>
    </w:p>
    <w:p w14:paraId="6012F075" w14:textId="77E4D8C0" w:rsidR="002C0776" w:rsidRPr="007560B9" w:rsidRDefault="002C0776" w:rsidP="00531B43">
      <w:pPr>
        <w:pStyle w:val="Sraopastraipa"/>
        <w:spacing w:line="240" w:lineRule="auto"/>
        <w:ind w:left="0" w:firstLine="709"/>
        <w:jc w:val="both"/>
        <w:rPr>
          <w:rFonts w:ascii="Times New Roman" w:hAnsi="Times New Roman" w:cs="Times New Roman"/>
          <w:sz w:val="24"/>
          <w:szCs w:val="24"/>
        </w:rPr>
      </w:pPr>
      <w:r w:rsidRPr="007560B9">
        <w:rPr>
          <w:rFonts w:ascii="Times New Roman" w:hAnsi="Times New Roman" w:cs="Times New Roman"/>
          <w:sz w:val="24"/>
          <w:szCs w:val="24"/>
          <w:lang w:eastAsia="ar-SA"/>
        </w:rPr>
        <w:t>2019 m. Alytaus apylinkės teismo Alytaus rūmams pateiktas MB „Storga“ ieškinys atsakovei Alytaus rajono savivaldybės administracijai dėl skolos priteisimo. Ieškinio suma – 39</w:t>
      </w:r>
      <w:r w:rsidR="008A596A">
        <w:rPr>
          <w:rFonts w:ascii="Times New Roman" w:hAnsi="Times New Roman" w:cs="Times New Roman"/>
          <w:sz w:val="24"/>
          <w:szCs w:val="24"/>
          <w:lang w:eastAsia="ar-SA"/>
        </w:rPr>
        <w:t>,</w:t>
      </w:r>
      <w:r w:rsidRPr="007560B9">
        <w:rPr>
          <w:rFonts w:ascii="Times New Roman" w:hAnsi="Times New Roman" w:cs="Times New Roman"/>
          <w:sz w:val="24"/>
          <w:szCs w:val="24"/>
          <w:lang w:eastAsia="ar-SA"/>
        </w:rPr>
        <w:t>4</w:t>
      </w:r>
      <w:r w:rsidR="008A596A">
        <w:rPr>
          <w:rFonts w:ascii="Times New Roman" w:hAnsi="Times New Roman" w:cs="Times New Roman"/>
          <w:sz w:val="24"/>
          <w:szCs w:val="24"/>
          <w:lang w:eastAsia="ar-SA"/>
        </w:rPr>
        <w:t>6 tūkst.</w:t>
      </w:r>
      <w:r w:rsidRPr="007560B9">
        <w:rPr>
          <w:rFonts w:ascii="Times New Roman" w:hAnsi="Times New Roman" w:cs="Times New Roman"/>
          <w:sz w:val="24"/>
          <w:szCs w:val="24"/>
          <w:lang w:eastAsia="ar-SA"/>
        </w:rPr>
        <w:t xml:space="preserve"> Eur. </w:t>
      </w:r>
      <w:r w:rsidRPr="007560B9">
        <w:rPr>
          <w:rFonts w:ascii="Times New Roman" w:hAnsi="Times New Roman" w:cs="Times New Roman"/>
          <w:sz w:val="24"/>
          <w:szCs w:val="24"/>
        </w:rPr>
        <w:t xml:space="preserve">Atsakovė </w:t>
      </w:r>
      <w:r w:rsidRPr="007560B9">
        <w:rPr>
          <w:rFonts w:ascii="Times New Roman" w:hAnsi="Times New Roman" w:cs="Times New Roman"/>
          <w:bCs/>
          <w:sz w:val="24"/>
          <w:szCs w:val="24"/>
        </w:rPr>
        <w:t>nesutinka</w:t>
      </w:r>
      <w:r w:rsidRPr="007560B9">
        <w:rPr>
          <w:rFonts w:ascii="Times New Roman" w:hAnsi="Times New Roman" w:cs="Times New Roman"/>
          <w:sz w:val="24"/>
          <w:szCs w:val="24"/>
        </w:rPr>
        <w:t xml:space="preserve"> su ieškovės ieškiniu, sako, kad ieškinyje nurodyti argumentai ir reikalavimai neturi jokio teisinio pagrindo, neatitinka tarp šalių sudarytų sutarčių nuostatų, todėl ieškinys turėtų būti teismo atmestas kaip nepagrįstas. 2020 m. pateiktas apeliacinis skundas Kauno apygardos teismui. Apeliantė (atsakovė) – Alytaus rajono savivaldybės administracija. Apeliantės prašymas </w:t>
      </w:r>
      <w:r w:rsidR="008A596A">
        <w:rPr>
          <w:rFonts w:ascii="Times New Roman" w:hAnsi="Times New Roman" w:cs="Times New Roman"/>
          <w:sz w:val="24"/>
          <w:szCs w:val="24"/>
        </w:rPr>
        <w:t>–</w:t>
      </w:r>
      <w:r w:rsidRPr="007560B9">
        <w:rPr>
          <w:rFonts w:ascii="Times New Roman" w:hAnsi="Times New Roman" w:cs="Times New Roman"/>
          <w:sz w:val="24"/>
          <w:szCs w:val="24"/>
        </w:rPr>
        <w:t xml:space="preserve"> panaikinti</w:t>
      </w:r>
      <w:r w:rsidR="008A596A">
        <w:rPr>
          <w:rFonts w:ascii="Times New Roman" w:hAnsi="Times New Roman" w:cs="Times New Roman"/>
          <w:sz w:val="24"/>
          <w:szCs w:val="24"/>
        </w:rPr>
        <w:t xml:space="preserve"> </w:t>
      </w:r>
      <w:r w:rsidRPr="007560B9">
        <w:rPr>
          <w:rFonts w:ascii="Times New Roman" w:hAnsi="Times New Roman" w:cs="Times New Roman"/>
          <w:sz w:val="24"/>
          <w:szCs w:val="24"/>
        </w:rPr>
        <w:t xml:space="preserve">Alytaus apylinkės teismo </w:t>
      </w:r>
      <w:r w:rsidRPr="007560B9">
        <w:rPr>
          <w:rFonts w:ascii="Times New Roman" w:hAnsi="Times New Roman" w:cs="Times New Roman"/>
          <w:kern w:val="24"/>
          <w:sz w:val="24"/>
          <w:szCs w:val="24"/>
        </w:rPr>
        <w:t>sprendimą šioje byloje,</w:t>
      </w:r>
      <w:r w:rsidRPr="007560B9">
        <w:rPr>
          <w:rFonts w:ascii="Times New Roman" w:hAnsi="Times New Roman" w:cs="Times New Roman"/>
          <w:sz w:val="24"/>
          <w:szCs w:val="24"/>
        </w:rPr>
        <w:t xml:space="preserve"> ir priimti naują sprendimą – dalinai atmetant ieškinio reikalavimus (</w:t>
      </w:r>
      <w:r w:rsidR="008A596A">
        <w:rPr>
          <w:rFonts w:ascii="Times New Roman" w:hAnsi="Times New Roman" w:cs="Times New Roman"/>
          <w:sz w:val="24"/>
          <w:szCs w:val="24"/>
        </w:rPr>
        <w:t xml:space="preserve">iš </w:t>
      </w:r>
      <w:r w:rsidRPr="007560B9">
        <w:rPr>
          <w:rFonts w:ascii="Times New Roman" w:hAnsi="Times New Roman" w:cs="Times New Roman"/>
          <w:sz w:val="24"/>
          <w:szCs w:val="24"/>
        </w:rPr>
        <w:t>viso 13</w:t>
      </w:r>
      <w:r w:rsidR="008A596A">
        <w:rPr>
          <w:rFonts w:ascii="Times New Roman" w:hAnsi="Times New Roman" w:cs="Times New Roman"/>
          <w:sz w:val="24"/>
          <w:szCs w:val="24"/>
        </w:rPr>
        <w:t>,2 tūkst.</w:t>
      </w:r>
      <w:r w:rsidRPr="007560B9">
        <w:rPr>
          <w:rFonts w:ascii="Times New Roman" w:hAnsi="Times New Roman" w:cs="Times New Roman"/>
          <w:sz w:val="24"/>
          <w:szCs w:val="24"/>
        </w:rPr>
        <w:t xml:space="preserve"> Eur sumai), bei tenkinant priešieškinį visa apimtimi, t. y. priteisiant iš ieškovės </w:t>
      </w:r>
      <w:r w:rsidRPr="007560B9">
        <w:rPr>
          <w:rFonts w:ascii="Times New Roman" w:hAnsi="Times New Roman" w:cs="Times New Roman"/>
          <w:bCs/>
          <w:sz w:val="24"/>
          <w:szCs w:val="24"/>
          <w:lang w:bidi="he-IL"/>
        </w:rPr>
        <w:t xml:space="preserve">MB „Storga“ </w:t>
      </w:r>
      <w:r w:rsidRPr="007560B9">
        <w:rPr>
          <w:rFonts w:ascii="Times New Roman" w:hAnsi="Times New Roman" w:cs="Times New Roman"/>
          <w:sz w:val="24"/>
          <w:szCs w:val="24"/>
        </w:rPr>
        <w:t xml:space="preserve">atsakovei Alytaus rajono </w:t>
      </w:r>
      <w:r w:rsidR="008A596A">
        <w:rPr>
          <w:rFonts w:ascii="Times New Roman" w:hAnsi="Times New Roman" w:cs="Times New Roman"/>
          <w:sz w:val="24"/>
          <w:szCs w:val="24"/>
        </w:rPr>
        <w:t>savivaldybės administracijai 59,</w:t>
      </w:r>
      <w:r w:rsidRPr="007560B9">
        <w:rPr>
          <w:rFonts w:ascii="Times New Roman" w:hAnsi="Times New Roman" w:cs="Times New Roman"/>
          <w:sz w:val="24"/>
          <w:szCs w:val="24"/>
        </w:rPr>
        <w:t>6</w:t>
      </w:r>
      <w:r w:rsidR="008A596A">
        <w:rPr>
          <w:rFonts w:ascii="Times New Roman" w:hAnsi="Times New Roman" w:cs="Times New Roman"/>
          <w:sz w:val="24"/>
          <w:szCs w:val="24"/>
        </w:rPr>
        <w:t xml:space="preserve"> tūkst.</w:t>
      </w:r>
      <w:r w:rsidRPr="007560B9">
        <w:rPr>
          <w:rFonts w:ascii="Times New Roman" w:hAnsi="Times New Roman" w:cs="Times New Roman"/>
          <w:sz w:val="24"/>
          <w:szCs w:val="24"/>
        </w:rPr>
        <w:t xml:space="preserve"> Eur netesybas (baudą), taip pat 5 proc. procesines palūkanas ir bylinėjimosi išlaidas.</w:t>
      </w:r>
    </w:p>
    <w:p w14:paraId="519F9A6F" w14:textId="77777777" w:rsidR="003400CA" w:rsidRPr="007560B9" w:rsidRDefault="003400CA" w:rsidP="00531B43">
      <w:pPr>
        <w:spacing w:line="240" w:lineRule="auto"/>
        <w:ind w:firstLine="709"/>
        <w:jc w:val="center"/>
        <w:rPr>
          <w:rFonts w:ascii="Times New Roman" w:hAnsi="Times New Roman" w:cs="Times New Roman"/>
          <w:b/>
          <w:sz w:val="24"/>
          <w:szCs w:val="24"/>
        </w:rPr>
      </w:pPr>
      <w:r w:rsidRPr="007560B9">
        <w:rPr>
          <w:rFonts w:ascii="Times New Roman" w:hAnsi="Times New Roman" w:cs="Times New Roman"/>
          <w:b/>
          <w:sz w:val="24"/>
          <w:szCs w:val="24"/>
        </w:rPr>
        <w:t>Vidaus auditas</w:t>
      </w:r>
    </w:p>
    <w:p w14:paraId="72F47DAC" w14:textId="77777777" w:rsidR="00E85A7C" w:rsidRPr="007560B9" w:rsidRDefault="002C0776" w:rsidP="00531B43">
      <w:pPr>
        <w:spacing w:line="240" w:lineRule="auto"/>
        <w:ind w:firstLine="709"/>
        <w:jc w:val="both"/>
        <w:rPr>
          <w:rFonts w:ascii="Times New Roman" w:eastAsia="Calibri" w:hAnsi="Times New Roman" w:cs="Times New Roman"/>
          <w:sz w:val="24"/>
          <w:szCs w:val="24"/>
        </w:rPr>
      </w:pPr>
      <w:r w:rsidRPr="007560B9">
        <w:rPr>
          <w:rFonts w:ascii="Times New Roman" w:hAnsi="Times New Roman" w:cs="Times New Roman"/>
          <w:sz w:val="24"/>
          <w:szCs w:val="24"/>
        </w:rPr>
        <w:t xml:space="preserve">Alytaus rajono savivaldybės administracijos Centralizuotas vidaus audito skyrius atliko 5 planuotus vidaus auditus. Trys kompleksiniai vidaus auditai atlikti Alytaus r. Pivašiūnų ir Simno gimnazijose, Alytaus rajono savivaldybės Pivašiūnų globos namuose. Du daliniai vidaus auditai atlikti Alytaus rajono savivaldybės administracijoje, vertinant administracinės naštos mažinimo priemonių vykdymą. </w:t>
      </w:r>
      <w:r w:rsidRPr="007560B9">
        <w:rPr>
          <w:rFonts w:ascii="Times New Roman" w:eastAsia="Calibri" w:hAnsi="Times New Roman" w:cs="Times New Roman"/>
          <w:sz w:val="24"/>
          <w:szCs w:val="24"/>
        </w:rPr>
        <w:t xml:space="preserve">Atlikus vidaus auditus, viešųjų juridinių asmenų vadovams buvo pateikta </w:t>
      </w:r>
      <w:r w:rsidR="00E85A7C" w:rsidRPr="007560B9">
        <w:rPr>
          <w:rFonts w:ascii="Times New Roman" w:eastAsia="Calibri" w:hAnsi="Times New Roman" w:cs="Times New Roman"/>
          <w:sz w:val="24"/>
          <w:szCs w:val="24"/>
        </w:rPr>
        <w:t>46 pastebėjimai ir išvados.</w:t>
      </w:r>
    </w:p>
    <w:p w14:paraId="28861829" w14:textId="77777777" w:rsidR="00E85A7C" w:rsidRPr="007560B9" w:rsidRDefault="002C0776" w:rsidP="00531B43">
      <w:pPr>
        <w:spacing w:line="240" w:lineRule="auto"/>
        <w:ind w:firstLine="709"/>
        <w:jc w:val="both"/>
        <w:rPr>
          <w:rFonts w:ascii="Times New Roman" w:hAnsi="Times New Roman" w:cs="Times New Roman"/>
          <w:sz w:val="24"/>
          <w:szCs w:val="24"/>
        </w:rPr>
      </w:pPr>
      <w:r w:rsidRPr="007560B9">
        <w:rPr>
          <w:rFonts w:ascii="Times New Roman" w:hAnsi="Times New Roman" w:cs="Times New Roman"/>
          <w:sz w:val="24"/>
          <w:szCs w:val="24"/>
        </w:rPr>
        <w:t>Atliktų vidaus audito ataskaitose pateikta iš viso 17 rekomendacijų, iš kurių 9 rekomendacijos – didelio reikšmingumo. Didelio reikšmingumo rekomendacijos pateiktos, vertinant veiklos organizavimo, valdymo atitiktį teisės aktams, vykdomų programų priemonių įgyvendinimo vertinimo kriterijus, darbuotojų vertinimą, vidaus kontrolės aplinkos ir  procedūrų sukūrimą, vykdant viešuosius pirkimus, užtik</w:t>
      </w:r>
      <w:r w:rsidR="00E85A7C" w:rsidRPr="007560B9">
        <w:rPr>
          <w:rFonts w:ascii="Times New Roman" w:hAnsi="Times New Roman" w:cs="Times New Roman"/>
          <w:sz w:val="24"/>
          <w:szCs w:val="24"/>
        </w:rPr>
        <w:t xml:space="preserve">rinant patikimą turto valdymą. </w:t>
      </w:r>
    </w:p>
    <w:p w14:paraId="3B59AD4B" w14:textId="77777777" w:rsidR="002C0776" w:rsidRPr="007560B9" w:rsidRDefault="002C0776" w:rsidP="00531B43">
      <w:pPr>
        <w:spacing w:line="240" w:lineRule="auto"/>
        <w:ind w:firstLine="709"/>
        <w:jc w:val="both"/>
        <w:rPr>
          <w:rFonts w:ascii="Times New Roman" w:eastAsia="Calibri" w:hAnsi="Times New Roman" w:cs="Times New Roman"/>
          <w:sz w:val="24"/>
          <w:szCs w:val="24"/>
        </w:rPr>
      </w:pPr>
      <w:r w:rsidRPr="007560B9">
        <w:rPr>
          <w:rFonts w:ascii="Times New Roman" w:eastAsia="Calibri" w:hAnsi="Times New Roman" w:cs="Times New Roman"/>
          <w:sz w:val="24"/>
          <w:szCs w:val="24"/>
        </w:rPr>
        <w:t>Veiklos ir vidaus kontrolės vertinimai atlikti 3 viešuosiuose juridiniuose asmenyse.  Šių įstaigų vidaus audito tikslas buvo įvertinti vidaus kontrolės funkcionavimą bei galimą rizikos veiksnių įtaką, nustatyti ir įvertinti, ar audituojamose įstaigose valdymas ir vidaus kontrolė garantuoja, kad įstaigų tikslai, uždaviniai bus įgyvendinti, ar jų vykdoma veikla atitinka teisės aktų reikalavimus. Tuo tikslu buvo vertinta strateginiai ir kiti veiklos planai, kaip buvo laikomasi įstatymų, kitų norminių teisės aktų, turinčių įtakos jų veiklai. Vertinant vidaus kontrolės funkcionavimą, Centralizuotas vidaus audito skyrius vertino šias rizikingas veiklos sritis:</w:t>
      </w:r>
    </w:p>
    <w:p w14:paraId="7A59EC43" w14:textId="77777777" w:rsidR="002C0776" w:rsidRPr="007560B9" w:rsidRDefault="002C0776" w:rsidP="00701977">
      <w:pPr>
        <w:spacing w:line="240" w:lineRule="auto"/>
        <w:ind w:firstLine="426"/>
        <w:jc w:val="both"/>
        <w:rPr>
          <w:rFonts w:ascii="Times New Roman" w:eastAsia="Calibri" w:hAnsi="Times New Roman" w:cs="Times New Roman"/>
          <w:sz w:val="24"/>
          <w:szCs w:val="24"/>
        </w:rPr>
      </w:pPr>
      <w:r w:rsidRPr="007560B9">
        <w:rPr>
          <w:rFonts w:ascii="Times New Roman" w:eastAsia="Calibri" w:hAnsi="Times New Roman" w:cs="Times New Roman"/>
          <w:sz w:val="24"/>
          <w:szCs w:val="24"/>
        </w:rPr>
        <w:t xml:space="preserve">              – įstaigų veiklos reglamentavimas ir planavimas, tikslų, uždavinių įgyvendinimas pagal nusistatytus vertinimo kriterijus,</w:t>
      </w:r>
    </w:p>
    <w:p w14:paraId="66C9B442" w14:textId="77777777" w:rsidR="002C0776" w:rsidRPr="007560B9" w:rsidRDefault="002C0776" w:rsidP="00701977">
      <w:pPr>
        <w:spacing w:line="240" w:lineRule="auto"/>
        <w:ind w:firstLine="567"/>
        <w:jc w:val="both"/>
        <w:rPr>
          <w:rFonts w:ascii="Times New Roman" w:eastAsia="Calibri" w:hAnsi="Times New Roman" w:cs="Times New Roman"/>
          <w:sz w:val="24"/>
          <w:szCs w:val="24"/>
        </w:rPr>
      </w:pPr>
      <w:r w:rsidRPr="007560B9">
        <w:rPr>
          <w:rFonts w:ascii="Times New Roman" w:eastAsia="Calibri" w:hAnsi="Times New Roman" w:cs="Times New Roman"/>
          <w:sz w:val="24"/>
          <w:szCs w:val="24"/>
        </w:rPr>
        <w:t xml:space="preserve">             – korupcijos prevencijos programos priemonių įgyvendinimas,</w:t>
      </w:r>
    </w:p>
    <w:p w14:paraId="631533CC" w14:textId="77777777" w:rsidR="002C0776" w:rsidRPr="007560B9" w:rsidRDefault="002C0776" w:rsidP="008F017F">
      <w:pPr>
        <w:spacing w:line="240" w:lineRule="auto"/>
        <w:ind w:firstLine="1298"/>
        <w:jc w:val="both"/>
        <w:rPr>
          <w:rFonts w:ascii="Times New Roman" w:eastAsia="Calibri" w:hAnsi="Times New Roman" w:cs="Times New Roman"/>
          <w:sz w:val="24"/>
          <w:szCs w:val="24"/>
        </w:rPr>
      </w:pPr>
      <w:r w:rsidRPr="007560B9">
        <w:rPr>
          <w:rFonts w:ascii="Times New Roman" w:eastAsia="Calibri" w:hAnsi="Times New Roman" w:cs="Times New Roman"/>
          <w:sz w:val="24"/>
          <w:szCs w:val="24"/>
        </w:rPr>
        <w:t>– savivaldybės biudžeto lėšų naudojimas,</w:t>
      </w:r>
    </w:p>
    <w:p w14:paraId="3F71018F" w14:textId="77777777" w:rsidR="002C0776" w:rsidRPr="007560B9" w:rsidRDefault="002C0776" w:rsidP="008F017F">
      <w:pPr>
        <w:spacing w:line="240" w:lineRule="auto"/>
        <w:ind w:firstLine="1298"/>
        <w:jc w:val="both"/>
        <w:rPr>
          <w:rFonts w:ascii="Times New Roman" w:eastAsia="Calibri" w:hAnsi="Times New Roman" w:cs="Times New Roman"/>
          <w:sz w:val="24"/>
          <w:szCs w:val="24"/>
        </w:rPr>
      </w:pPr>
      <w:r w:rsidRPr="007560B9">
        <w:rPr>
          <w:rFonts w:ascii="Times New Roman" w:eastAsia="Calibri" w:hAnsi="Times New Roman" w:cs="Times New Roman"/>
          <w:sz w:val="24"/>
          <w:szCs w:val="24"/>
        </w:rPr>
        <w:lastRenderedPageBreak/>
        <w:t>– paslaugų kokybės užtikrinimas,</w:t>
      </w:r>
    </w:p>
    <w:p w14:paraId="6D55ACBA" w14:textId="77777777" w:rsidR="002C0776" w:rsidRPr="007560B9" w:rsidRDefault="002C0776" w:rsidP="008F017F">
      <w:pPr>
        <w:spacing w:line="240" w:lineRule="auto"/>
        <w:ind w:firstLine="1298"/>
        <w:jc w:val="both"/>
        <w:rPr>
          <w:rFonts w:ascii="Times New Roman" w:eastAsia="Calibri" w:hAnsi="Times New Roman" w:cs="Times New Roman"/>
          <w:sz w:val="24"/>
          <w:szCs w:val="24"/>
        </w:rPr>
      </w:pPr>
      <w:r w:rsidRPr="007560B9">
        <w:rPr>
          <w:rFonts w:ascii="Times New Roman" w:eastAsia="Calibri" w:hAnsi="Times New Roman" w:cs="Times New Roman"/>
          <w:sz w:val="24"/>
          <w:szCs w:val="24"/>
        </w:rPr>
        <w:t>– turto įsigijimo, naudojimo ir apsaugos organizavimas,</w:t>
      </w:r>
    </w:p>
    <w:p w14:paraId="0AD05D5A" w14:textId="77777777" w:rsidR="002C0776" w:rsidRPr="007560B9" w:rsidRDefault="002C0776" w:rsidP="008F017F">
      <w:pPr>
        <w:spacing w:line="240" w:lineRule="auto"/>
        <w:ind w:firstLine="1298"/>
        <w:jc w:val="both"/>
        <w:rPr>
          <w:rFonts w:ascii="Times New Roman" w:eastAsia="Calibri" w:hAnsi="Times New Roman" w:cs="Times New Roman"/>
          <w:sz w:val="24"/>
          <w:szCs w:val="24"/>
        </w:rPr>
      </w:pPr>
      <w:r w:rsidRPr="007560B9">
        <w:rPr>
          <w:rFonts w:ascii="Times New Roman" w:eastAsia="Calibri" w:hAnsi="Times New Roman" w:cs="Times New Roman"/>
          <w:sz w:val="24"/>
          <w:szCs w:val="24"/>
        </w:rPr>
        <w:t>– darbo užmokesčio mokėjimas, darbuotojų veiklos vertinimas,</w:t>
      </w:r>
    </w:p>
    <w:p w14:paraId="7699E9E2" w14:textId="77777777" w:rsidR="002C0776" w:rsidRPr="007560B9" w:rsidRDefault="002C0776" w:rsidP="008F017F">
      <w:pPr>
        <w:spacing w:line="240" w:lineRule="auto"/>
        <w:ind w:firstLine="1298"/>
        <w:jc w:val="both"/>
        <w:rPr>
          <w:rFonts w:ascii="Times New Roman" w:eastAsia="Calibri" w:hAnsi="Times New Roman" w:cs="Times New Roman"/>
          <w:sz w:val="24"/>
          <w:szCs w:val="24"/>
        </w:rPr>
      </w:pPr>
      <w:r w:rsidRPr="007560B9">
        <w:rPr>
          <w:rFonts w:ascii="Times New Roman" w:eastAsia="Calibri" w:hAnsi="Times New Roman" w:cs="Times New Roman"/>
          <w:sz w:val="24"/>
          <w:szCs w:val="24"/>
        </w:rPr>
        <w:t xml:space="preserve">– duomenų apsaugos užtikrinimas.   </w:t>
      </w:r>
    </w:p>
    <w:p w14:paraId="09AE790B" w14:textId="77777777" w:rsidR="003400CA" w:rsidRPr="007560B9" w:rsidRDefault="002C0776" w:rsidP="00531B43">
      <w:pPr>
        <w:spacing w:line="240" w:lineRule="auto"/>
        <w:ind w:firstLine="709"/>
        <w:jc w:val="both"/>
        <w:rPr>
          <w:rFonts w:ascii="Times New Roman" w:eastAsia="Calibri" w:hAnsi="Times New Roman" w:cs="Times New Roman"/>
          <w:sz w:val="24"/>
          <w:szCs w:val="24"/>
        </w:rPr>
      </w:pPr>
      <w:r w:rsidRPr="007560B9">
        <w:rPr>
          <w:rFonts w:ascii="Times New Roman" w:eastAsia="Calibri" w:hAnsi="Times New Roman" w:cs="Times New Roman"/>
          <w:sz w:val="24"/>
          <w:szCs w:val="24"/>
        </w:rPr>
        <w:t>Administracinės naštos mažinimo priemonių plano vykdymo vertinimo tikslas – įvertinti kaip vykdomas Alytaus rajono savivaldybės administracijos 2020 m. veiklos plano administracinės naštos mažinimo priemonės. Pateikta išvada, kad vidaus kontrolės trūkumai, įgyvendinant priemones,  neturi neigiamos įtakos įstaigos rezultatams. Siekiant gerinti gyventojų aptarnavimo sistemą ir mažinti administracinę naštą, pateikta rekomendacija savivaldybės administracijos 2021–2023 m. strateginiame plane įrašyti naujas administracinės naštos mažinimo priemones, nustatyti aiškius ir pamatuojamus vertinimo kriterijus, užtikrinti priemonių plan</w:t>
      </w:r>
      <w:r w:rsidR="003400CA" w:rsidRPr="007560B9">
        <w:rPr>
          <w:rFonts w:ascii="Times New Roman" w:eastAsia="Calibri" w:hAnsi="Times New Roman" w:cs="Times New Roman"/>
          <w:sz w:val="24"/>
          <w:szCs w:val="24"/>
        </w:rPr>
        <w:t xml:space="preserve">avimo proceso vidaus kontrolę. </w:t>
      </w:r>
    </w:p>
    <w:p w14:paraId="05664AE1" w14:textId="77777777" w:rsidR="002C0776" w:rsidRPr="007560B9" w:rsidRDefault="002C0776" w:rsidP="00531B43">
      <w:pPr>
        <w:spacing w:line="240" w:lineRule="auto"/>
        <w:ind w:firstLine="709"/>
        <w:jc w:val="both"/>
        <w:rPr>
          <w:rFonts w:ascii="Times New Roman" w:eastAsia="Calibri" w:hAnsi="Times New Roman" w:cs="Times New Roman"/>
          <w:sz w:val="24"/>
          <w:szCs w:val="24"/>
        </w:rPr>
      </w:pPr>
      <w:r w:rsidRPr="007560B9">
        <w:rPr>
          <w:rFonts w:ascii="Times New Roman" w:hAnsi="Times New Roman" w:cs="Times New Roman"/>
          <w:sz w:val="24"/>
          <w:szCs w:val="24"/>
        </w:rPr>
        <w:t xml:space="preserve">VJA </w:t>
      </w:r>
      <w:r w:rsidRPr="007560B9">
        <w:rPr>
          <w:rFonts w:ascii="Times New Roman" w:eastAsia="Calibri" w:hAnsi="Times New Roman" w:cs="Times New Roman"/>
          <w:sz w:val="24"/>
          <w:szCs w:val="24"/>
        </w:rPr>
        <w:t xml:space="preserve">vadovams raštu pateiktos ataskaitos, kuriose atliktas vidaus kontrolės veikimo įvertinimas, nustatyti veiklos trūkumai, pateiktos rekomendacijos trūkumams pašalinti arba veiklai tobulinti. Įstaigų vadovai, suderinę su Centralizuoto vidaus audito skyriaus vedėju, ėmėsi priemonių dėl rekomendacijų įgyvendinimo. Priimtos veiklos, rizikos valdymo ir vidaus kontrolės gerinimo priemonės sumažino galimą riziką. </w:t>
      </w:r>
    </w:p>
    <w:p w14:paraId="40534FD6" w14:textId="77777777" w:rsidR="002C0776" w:rsidRPr="007560B9" w:rsidRDefault="002C0776" w:rsidP="00531B43">
      <w:pPr>
        <w:tabs>
          <w:tab w:val="left" w:pos="720"/>
          <w:tab w:val="left" w:pos="993"/>
        </w:tabs>
        <w:spacing w:line="240" w:lineRule="auto"/>
        <w:ind w:firstLine="709"/>
        <w:jc w:val="both"/>
        <w:rPr>
          <w:rFonts w:ascii="Times New Roman" w:hAnsi="Times New Roman" w:cs="Times New Roman"/>
          <w:b/>
          <w:bCs/>
          <w:sz w:val="24"/>
          <w:szCs w:val="24"/>
        </w:rPr>
      </w:pPr>
      <w:r w:rsidRPr="007560B9">
        <w:rPr>
          <w:rFonts w:ascii="Times New Roman" w:hAnsi="Times New Roman" w:cs="Times New Roman"/>
          <w:sz w:val="24"/>
          <w:szCs w:val="24"/>
        </w:rPr>
        <w:t>Vidaus auditų metu nustatytų pažeidimų, perduotų nagrinėti teisėsaugos institucijoms</w:t>
      </w:r>
      <w:r w:rsidRPr="007560B9">
        <w:rPr>
          <w:rFonts w:ascii="Times New Roman" w:hAnsi="Times New Roman" w:cs="Times New Roman"/>
          <w:noProof/>
          <w:sz w:val="24"/>
          <w:szCs w:val="24"/>
          <w:lang w:eastAsia="lt-LT"/>
        </w:rPr>
        <mc:AlternateContent>
          <mc:Choice Requires="wps">
            <w:drawing>
              <wp:anchor distT="0" distB="0" distL="114300" distR="114300" simplePos="0" relativeHeight="251659264" behindDoc="0" locked="0" layoutInCell="0" allowOverlap="1" wp14:anchorId="565E1EA4" wp14:editId="73CA5955">
                <wp:simplePos x="0" y="0"/>
                <wp:positionH relativeFrom="column">
                  <wp:posOffset>2788920</wp:posOffset>
                </wp:positionH>
                <wp:positionV relativeFrom="paragraph">
                  <wp:posOffset>640080</wp:posOffset>
                </wp:positionV>
                <wp:extent cx="0" cy="0"/>
                <wp:effectExtent l="0" t="0" r="0" b="0"/>
                <wp:wrapNone/>
                <wp:docPr id="4" name="Tiesioji jungtis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4A6D8EE" id="Tiesioji jungtis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9.6pt,50.4pt" to="219.6pt,5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5Du2FgIAAC4EAAAOAAAAZHJzL2Uyb0RvYy54bWysU8GO2jAQvVfqP1i+QxI2bCEirCoCvWxb&#10;pKUfYGwn8daxLdsQUNV/79gBxLaXqmoOzng88/xm5nnxdOokOnLrhFYlzsYpRlxRzYRqSvxttxnN&#10;MHKeKEakVrzEZ+7w0/L9u0VvCj7RrZaMWwQgyhW9KXHrvSmSxNGWd8SNteEKDmttO+Jha5uEWdID&#10;eieTSZo+Jr22zFhNuXPgrYZDvIz4dc2p/1rXjnskSwzcfFxtXPdhTZYLUjSWmFbQCw3yDyw6IhRc&#10;eoOqiCfoYMUfUJ2gVjtd+zHVXaLrWlAea4BqsvS3al5aYnisBZrjzK1N7v/B0i/HrUWClTjHSJEO&#10;RrQTHKb5KtDrQTVeOPQQutQbV0DwSm1tqJOe1It51vS7Q0qvWqIaHtnuzgYgspCRvEkJG2fgrn3/&#10;WTOIIQevY8tOte0CJDQDneJkzrfJ8JNHdHDSqzchxTXFWOc/cd2hYJRYChXaRQpyfHY+UCDFNSS4&#10;ld4IKePIpUJ9iefTyTQmOC0FC4chzNlmv5IWHUkQTfxiPXByH2b1QbEI1nLC1hfbEyEHGy6XKuBB&#10;EUDnYg2q+DFP5+vZepaP8snjepSnVTX6uFnlo8dN9mFaPVSrVZX9DNSyvGgFY1wFdleFZvnfKeDy&#10;VgZt3TR6a0PyFj32C8he/5F0nGIY3CCBvWbnrb1OF0QZgy8PKKj+fg/2/TNf/gIAAP//AwBQSwME&#10;FAAGAAgAAAAhAK87cyjaAAAACwEAAA8AAABkcnMvZG93bnJldi54bWxMj8FOwzAQRO9I/IO1SFwq&#10;apMiBCFOhYDcuFBAXLfxkkTE6zR228DXs6hIcNyZp9mZYjn5Xu1ojF1gC+dzA4q4Dq7jxsLLc3V2&#10;BSomZId9YLLwSRGW5fFRgbkLe36i3So1SkI45mihTWnItY51Sx7jPAzE4r2H0WOSc2y0G3Ev4b7X&#10;mTGX2mPH8qHFge5aqj9WW28hVq+0qb5m9cy8LZpA2eb+8QGtPT2Zbm9AJZrSHww/9aU6lNJpHbbs&#10;ouotXCyuM0HFMEY2CHFQ1r+KLgv9f0P5DQAA//8DAFBLAQItABQABgAIAAAAIQC2gziS/gAAAOEB&#10;AAATAAAAAAAAAAAAAAAAAAAAAABbQ29udGVudF9UeXBlc10ueG1sUEsBAi0AFAAGAAgAAAAhADj9&#10;If/WAAAAlAEAAAsAAAAAAAAAAAAAAAAALwEAAF9yZWxzLy5yZWxzUEsBAi0AFAAGAAgAAAAhAOTk&#10;O7YWAgAALgQAAA4AAAAAAAAAAAAAAAAALgIAAGRycy9lMm9Eb2MueG1sUEsBAi0AFAAGAAgAAAAh&#10;AK87cyjaAAAACwEAAA8AAAAAAAAAAAAAAAAAcAQAAGRycy9kb3ducmV2LnhtbFBLBQYAAAAABAAE&#10;APMAAAB3BQAAAAA=&#10;" o:allowincell="f"/>
            </w:pict>
          </mc:Fallback>
        </mc:AlternateContent>
      </w:r>
      <w:r w:rsidRPr="007560B9">
        <w:rPr>
          <w:rFonts w:ascii="Times New Roman" w:hAnsi="Times New Roman" w:cs="Times New Roman"/>
          <w:noProof/>
          <w:sz w:val="24"/>
          <w:szCs w:val="24"/>
          <w:lang w:eastAsia="lt-LT"/>
        </w:rPr>
        <mc:AlternateContent>
          <mc:Choice Requires="wps">
            <w:drawing>
              <wp:anchor distT="0" distB="0" distL="114300" distR="114300" simplePos="0" relativeHeight="251660288" behindDoc="0" locked="0" layoutInCell="0" allowOverlap="1" wp14:anchorId="34D21754" wp14:editId="7AD5B852">
                <wp:simplePos x="0" y="0"/>
                <wp:positionH relativeFrom="column">
                  <wp:posOffset>4526280</wp:posOffset>
                </wp:positionH>
                <wp:positionV relativeFrom="paragraph">
                  <wp:posOffset>822960</wp:posOffset>
                </wp:positionV>
                <wp:extent cx="0" cy="0"/>
                <wp:effectExtent l="0" t="0" r="0" b="0"/>
                <wp:wrapNone/>
                <wp:docPr id="1" name="Tiesioji jungtis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C6F9370" id="Tiesioji jungtis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6.4pt,64.8pt" to="356.4pt,6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1mCrFgIAAC4EAAAOAAAAZHJzL2Uyb0RvYy54bWysU8GO2yAQvVfqPyDfE9ups02sOKvKTnrZ&#10;diNt+gEEsM0WAwISJ6r67x1wHGXbS1XVBzzA8Hgz77F6PHcCnZixXMkiSqdJhJgkinLZFNG3/Xay&#10;iJB1WFIslGRFdGE2ely/f7fqdc5mqlWCMoMARNq810XUOqfzOLakZR22U6WZhM1amQ47mJompgb3&#10;gN6JeJYkD3GvDNVGEWYtrFbDZrQO+HXNiHuua8scEkUE3FwYTRgPfozXK5w3BuuWkysN/A8sOswl&#10;XHqDqrDD6Gj4H1AdJ0ZZVbspUV2s6poTFmqAatLkt2peWqxZqAWaY/WtTfb/wZKvp51BnIJ2EZK4&#10;A4n2nIGarxy9HmXjuEUz36Ve2xySS7kzvk5yli/6SZHvFklVtlg2LLDdXzRApP5E/OaIn1gNdx36&#10;L4pCDj46FVp2rk3nIaEZ6ByUudyUYWeHyLBIxtUY5+MRbaz7zFSHfFBEgkvfLpzj05N1ngLOxxS/&#10;LNWWCxEkFxL1RbScz+bhgFWCU7/p06xpDqUw6IS9acIX6oGd+zSjjpIGsJZhurnGDnMxxHC5kB4P&#10;igA612hwxY9lstwsNotsks0eNpMsqarJp22ZTR626cd59aEqyyr96amlWd5ySpn07EaHptnfOeD6&#10;VgZv3Tx6a0P8Fj30C8iO/0A6qOiFGyxwUPSyM6O6YMqQfH1A3vX3c4jvn/n6FwAAAP//AwBQSwME&#10;FAAGAAgAAAAhAKJCdsHbAAAACwEAAA8AAABkcnMvZG93bnJldi54bWxMj8FOwzAQRO+V+AdrkbhU&#10;1GmQCoQ4FQJy40IBcd3G2yRqvE5jtw18PYtAosedGc2+yZej69SBhtB6NjCfJaCIK29brg28vZaX&#10;N6BCRLbYeSYDnxRgWZxNcsysP/ILHVaxVlLCIUMDTYx9pnWoGnIYZr4nFm/jB4dRzqHWdsCjlLtO&#10;p0my0A5blg8N9vTQULVd7Z2BUL7TrvyaVtPk46r2lO4en5/QmIvz8f4OVKQx/ofhB1/QoRCmtd+z&#10;DaozcD1PBT2Kkd4uQEniV1n/KbrI9emG4hsAAP//AwBQSwECLQAUAAYACAAAACEAtoM4kv4AAADh&#10;AQAAEwAAAAAAAAAAAAAAAAAAAAAAW0NvbnRlbnRfVHlwZXNdLnhtbFBLAQItABQABgAIAAAAIQA4&#10;/SH/1gAAAJQBAAALAAAAAAAAAAAAAAAAAC8BAABfcmVscy8ucmVsc1BLAQItABQABgAIAAAAIQAC&#10;1mCrFgIAAC4EAAAOAAAAAAAAAAAAAAAAAC4CAABkcnMvZTJvRG9jLnhtbFBLAQItABQABgAIAAAA&#10;IQCiQnbB2wAAAAsBAAAPAAAAAAAAAAAAAAAAAHAEAABkcnMvZG93bnJldi54bWxQSwUGAAAAAAQA&#10;BADzAAAAeAUAAAAA&#10;" o:allowincell="f"/>
            </w:pict>
          </mc:Fallback>
        </mc:AlternateContent>
      </w:r>
      <w:r w:rsidRPr="007560B9">
        <w:rPr>
          <w:rFonts w:ascii="Times New Roman" w:hAnsi="Times New Roman" w:cs="Times New Roman"/>
          <w:sz w:val="24"/>
          <w:szCs w:val="24"/>
        </w:rPr>
        <w:t>, nebuvo.</w:t>
      </w:r>
    </w:p>
    <w:p w14:paraId="572AA420" w14:textId="77777777" w:rsidR="002C0776" w:rsidRPr="007560B9" w:rsidRDefault="002C0776" w:rsidP="00531B43">
      <w:pPr>
        <w:tabs>
          <w:tab w:val="left" w:pos="720"/>
        </w:tabs>
        <w:spacing w:line="240" w:lineRule="auto"/>
        <w:ind w:firstLine="709"/>
        <w:jc w:val="both"/>
        <w:rPr>
          <w:rFonts w:ascii="Times New Roman" w:hAnsi="Times New Roman" w:cs="Times New Roman"/>
          <w:b/>
          <w:sz w:val="24"/>
          <w:szCs w:val="24"/>
        </w:rPr>
      </w:pPr>
      <w:r w:rsidRPr="007560B9">
        <w:rPr>
          <w:rFonts w:ascii="Times New Roman" w:hAnsi="Times New Roman" w:cs="Times New Roman"/>
          <w:sz w:val="24"/>
          <w:szCs w:val="24"/>
        </w:rPr>
        <w:t xml:space="preserve">          Remiantis atliktų vidaus auditų ir pažangos stebėjimo rezultatais, teikiama nuomonė, kad  audituotose įstaigose vidaus kontrolė gera, taikomos vidaus kontrolės procedūros pakankamai veiksmingos. </w:t>
      </w:r>
      <w:r w:rsidRPr="007560B9">
        <w:rPr>
          <w:rFonts w:ascii="Times New Roman" w:eastAsia="Calibri" w:hAnsi="Times New Roman" w:cs="Times New Roman"/>
          <w:sz w:val="24"/>
          <w:szCs w:val="24"/>
        </w:rPr>
        <w:t xml:space="preserve">Vidaus auditų metu atskirose veiklos srityse nustatyti vidaus kontrolės trūkumai, neturintys įtakos savivaldybės administracijos veiklos rezultatams.  </w:t>
      </w:r>
      <w:r w:rsidRPr="007560B9">
        <w:rPr>
          <w:rFonts w:ascii="Times New Roman" w:hAnsi="Times New Roman" w:cs="Times New Roman"/>
          <w:b/>
          <w:sz w:val="24"/>
          <w:szCs w:val="24"/>
        </w:rPr>
        <w:t xml:space="preserve"> </w:t>
      </w:r>
    </w:p>
    <w:p w14:paraId="19E7423C" w14:textId="77777777" w:rsidR="002C0776" w:rsidRPr="007560B9" w:rsidRDefault="002C0776" w:rsidP="00531B43">
      <w:pPr>
        <w:spacing w:line="240" w:lineRule="auto"/>
        <w:ind w:firstLine="709"/>
        <w:jc w:val="both"/>
        <w:rPr>
          <w:rFonts w:ascii="Times New Roman" w:hAnsi="Times New Roman" w:cs="Times New Roman"/>
          <w:sz w:val="24"/>
          <w:szCs w:val="24"/>
        </w:rPr>
      </w:pPr>
      <w:r w:rsidRPr="007560B9">
        <w:rPr>
          <w:rFonts w:ascii="Times New Roman" w:eastAsia="Calibri" w:hAnsi="Times New Roman" w:cs="Times New Roman"/>
          <w:sz w:val="24"/>
          <w:szCs w:val="24"/>
        </w:rPr>
        <w:t>2020 metais vidaus audito ataskaitose pateikta 17 rekomendacijų, iš kurių įgyvendinta 13.  P</w:t>
      </w:r>
      <w:r w:rsidRPr="007560B9">
        <w:rPr>
          <w:rFonts w:ascii="Times New Roman" w:hAnsi="Times New Roman" w:cs="Times New Roman"/>
          <w:sz w:val="24"/>
          <w:szCs w:val="24"/>
        </w:rPr>
        <w:t xml:space="preserve">ateiktų neįgyvendintų vidaus audito rekomendacijų, nuo kurių įgyvendinimo termino pabaigos praėjo mažiau kaip vieneri metai, skaičius – 4. Į visas pateiktas rekomendacijas atsižvelgta, priimtos priemonės, patvirtintos VJA direktorių įsakymais. </w:t>
      </w:r>
    </w:p>
    <w:p w14:paraId="57E4ACC5" w14:textId="77777777" w:rsidR="003400CA" w:rsidRPr="007560B9" w:rsidRDefault="002C0776" w:rsidP="00531B43">
      <w:pPr>
        <w:spacing w:line="240" w:lineRule="auto"/>
        <w:ind w:firstLine="709"/>
        <w:jc w:val="both"/>
        <w:rPr>
          <w:rFonts w:ascii="Times New Roman" w:eastAsia="Calibri" w:hAnsi="Times New Roman" w:cs="Times New Roman"/>
          <w:sz w:val="24"/>
          <w:szCs w:val="24"/>
        </w:rPr>
      </w:pPr>
      <w:r w:rsidRPr="007560B9">
        <w:rPr>
          <w:rFonts w:ascii="Times New Roman" w:eastAsia="Calibri" w:hAnsi="Times New Roman" w:cs="Times New Roman"/>
          <w:sz w:val="24"/>
          <w:szCs w:val="24"/>
        </w:rPr>
        <w:t xml:space="preserve">Vidutinė vidaus audito trukmė 29,8 d. d. Planuota vidaus </w:t>
      </w:r>
      <w:r w:rsidR="003400CA" w:rsidRPr="007560B9">
        <w:rPr>
          <w:rFonts w:ascii="Times New Roman" w:eastAsia="Calibri" w:hAnsi="Times New Roman" w:cs="Times New Roman"/>
          <w:sz w:val="24"/>
          <w:szCs w:val="24"/>
        </w:rPr>
        <w:t>audito vidutinė trukmė 30 d. d.</w:t>
      </w:r>
    </w:p>
    <w:p w14:paraId="7AC4EB83" w14:textId="77777777" w:rsidR="003400CA" w:rsidRPr="007560B9" w:rsidRDefault="002C0776" w:rsidP="00531B43">
      <w:pPr>
        <w:spacing w:line="240" w:lineRule="auto"/>
        <w:ind w:firstLine="709"/>
        <w:jc w:val="both"/>
        <w:rPr>
          <w:rFonts w:ascii="Times New Roman" w:eastAsia="Calibri" w:hAnsi="Times New Roman" w:cs="Times New Roman"/>
          <w:sz w:val="24"/>
          <w:szCs w:val="24"/>
        </w:rPr>
      </w:pPr>
      <w:r w:rsidRPr="007560B9">
        <w:rPr>
          <w:rFonts w:ascii="Times New Roman" w:hAnsi="Times New Roman" w:cs="Times New Roman"/>
          <w:sz w:val="24"/>
          <w:szCs w:val="24"/>
        </w:rPr>
        <w:t>Savivaldybės vadovų požiūris į kontrolę yra teigiamas, todėl atsižvelgiant į atliktus vidaus auditus ir pateiktas rekomendacijas vidaus audito ataskaitose, yra keičiami ir papildomi anksčiau galiojusieji vidaus administraciniai aktai, rengiami nauji tvarkų aprašai, padedantys užtikrinti veiksmingesnį vidaus kontrolės veikimą savivaldybės administracijoje ir kituose savivaldybei pava</w:t>
      </w:r>
      <w:r w:rsidR="003400CA" w:rsidRPr="007560B9">
        <w:rPr>
          <w:rFonts w:ascii="Times New Roman" w:hAnsi="Times New Roman" w:cs="Times New Roman"/>
          <w:sz w:val="24"/>
          <w:szCs w:val="24"/>
        </w:rPr>
        <w:t>ldžiuose juridiniuose asmenyse.</w:t>
      </w:r>
    </w:p>
    <w:p w14:paraId="6F8BFAA5" w14:textId="77777777" w:rsidR="002C0776" w:rsidRPr="007560B9" w:rsidRDefault="002C0776" w:rsidP="00531B43">
      <w:pPr>
        <w:spacing w:line="240" w:lineRule="auto"/>
        <w:ind w:firstLine="709"/>
        <w:jc w:val="both"/>
        <w:rPr>
          <w:rFonts w:ascii="Times New Roman" w:hAnsi="Times New Roman" w:cs="Times New Roman"/>
          <w:sz w:val="24"/>
          <w:szCs w:val="24"/>
        </w:rPr>
      </w:pPr>
      <w:r w:rsidRPr="007560B9">
        <w:rPr>
          <w:rFonts w:ascii="Times New Roman" w:hAnsi="Times New Roman" w:cs="Times New Roman"/>
          <w:sz w:val="24"/>
          <w:szCs w:val="24"/>
        </w:rPr>
        <w:t>2020 m. buvo sudaryta galimybė kelti kvalifikaciją ir gilinti žinias. Centralizuoto vidaus audito skyriaus vedėjo mo</w:t>
      </w:r>
      <w:r w:rsidR="00F112D2" w:rsidRPr="007560B9">
        <w:rPr>
          <w:rFonts w:ascii="Times New Roman" w:hAnsi="Times New Roman" w:cs="Times New Roman"/>
          <w:sz w:val="24"/>
          <w:szCs w:val="24"/>
        </w:rPr>
        <w:t>kymosi trukmė – 48 val.</w:t>
      </w:r>
    </w:p>
    <w:p w14:paraId="681B8818" w14:textId="77777777" w:rsidR="00A3527C" w:rsidRPr="007560B9" w:rsidRDefault="00A3527C" w:rsidP="00531B43">
      <w:pPr>
        <w:spacing w:line="240" w:lineRule="auto"/>
        <w:ind w:firstLine="709"/>
        <w:jc w:val="center"/>
        <w:rPr>
          <w:rFonts w:ascii="Times New Roman" w:eastAsia="Calibri" w:hAnsi="Times New Roman" w:cs="Times New Roman"/>
          <w:b/>
          <w:sz w:val="24"/>
          <w:szCs w:val="24"/>
        </w:rPr>
      </w:pPr>
      <w:r w:rsidRPr="007560B9">
        <w:rPr>
          <w:rFonts w:ascii="Times New Roman" w:eastAsia="Calibri" w:hAnsi="Times New Roman" w:cs="Times New Roman"/>
          <w:b/>
          <w:sz w:val="24"/>
          <w:szCs w:val="24"/>
        </w:rPr>
        <w:t>Norminių teisės aktų, reglamentuojančių vidaus kontrolę, įgyvendinimas</w:t>
      </w:r>
    </w:p>
    <w:p w14:paraId="0341002D" w14:textId="77777777" w:rsidR="00A3527C" w:rsidRPr="007560B9" w:rsidRDefault="00A3527C" w:rsidP="00531B43">
      <w:pPr>
        <w:spacing w:line="240" w:lineRule="auto"/>
        <w:ind w:firstLine="709"/>
        <w:jc w:val="both"/>
        <w:textAlignment w:val="baseline"/>
        <w:rPr>
          <w:rFonts w:ascii="Times New Roman" w:hAnsi="Times New Roman" w:cs="Times New Roman"/>
          <w:sz w:val="24"/>
          <w:szCs w:val="24"/>
        </w:rPr>
      </w:pPr>
      <w:r w:rsidRPr="007560B9">
        <w:rPr>
          <w:rFonts w:ascii="Times New Roman" w:hAnsi="Times New Roman" w:cs="Times New Roman"/>
          <w:sz w:val="24"/>
          <w:szCs w:val="24"/>
        </w:rPr>
        <w:t>Įgyvendindama Vidaus kontrolės įgyvendinimo viešajame juridiniame asmenyje tvarkos aprašo, patvirtinto Lietuvos Respublikos finansų ministro 2020 m. birželio 29 d. įsakymu Nr. 1K-195, reikalavimus, Alytaus rajono savivaldybės administracijos direktorė patvirtino Alytaus rajono savivaldybės administracijos vidaus kontrolės politikos aprašą, kuris detalizuoja Alytaus rajono savivaldybės administracijos vidaus kontrolės politikos turinį, aprašo vidaus kontrolės tikslus bei reglamentuoja informacijos apie vidaus kontrolės įgyvendinimą Savivaldybės administracijoje teikimo tvarką.</w:t>
      </w:r>
      <w:bookmarkStart w:id="35" w:name="part_7e0d11800a12470e889a5a7a5eeec376"/>
      <w:bookmarkEnd w:id="35"/>
    </w:p>
    <w:p w14:paraId="2F88AE3F" w14:textId="77777777" w:rsidR="00C56DCD" w:rsidRDefault="00A3527C" w:rsidP="00531B43">
      <w:pPr>
        <w:spacing w:line="240" w:lineRule="auto"/>
        <w:ind w:firstLine="709"/>
        <w:jc w:val="both"/>
        <w:rPr>
          <w:rFonts w:ascii="Times New Roman" w:hAnsi="Times New Roman" w:cs="Times New Roman"/>
          <w:b/>
          <w:sz w:val="24"/>
          <w:szCs w:val="24"/>
        </w:rPr>
      </w:pPr>
      <w:r w:rsidRPr="007560B9">
        <w:rPr>
          <w:rFonts w:ascii="Times New Roman" w:hAnsi="Times New Roman" w:cs="Times New Roman"/>
          <w:sz w:val="24"/>
          <w:szCs w:val="24"/>
        </w:rPr>
        <w:t xml:space="preserve">Taip pat Alytaus rajono savivaldybės administracijos direktorė savo įsakymais  patvirtino  viešųjų įstaigų Alytaus rajono savivaldybės greitosios medicinos pagalbos stoties ir Alytaus rajono </w:t>
      </w:r>
      <w:r w:rsidRPr="007560B9">
        <w:rPr>
          <w:rFonts w:ascii="Times New Roman" w:hAnsi="Times New Roman" w:cs="Times New Roman"/>
          <w:sz w:val="24"/>
          <w:szCs w:val="24"/>
        </w:rPr>
        <w:lastRenderedPageBreak/>
        <w:t>savivaldybės pirminės sveikatos priežiūros centro vidaus kontrolės tvarkos aprašus, reglamentuojančius įstaigų vidaus kontrolės pagrindinius tikslus, vidaus kontrolės sistemą ir jos elementus, įstaigų vadovų pareigas ir atsakomybę.</w:t>
      </w:r>
      <w:r w:rsidR="006E7390" w:rsidRPr="006E7390">
        <w:rPr>
          <w:rFonts w:ascii="Times New Roman" w:hAnsi="Times New Roman" w:cs="Times New Roman"/>
          <w:b/>
          <w:sz w:val="24"/>
          <w:szCs w:val="24"/>
        </w:rPr>
        <w:t xml:space="preserve"> </w:t>
      </w:r>
    </w:p>
    <w:p w14:paraId="6288F7E2" w14:textId="77777777" w:rsidR="00C56DCD" w:rsidRDefault="006E7390" w:rsidP="00D37FE4">
      <w:pPr>
        <w:spacing w:line="240" w:lineRule="auto"/>
        <w:ind w:firstLine="709"/>
        <w:jc w:val="center"/>
        <w:rPr>
          <w:rFonts w:ascii="Times New Roman" w:hAnsi="Times New Roman" w:cs="Times New Roman"/>
          <w:sz w:val="24"/>
          <w:szCs w:val="24"/>
        </w:rPr>
      </w:pPr>
      <w:r w:rsidRPr="007560B9">
        <w:rPr>
          <w:rFonts w:ascii="Times New Roman" w:hAnsi="Times New Roman" w:cs="Times New Roman"/>
          <w:b/>
          <w:sz w:val="24"/>
          <w:szCs w:val="24"/>
        </w:rPr>
        <w:t>Savivaldybei nuosavybės teise priklausančių nekilnojamųjų daiktų pardavimas</w:t>
      </w:r>
    </w:p>
    <w:p w14:paraId="2B89F244" w14:textId="4E886B4B" w:rsidR="006E7390" w:rsidRPr="007560B9" w:rsidRDefault="006E7390" w:rsidP="00C56DCD">
      <w:pPr>
        <w:spacing w:line="240" w:lineRule="auto"/>
        <w:ind w:firstLine="709"/>
        <w:jc w:val="both"/>
        <w:rPr>
          <w:rFonts w:ascii="Times New Roman" w:hAnsi="Times New Roman" w:cs="Times New Roman"/>
          <w:sz w:val="24"/>
          <w:szCs w:val="24"/>
        </w:rPr>
      </w:pPr>
      <w:r w:rsidRPr="007560B9">
        <w:rPr>
          <w:rFonts w:ascii="Times New Roman" w:hAnsi="Times New Roman" w:cs="Times New Roman"/>
          <w:sz w:val="24"/>
          <w:szCs w:val="24"/>
        </w:rPr>
        <w:t>Parengta 5 naujų parduodamų objektų dokumentacija, 5 objektai buvo parduoti (buvusios Vaisodžių mokyklos pastatas, esantis Mokyklos g. 4, Norgeliškių k., Punios sen., Alytaus r. sav., administracinis pastatas, esantis Santaikos g. 30, Alytaus m., netinkamas gyventi 3 kambarių butas, esantis Butrimonių g. 18–2, Eičiūnų k., Butrimonių sen., Alytaus r. sav., buvusios Kumečių gaisrinės patalpos, esančios Žiedo g. 1, Kumečių k., Miroslavo sen., Alytaus r. sav., nenaudojamas sandėlis, esantis Jackonių k. 10, Krokialaukio sen., Alytaus r. sav.).</w:t>
      </w:r>
    </w:p>
    <w:p w14:paraId="661FD85E" w14:textId="77777777" w:rsidR="006E7390" w:rsidRPr="007560B9" w:rsidRDefault="006E7390" w:rsidP="00D37FE4">
      <w:pPr>
        <w:spacing w:line="240" w:lineRule="auto"/>
        <w:ind w:firstLine="709"/>
        <w:jc w:val="center"/>
        <w:rPr>
          <w:rFonts w:ascii="Times New Roman" w:hAnsi="Times New Roman" w:cs="Times New Roman"/>
          <w:sz w:val="24"/>
          <w:szCs w:val="24"/>
        </w:rPr>
      </w:pPr>
      <w:r w:rsidRPr="007560B9">
        <w:rPr>
          <w:rFonts w:ascii="Times New Roman" w:hAnsi="Times New Roman" w:cs="Times New Roman"/>
          <w:b/>
          <w:sz w:val="24"/>
          <w:szCs w:val="24"/>
        </w:rPr>
        <w:t>Dokumentų ruošimas bešeimininkių statinių turto sutvarkymui</w:t>
      </w:r>
    </w:p>
    <w:p w14:paraId="6EBC7ACB" w14:textId="77777777" w:rsidR="006E7390" w:rsidRPr="007560B9" w:rsidRDefault="006E7390" w:rsidP="00531B43">
      <w:pPr>
        <w:spacing w:line="240" w:lineRule="auto"/>
        <w:ind w:firstLine="709"/>
        <w:jc w:val="both"/>
        <w:rPr>
          <w:rFonts w:ascii="Times New Roman" w:hAnsi="Times New Roman" w:cs="Times New Roman"/>
          <w:sz w:val="24"/>
          <w:szCs w:val="24"/>
        </w:rPr>
      </w:pPr>
      <w:r w:rsidRPr="007560B9">
        <w:rPr>
          <w:rFonts w:ascii="Times New Roman" w:hAnsi="Times New Roman" w:cs="Times New Roman"/>
          <w:sz w:val="24"/>
          <w:szCs w:val="24"/>
        </w:rPr>
        <w:t>Parengta 15 objektų dokumentacijos dėl kreipimosi į teismą dėl jų pripažinimo bešeimininkiais.</w:t>
      </w:r>
    </w:p>
    <w:p w14:paraId="4FBFA61F" w14:textId="77777777" w:rsidR="006E7390" w:rsidRPr="007560B9" w:rsidRDefault="006E7390" w:rsidP="00531B43">
      <w:pPr>
        <w:spacing w:line="240" w:lineRule="auto"/>
        <w:ind w:firstLine="709"/>
        <w:jc w:val="both"/>
        <w:rPr>
          <w:rFonts w:ascii="Times New Roman" w:hAnsi="Times New Roman" w:cs="Times New Roman"/>
          <w:sz w:val="24"/>
          <w:szCs w:val="24"/>
        </w:rPr>
      </w:pPr>
      <w:r w:rsidRPr="007560B9">
        <w:rPr>
          <w:rFonts w:ascii="Times New Roman" w:hAnsi="Times New Roman" w:cs="Times New Roman"/>
          <w:sz w:val="24"/>
          <w:szCs w:val="24"/>
        </w:rPr>
        <w:t>VĮ Registrų centre</w:t>
      </w:r>
      <w:r w:rsidRPr="007560B9">
        <w:rPr>
          <w:rFonts w:ascii="Times New Roman" w:hAnsi="Times New Roman" w:cs="Times New Roman"/>
          <w:b/>
          <w:sz w:val="24"/>
          <w:szCs w:val="24"/>
        </w:rPr>
        <w:t xml:space="preserve"> </w:t>
      </w:r>
      <w:r w:rsidRPr="007560B9">
        <w:rPr>
          <w:rFonts w:ascii="Times New Roman" w:hAnsi="Times New Roman" w:cs="Times New Roman"/>
          <w:sz w:val="24"/>
          <w:szCs w:val="24"/>
        </w:rPr>
        <w:t>dėl nekilnojamojo turto objektų (turto teisinė registracija, sutarčių įregistravimas–išregistravimas, duomenų pakeitimas, dokumentų kopijų užsakymas ir t. t.) – atlikti 5 užsakymai.</w:t>
      </w:r>
    </w:p>
    <w:p w14:paraId="0654CE27" w14:textId="77777777" w:rsidR="006E7390" w:rsidRPr="007560B9" w:rsidRDefault="006E7390" w:rsidP="00531B43">
      <w:pPr>
        <w:spacing w:line="240" w:lineRule="auto"/>
        <w:ind w:firstLine="709"/>
        <w:rPr>
          <w:rFonts w:ascii="Times New Roman" w:hAnsi="Times New Roman" w:cs="Times New Roman"/>
          <w:sz w:val="24"/>
          <w:szCs w:val="24"/>
        </w:rPr>
      </w:pPr>
      <w:r w:rsidRPr="007560B9">
        <w:rPr>
          <w:rFonts w:ascii="Times New Roman" w:hAnsi="Times New Roman" w:cs="Times New Roman"/>
          <w:sz w:val="24"/>
          <w:szCs w:val="24"/>
        </w:rPr>
        <w:t xml:space="preserve">Parengtų prašymų dėl nukentėjusių nuo 1939–1990 metų okupacijų teisinio statuso pripažinimo skaičius – įgyvendinant šią priemonę parengti 2 prašymai. </w:t>
      </w:r>
    </w:p>
    <w:p w14:paraId="57B76BBC" w14:textId="77777777" w:rsidR="00C56DCD" w:rsidRDefault="006E7390" w:rsidP="00D37FE4">
      <w:pPr>
        <w:spacing w:line="240" w:lineRule="auto"/>
        <w:ind w:firstLine="709"/>
        <w:jc w:val="center"/>
        <w:rPr>
          <w:rFonts w:ascii="Times New Roman" w:hAnsi="Times New Roman" w:cs="Times New Roman"/>
          <w:b/>
          <w:sz w:val="24"/>
          <w:szCs w:val="24"/>
        </w:rPr>
      </w:pPr>
      <w:r w:rsidRPr="007560B9">
        <w:rPr>
          <w:rFonts w:ascii="Times New Roman" w:hAnsi="Times New Roman" w:cs="Times New Roman"/>
          <w:b/>
          <w:sz w:val="24"/>
          <w:szCs w:val="24"/>
        </w:rPr>
        <w:t>Sąrašai šeimų ir asmenų, turinčių teisę į socialinį būstą</w:t>
      </w:r>
    </w:p>
    <w:p w14:paraId="7A1592C1" w14:textId="72664023" w:rsidR="006E7390" w:rsidRPr="00C56DCD" w:rsidRDefault="006E7390" w:rsidP="00C56DCD">
      <w:pPr>
        <w:spacing w:line="240" w:lineRule="auto"/>
        <w:ind w:firstLine="709"/>
        <w:rPr>
          <w:rFonts w:ascii="Times New Roman" w:hAnsi="Times New Roman" w:cs="Times New Roman"/>
          <w:b/>
          <w:sz w:val="24"/>
          <w:szCs w:val="24"/>
        </w:rPr>
      </w:pPr>
      <w:r w:rsidRPr="007560B9">
        <w:rPr>
          <w:rFonts w:ascii="Times New Roman" w:hAnsi="Times New Roman" w:cs="Times New Roman"/>
          <w:sz w:val="24"/>
          <w:szCs w:val="24"/>
        </w:rPr>
        <w:t>Alytaus rajono savivaldybėje yra sudaryti ir patvirtinti 6 sąrašai šeimų ir asmenų, turinčių teisę į socialinį būstą. Metų pabaigoje į asmenų ir šeimų turinčių teisę į paramą būstui išsinuomoti sąrašą iš viso įrašyta 57 asmenys ar šeimos, kurie laukia išsinuomoti savivaldybės socialinį būstą:</w:t>
      </w:r>
    </w:p>
    <w:p w14:paraId="28ABF006" w14:textId="77777777" w:rsidR="006E7390" w:rsidRPr="007560B9" w:rsidRDefault="006E7390" w:rsidP="00D654C3">
      <w:pPr>
        <w:pStyle w:val="Sraopastraipa"/>
        <w:numPr>
          <w:ilvl w:val="0"/>
          <w:numId w:val="13"/>
        </w:numPr>
        <w:tabs>
          <w:tab w:val="left" w:pos="1134"/>
        </w:tabs>
        <w:spacing w:after="200" w:line="240" w:lineRule="auto"/>
        <w:ind w:hanging="1309"/>
        <w:jc w:val="both"/>
        <w:rPr>
          <w:rFonts w:ascii="Times New Roman" w:hAnsi="Times New Roman" w:cs="Times New Roman"/>
          <w:sz w:val="24"/>
          <w:szCs w:val="24"/>
        </w:rPr>
      </w:pPr>
      <w:r w:rsidRPr="007560B9">
        <w:rPr>
          <w:rFonts w:ascii="Times New Roman" w:hAnsi="Times New Roman" w:cs="Times New Roman"/>
          <w:sz w:val="24"/>
          <w:szCs w:val="24"/>
        </w:rPr>
        <w:t>jaunų šeimų sąraše – 12 šeimų;</w:t>
      </w:r>
    </w:p>
    <w:p w14:paraId="6723DE09" w14:textId="77777777" w:rsidR="006E7390" w:rsidRPr="007560B9" w:rsidRDefault="006E7390" w:rsidP="00D654C3">
      <w:pPr>
        <w:pStyle w:val="Sraopastraipa"/>
        <w:numPr>
          <w:ilvl w:val="0"/>
          <w:numId w:val="13"/>
        </w:numPr>
        <w:tabs>
          <w:tab w:val="left" w:pos="1134"/>
        </w:tabs>
        <w:spacing w:after="200" w:line="240" w:lineRule="auto"/>
        <w:ind w:hanging="1309"/>
        <w:jc w:val="both"/>
        <w:rPr>
          <w:rFonts w:ascii="Times New Roman" w:hAnsi="Times New Roman" w:cs="Times New Roman"/>
          <w:sz w:val="24"/>
          <w:szCs w:val="24"/>
        </w:rPr>
      </w:pPr>
      <w:r w:rsidRPr="007560B9">
        <w:rPr>
          <w:rFonts w:ascii="Times New Roman" w:hAnsi="Times New Roman" w:cs="Times New Roman"/>
          <w:sz w:val="24"/>
          <w:szCs w:val="24"/>
        </w:rPr>
        <w:t>šeimų, auginančių tris ir daugiau vaikų – 10 šeimos;</w:t>
      </w:r>
    </w:p>
    <w:p w14:paraId="6609E086" w14:textId="77777777" w:rsidR="006E7390" w:rsidRPr="007560B9" w:rsidRDefault="006E7390" w:rsidP="00D654C3">
      <w:pPr>
        <w:pStyle w:val="Sraopastraipa"/>
        <w:numPr>
          <w:ilvl w:val="0"/>
          <w:numId w:val="13"/>
        </w:numPr>
        <w:tabs>
          <w:tab w:val="left" w:pos="1134"/>
        </w:tabs>
        <w:spacing w:after="200" w:line="240" w:lineRule="auto"/>
        <w:ind w:hanging="1309"/>
        <w:jc w:val="both"/>
        <w:rPr>
          <w:rFonts w:ascii="Times New Roman" w:hAnsi="Times New Roman" w:cs="Times New Roman"/>
          <w:sz w:val="24"/>
          <w:szCs w:val="24"/>
        </w:rPr>
      </w:pPr>
      <w:r w:rsidRPr="007560B9">
        <w:rPr>
          <w:rFonts w:ascii="Times New Roman" w:hAnsi="Times New Roman" w:cs="Times New Roman"/>
          <w:sz w:val="24"/>
          <w:szCs w:val="24"/>
        </w:rPr>
        <w:t>buvusių našlaičių ir be tėvų globos likusių asmenų – 1 asmuo;</w:t>
      </w:r>
    </w:p>
    <w:p w14:paraId="23F76C0B" w14:textId="77777777" w:rsidR="006E7390" w:rsidRPr="007560B9" w:rsidRDefault="006E7390" w:rsidP="00D654C3">
      <w:pPr>
        <w:pStyle w:val="Sraopastraipa"/>
        <w:numPr>
          <w:ilvl w:val="0"/>
          <w:numId w:val="13"/>
        </w:numPr>
        <w:tabs>
          <w:tab w:val="left" w:pos="1134"/>
        </w:tabs>
        <w:spacing w:after="200" w:line="240" w:lineRule="auto"/>
        <w:ind w:hanging="1309"/>
        <w:jc w:val="both"/>
        <w:rPr>
          <w:rFonts w:ascii="Times New Roman" w:hAnsi="Times New Roman" w:cs="Times New Roman"/>
          <w:sz w:val="24"/>
          <w:szCs w:val="24"/>
        </w:rPr>
      </w:pPr>
      <w:r w:rsidRPr="007560B9">
        <w:rPr>
          <w:rFonts w:ascii="Times New Roman" w:hAnsi="Times New Roman" w:cs="Times New Roman"/>
          <w:sz w:val="24"/>
          <w:szCs w:val="24"/>
        </w:rPr>
        <w:t>neįgaliųjų asmenų ir šeimų, kuriose yra neįgalių asmenų – 7 asmenys ar šeimos;</w:t>
      </w:r>
    </w:p>
    <w:p w14:paraId="65F8A308" w14:textId="77777777" w:rsidR="006E7390" w:rsidRPr="007560B9" w:rsidRDefault="006E7390" w:rsidP="00D654C3">
      <w:pPr>
        <w:pStyle w:val="Sraopastraipa"/>
        <w:numPr>
          <w:ilvl w:val="0"/>
          <w:numId w:val="13"/>
        </w:numPr>
        <w:tabs>
          <w:tab w:val="left" w:pos="1134"/>
        </w:tabs>
        <w:spacing w:after="200" w:line="240" w:lineRule="auto"/>
        <w:ind w:hanging="1309"/>
        <w:jc w:val="both"/>
        <w:rPr>
          <w:rFonts w:ascii="Times New Roman" w:hAnsi="Times New Roman" w:cs="Times New Roman"/>
          <w:sz w:val="24"/>
          <w:szCs w:val="24"/>
        </w:rPr>
      </w:pPr>
      <w:r w:rsidRPr="007560B9">
        <w:rPr>
          <w:rFonts w:ascii="Times New Roman" w:hAnsi="Times New Roman" w:cs="Times New Roman"/>
          <w:sz w:val="24"/>
          <w:szCs w:val="24"/>
        </w:rPr>
        <w:t>bendrajame sąraše – 27 asmenys ar šeimos,</w:t>
      </w:r>
    </w:p>
    <w:p w14:paraId="0E935D39" w14:textId="77777777" w:rsidR="006E7390" w:rsidRPr="007560B9" w:rsidRDefault="006E7390" w:rsidP="00D654C3">
      <w:pPr>
        <w:pStyle w:val="Sraopastraipa"/>
        <w:numPr>
          <w:ilvl w:val="0"/>
          <w:numId w:val="13"/>
        </w:numPr>
        <w:tabs>
          <w:tab w:val="left" w:pos="1134"/>
        </w:tabs>
        <w:spacing w:after="200" w:line="240" w:lineRule="auto"/>
        <w:ind w:hanging="1309"/>
        <w:jc w:val="both"/>
        <w:rPr>
          <w:rFonts w:ascii="Times New Roman" w:hAnsi="Times New Roman" w:cs="Times New Roman"/>
          <w:sz w:val="24"/>
          <w:szCs w:val="24"/>
        </w:rPr>
      </w:pPr>
      <w:r w:rsidRPr="007560B9">
        <w:rPr>
          <w:rFonts w:ascii="Times New Roman" w:hAnsi="Times New Roman" w:cs="Times New Roman"/>
          <w:sz w:val="24"/>
          <w:szCs w:val="24"/>
        </w:rPr>
        <w:t>socialinio būsto nuomininkų, turinčių teisę į būsto sąlygų pagerinimą – 0.</w:t>
      </w:r>
    </w:p>
    <w:p w14:paraId="3C7E63AA" w14:textId="77777777" w:rsidR="006E7390" w:rsidRPr="00531B43" w:rsidRDefault="006E7390" w:rsidP="00531B43">
      <w:pPr>
        <w:autoSpaceDE w:val="0"/>
        <w:autoSpaceDN w:val="0"/>
        <w:adjustRightInd w:val="0"/>
        <w:spacing w:after="60" w:line="240" w:lineRule="auto"/>
        <w:ind w:firstLine="709"/>
        <w:jc w:val="both"/>
        <w:rPr>
          <w:rFonts w:ascii="Times New Roman" w:hAnsi="Times New Roman" w:cs="Times New Roman"/>
          <w:color w:val="000000"/>
          <w:sz w:val="24"/>
          <w:szCs w:val="24"/>
        </w:rPr>
      </w:pPr>
      <w:r w:rsidRPr="00531B43">
        <w:rPr>
          <w:rFonts w:ascii="Times New Roman" w:hAnsi="Times New Roman" w:cs="Times New Roman"/>
          <w:sz w:val="24"/>
          <w:szCs w:val="24"/>
        </w:rPr>
        <w:t xml:space="preserve">Per metus į asmenų ir šeimų turinčių teisę į paramą būstui išsinuomoti sąrašą naujai įrašyti 19 asmenų ar šeimų. Per metus iš </w:t>
      </w:r>
      <w:r w:rsidRPr="00531B43">
        <w:rPr>
          <w:rFonts w:ascii="Times New Roman" w:hAnsi="Times New Roman" w:cs="Times New Roman"/>
          <w:color w:val="000000"/>
          <w:sz w:val="24"/>
          <w:szCs w:val="24"/>
        </w:rPr>
        <w:t>sąrašo buvo išbraukta 27 asmenys ar šeimos, iš kurių 24 asmenys ar šeimos buvo išbrauktos, nes nedeklaravo turimo turto (įskaitant gautas pajamas) už praėjusius kalendorinius metus.</w:t>
      </w:r>
    </w:p>
    <w:p w14:paraId="57C24B45" w14:textId="77777777" w:rsidR="006E7390" w:rsidRDefault="006E7390" w:rsidP="00531B43">
      <w:pPr>
        <w:autoSpaceDE w:val="0"/>
        <w:autoSpaceDN w:val="0"/>
        <w:adjustRightInd w:val="0"/>
        <w:spacing w:after="60" w:line="240" w:lineRule="auto"/>
        <w:ind w:firstLine="709"/>
        <w:jc w:val="both"/>
        <w:rPr>
          <w:rFonts w:ascii="Times New Roman" w:hAnsi="Times New Roman" w:cs="Times New Roman"/>
          <w:sz w:val="24"/>
          <w:szCs w:val="24"/>
        </w:rPr>
      </w:pPr>
      <w:r w:rsidRPr="00531B43">
        <w:rPr>
          <w:rFonts w:ascii="Times New Roman" w:hAnsi="Times New Roman" w:cs="Times New Roman"/>
          <w:sz w:val="24"/>
          <w:szCs w:val="24"/>
        </w:rPr>
        <w:t>Alytaus rajono savivaldybės socialinio būsto fondą sudaro 74 socialiniai būstai ir 22 savivaldybės būstai. 2020 m. už gyvenamųjų patalpų nuomą gauta 7,3 tūkst. Eur. 2020 metais 5 šeimos apgyvendintos socialiniuose būstuose (butuose), 1 jauna šeima su mažamečiais vaikais apgyvendinta savivaldybės būste – sodyboje su priklausiniais ir žeme, sudarant galimybę šeimai gyventi ūkiškai.</w:t>
      </w:r>
    </w:p>
    <w:p w14:paraId="2FF26690" w14:textId="77777777" w:rsidR="00D37FE4" w:rsidRPr="00531B43" w:rsidRDefault="00D37FE4" w:rsidP="00531B43">
      <w:pPr>
        <w:autoSpaceDE w:val="0"/>
        <w:autoSpaceDN w:val="0"/>
        <w:adjustRightInd w:val="0"/>
        <w:spacing w:after="60" w:line="240" w:lineRule="auto"/>
        <w:ind w:firstLine="709"/>
        <w:jc w:val="both"/>
        <w:rPr>
          <w:rFonts w:ascii="Times New Roman" w:hAnsi="Times New Roman" w:cs="Times New Roman"/>
          <w:sz w:val="24"/>
          <w:szCs w:val="24"/>
        </w:rPr>
      </w:pPr>
    </w:p>
    <w:p w14:paraId="6482D3BB" w14:textId="77777777" w:rsidR="00C56DCD" w:rsidRDefault="006E7390" w:rsidP="00D37FE4">
      <w:pPr>
        <w:autoSpaceDE w:val="0"/>
        <w:autoSpaceDN w:val="0"/>
        <w:adjustRightInd w:val="0"/>
        <w:spacing w:after="60" w:line="240" w:lineRule="auto"/>
        <w:ind w:firstLine="709"/>
        <w:jc w:val="center"/>
        <w:rPr>
          <w:rFonts w:ascii="Times New Roman" w:hAnsi="Times New Roman" w:cs="Times New Roman"/>
          <w:b/>
          <w:sz w:val="24"/>
          <w:szCs w:val="24"/>
        </w:rPr>
      </w:pPr>
      <w:r w:rsidRPr="00531B43">
        <w:rPr>
          <w:rFonts w:ascii="Times New Roman" w:hAnsi="Times New Roman" w:cs="Times New Roman"/>
          <w:b/>
          <w:sz w:val="24"/>
          <w:szCs w:val="24"/>
        </w:rPr>
        <w:t>Savivaldybės turto valdymas, naudojimas ir disponavimas</w:t>
      </w:r>
    </w:p>
    <w:p w14:paraId="01557650" w14:textId="77777777" w:rsidR="00D37FE4" w:rsidRDefault="00D37FE4" w:rsidP="00D37FE4">
      <w:pPr>
        <w:autoSpaceDE w:val="0"/>
        <w:autoSpaceDN w:val="0"/>
        <w:adjustRightInd w:val="0"/>
        <w:spacing w:after="60" w:line="240" w:lineRule="auto"/>
        <w:ind w:firstLine="709"/>
        <w:jc w:val="center"/>
        <w:rPr>
          <w:rFonts w:ascii="Times New Roman" w:hAnsi="Times New Roman" w:cs="Times New Roman"/>
          <w:b/>
          <w:sz w:val="24"/>
          <w:szCs w:val="24"/>
        </w:rPr>
      </w:pPr>
    </w:p>
    <w:p w14:paraId="1D0A0A6A" w14:textId="29E58096" w:rsidR="006E7390" w:rsidRPr="00C56DCD" w:rsidRDefault="006E7390" w:rsidP="00C56DCD">
      <w:pPr>
        <w:autoSpaceDE w:val="0"/>
        <w:autoSpaceDN w:val="0"/>
        <w:adjustRightInd w:val="0"/>
        <w:spacing w:after="60" w:line="240" w:lineRule="auto"/>
        <w:ind w:firstLine="709"/>
        <w:jc w:val="both"/>
        <w:rPr>
          <w:rFonts w:ascii="Times New Roman" w:hAnsi="Times New Roman" w:cs="Times New Roman"/>
          <w:b/>
          <w:sz w:val="24"/>
          <w:szCs w:val="24"/>
        </w:rPr>
      </w:pPr>
      <w:r w:rsidRPr="00531B43">
        <w:rPr>
          <w:rFonts w:ascii="Times New Roman" w:hAnsi="Times New Roman" w:cs="Times New Roman"/>
          <w:sz w:val="24"/>
          <w:szCs w:val="24"/>
        </w:rPr>
        <w:t>Parengti 63 sprendimų projektai dėl savivaldybės turto valdymo, naudojimo ir disponavimo juo bei pateikti svarstyti Alytaus rajono savivaldybės tarybai.</w:t>
      </w:r>
    </w:p>
    <w:p w14:paraId="253E56EE" w14:textId="77777777" w:rsidR="006E7390" w:rsidRPr="00531B43" w:rsidRDefault="006E7390" w:rsidP="00531B43">
      <w:pPr>
        <w:autoSpaceDE w:val="0"/>
        <w:autoSpaceDN w:val="0"/>
        <w:adjustRightInd w:val="0"/>
        <w:spacing w:after="60" w:line="240" w:lineRule="auto"/>
        <w:ind w:firstLine="709"/>
        <w:jc w:val="both"/>
        <w:rPr>
          <w:rFonts w:ascii="Times New Roman" w:hAnsi="Times New Roman" w:cs="Times New Roman"/>
          <w:sz w:val="24"/>
          <w:szCs w:val="24"/>
        </w:rPr>
      </w:pPr>
      <w:r w:rsidRPr="00531B43">
        <w:rPr>
          <w:rFonts w:ascii="Times New Roman" w:hAnsi="Times New Roman" w:cs="Times New Roman"/>
          <w:sz w:val="24"/>
          <w:szCs w:val="24"/>
        </w:rPr>
        <w:t>Parengta savivaldybei nuosavybės teise priklausančio turto valdymo naudojimo ir disponavimo ataskaita pagal 2019 m. gruodžio 31 d. duomenis ir pateikta Alytaus rajono savivaldybės kontrolės ir audito tarnybai bei Alytaus rajono savivaldybės tarybai.</w:t>
      </w:r>
    </w:p>
    <w:p w14:paraId="6399BACE" w14:textId="77777777" w:rsidR="006E7390" w:rsidRPr="00531B43" w:rsidRDefault="006E7390" w:rsidP="00531B43">
      <w:pPr>
        <w:autoSpaceDE w:val="0"/>
        <w:autoSpaceDN w:val="0"/>
        <w:adjustRightInd w:val="0"/>
        <w:spacing w:after="60" w:line="240" w:lineRule="auto"/>
        <w:ind w:firstLine="709"/>
        <w:jc w:val="both"/>
        <w:rPr>
          <w:rFonts w:ascii="Times New Roman" w:hAnsi="Times New Roman" w:cs="Times New Roman"/>
          <w:sz w:val="24"/>
          <w:szCs w:val="24"/>
        </w:rPr>
      </w:pPr>
    </w:p>
    <w:p w14:paraId="611FD77F" w14:textId="46A87FED" w:rsidR="00C56DCD" w:rsidRDefault="006E7390" w:rsidP="00D37FE4">
      <w:pPr>
        <w:autoSpaceDE w:val="0"/>
        <w:autoSpaceDN w:val="0"/>
        <w:adjustRightInd w:val="0"/>
        <w:spacing w:after="60" w:line="240" w:lineRule="auto"/>
        <w:ind w:firstLine="709"/>
        <w:jc w:val="center"/>
        <w:rPr>
          <w:rFonts w:ascii="Times New Roman" w:hAnsi="Times New Roman" w:cs="Times New Roman"/>
          <w:b/>
          <w:sz w:val="24"/>
          <w:szCs w:val="24"/>
        </w:rPr>
      </w:pPr>
      <w:r w:rsidRPr="00531B43">
        <w:rPr>
          <w:rFonts w:ascii="Times New Roman" w:hAnsi="Times New Roman" w:cs="Times New Roman"/>
          <w:b/>
          <w:sz w:val="24"/>
          <w:szCs w:val="24"/>
        </w:rPr>
        <w:t>Leidimai  prekybai ir paslaugų teikimui</w:t>
      </w:r>
    </w:p>
    <w:p w14:paraId="49408F06" w14:textId="77777777" w:rsidR="00D37FE4" w:rsidRDefault="00D37FE4" w:rsidP="00D37FE4">
      <w:pPr>
        <w:autoSpaceDE w:val="0"/>
        <w:autoSpaceDN w:val="0"/>
        <w:adjustRightInd w:val="0"/>
        <w:spacing w:after="60" w:line="240" w:lineRule="auto"/>
        <w:ind w:firstLine="709"/>
        <w:jc w:val="center"/>
        <w:rPr>
          <w:rFonts w:ascii="Times New Roman" w:hAnsi="Times New Roman" w:cs="Times New Roman"/>
          <w:b/>
          <w:sz w:val="24"/>
          <w:szCs w:val="24"/>
        </w:rPr>
      </w:pPr>
    </w:p>
    <w:p w14:paraId="5F54C9A9" w14:textId="4CBBBC02" w:rsidR="006E7390" w:rsidRDefault="006E7390" w:rsidP="00531B43">
      <w:pPr>
        <w:autoSpaceDE w:val="0"/>
        <w:autoSpaceDN w:val="0"/>
        <w:adjustRightInd w:val="0"/>
        <w:spacing w:after="60" w:line="240" w:lineRule="auto"/>
        <w:ind w:firstLine="709"/>
        <w:jc w:val="both"/>
        <w:rPr>
          <w:rFonts w:ascii="Times New Roman" w:hAnsi="Times New Roman" w:cs="Times New Roman"/>
          <w:b/>
          <w:sz w:val="24"/>
          <w:szCs w:val="24"/>
        </w:rPr>
      </w:pPr>
      <w:r w:rsidRPr="00531B43">
        <w:rPr>
          <w:rFonts w:ascii="Times New Roman" w:hAnsi="Times New Roman" w:cs="Times New Roman"/>
          <w:sz w:val="24"/>
          <w:szCs w:val="24"/>
        </w:rPr>
        <w:t>Per 2020 metus išduoti 278 leidimai  prekybai ir paslaugų teikimui viešosiose vietose. Apie 14 išduotų leidimų pateikta informacija į Licencijų informacinę sistemą.</w:t>
      </w:r>
    </w:p>
    <w:p w14:paraId="592888F8" w14:textId="77777777" w:rsidR="00D37FE4" w:rsidRPr="00D37FE4" w:rsidRDefault="00D37FE4" w:rsidP="00531B43">
      <w:pPr>
        <w:autoSpaceDE w:val="0"/>
        <w:autoSpaceDN w:val="0"/>
        <w:adjustRightInd w:val="0"/>
        <w:spacing w:after="60" w:line="240" w:lineRule="auto"/>
        <w:ind w:firstLine="709"/>
        <w:jc w:val="both"/>
        <w:rPr>
          <w:rFonts w:ascii="Times New Roman" w:hAnsi="Times New Roman" w:cs="Times New Roman"/>
          <w:b/>
          <w:sz w:val="24"/>
          <w:szCs w:val="24"/>
        </w:rPr>
      </w:pPr>
    </w:p>
    <w:p w14:paraId="0D9B8253" w14:textId="1D9B1661" w:rsidR="006E7390" w:rsidRDefault="006E7390" w:rsidP="00D37FE4">
      <w:pPr>
        <w:autoSpaceDE w:val="0"/>
        <w:autoSpaceDN w:val="0"/>
        <w:adjustRightInd w:val="0"/>
        <w:spacing w:after="60" w:line="240" w:lineRule="auto"/>
        <w:ind w:firstLine="709"/>
        <w:jc w:val="center"/>
        <w:rPr>
          <w:rFonts w:ascii="Times New Roman" w:hAnsi="Times New Roman" w:cs="Times New Roman"/>
          <w:b/>
          <w:sz w:val="24"/>
          <w:szCs w:val="24"/>
        </w:rPr>
      </w:pPr>
      <w:r w:rsidRPr="00531B43">
        <w:rPr>
          <w:rFonts w:ascii="Times New Roman" w:hAnsi="Times New Roman" w:cs="Times New Roman"/>
          <w:b/>
          <w:sz w:val="24"/>
          <w:szCs w:val="24"/>
        </w:rPr>
        <w:t>Kita Turto valdymo skyriaus veikla</w:t>
      </w:r>
    </w:p>
    <w:p w14:paraId="031B6FAF" w14:textId="77777777" w:rsidR="00D37FE4" w:rsidRPr="00531B43" w:rsidRDefault="00D37FE4" w:rsidP="00D37FE4">
      <w:pPr>
        <w:autoSpaceDE w:val="0"/>
        <w:autoSpaceDN w:val="0"/>
        <w:adjustRightInd w:val="0"/>
        <w:spacing w:after="60" w:line="240" w:lineRule="auto"/>
        <w:ind w:firstLine="709"/>
        <w:jc w:val="center"/>
        <w:rPr>
          <w:rFonts w:ascii="Times New Roman" w:hAnsi="Times New Roman" w:cs="Times New Roman"/>
          <w:b/>
          <w:sz w:val="24"/>
          <w:szCs w:val="24"/>
        </w:rPr>
      </w:pPr>
    </w:p>
    <w:p w14:paraId="21E3546A" w14:textId="77777777" w:rsidR="006E7390" w:rsidRPr="00531B43" w:rsidRDefault="006E7390" w:rsidP="00531B43">
      <w:pPr>
        <w:autoSpaceDE w:val="0"/>
        <w:autoSpaceDN w:val="0"/>
        <w:adjustRightInd w:val="0"/>
        <w:spacing w:after="60" w:line="240" w:lineRule="auto"/>
        <w:ind w:firstLine="709"/>
        <w:jc w:val="both"/>
        <w:rPr>
          <w:rFonts w:ascii="Times New Roman" w:hAnsi="Times New Roman" w:cs="Times New Roman"/>
          <w:sz w:val="24"/>
          <w:szCs w:val="24"/>
        </w:rPr>
      </w:pPr>
      <w:r w:rsidRPr="00531B43">
        <w:rPr>
          <w:rFonts w:ascii="Times New Roman" w:hAnsi="Times New Roman" w:cs="Times New Roman"/>
          <w:sz w:val="24"/>
          <w:szCs w:val="24"/>
        </w:rPr>
        <w:t xml:space="preserve">Įsakymų projektų rengimas Turto valdymo skyriaus veiklos klausimais 2020 m. siekė 142, parengtų sprendimų projektų skaičius siekė 72. </w:t>
      </w:r>
    </w:p>
    <w:p w14:paraId="292A2B12" w14:textId="77777777" w:rsidR="006E7390" w:rsidRPr="00531B43" w:rsidRDefault="006E7390" w:rsidP="00531B43">
      <w:pPr>
        <w:autoSpaceDE w:val="0"/>
        <w:autoSpaceDN w:val="0"/>
        <w:adjustRightInd w:val="0"/>
        <w:spacing w:after="60" w:line="240" w:lineRule="auto"/>
        <w:ind w:firstLine="709"/>
        <w:jc w:val="both"/>
        <w:rPr>
          <w:rFonts w:ascii="Times New Roman" w:hAnsi="Times New Roman" w:cs="Times New Roman"/>
          <w:sz w:val="24"/>
          <w:szCs w:val="24"/>
        </w:rPr>
      </w:pPr>
      <w:r w:rsidRPr="00531B43">
        <w:rPr>
          <w:rFonts w:ascii="Times New Roman" w:hAnsi="Times New Roman" w:cs="Times New Roman"/>
          <w:sz w:val="24"/>
          <w:szCs w:val="24"/>
        </w:rPr>
        <w:t>Materialinio-techninio savivaldybės aptarnavimo organizavimas: užpildytų reprezentacinių išlaidų nurašymo aktų skaičius 2020 m. siekė 47, užpildytų atsargų nurašymo aktų skaičius siekė 31.</w:t>
      </w:r>
    </w:p>
    <w:p w14:paraId="51C30CBB" w14:textId="77777777" w:rsidR="006E7390" w:rsidRPr="00531B43" w:rsidRDefault="006E7390" w:rsidP="00531B43">
      <w:pPr>
        <w:autoSpaceDE w:val="0"/>
        <w:autoSpaceDN w:val="0"/>
        <w:adjustRightInd w:val="0"/>
        <w:spacing w:after="60" w:line="240" w:lineRule="auto"/>
        <w:ind w:firstLine="709"/>
        <w:jc w:val="both"/>
        <w:rPr>
          <w:rFonts w:ascii="Times New Roman" w:hAnsi="Times New Roman" w:cs="Times New Roman"/>
          <w:sz w:val="24"/>
          <w:szCs w:val="24"/>
        </w:rPr>
      </w:pPr>
      <w:r w:rsidRPr="00531B43">
        <w:rPr>
          <w:rFonts w:ascii="Times New Roman" w:hAnsi="Times New Roman" w:cs="Times New Roman"/>
          <w:sz w:val="24"/>
          <w:szCs w:val="24"/>
        </w:rPr>
        <w:t>Gaisrinės saugos, elektros, vandens, šilumos administravimas: parengtų ir pateiktų ataskaitų apie sunaudotą elektros šilumos energiją, vandenį skaičius 2020 m. siekė 12.</w:t>
      </w:r>
    </w:p>
    <w:p w14:paraId="42CC4ECE" w14:textId="77777777" w:rsidR="006E7390" w:rsidRPr="00531B43" w:rsidRDefault="006E7390" w:rsidP="00531B43">
      <w:pPr>
        <w:spacing w:line="240" w:lineRule="auto"/>
        <w:ind w:firstLine="709"/>
        <w:jc w:val="both"/>
        <w:rPr>
          <w:rFonts w:ascii="Times New Roman" w:hAnsi="Times New Roman" w:cs="Times New Roman"/>
          <w:sz w:val="24"/>
          <w:szCs w:val="24"/>
        </w:rPr>
      </w:pPr>
      <w:r w:rsidRPr="00531B43">
        <w:rPr>
          <w:rFonts w:ascii="Times New Roman" w:hAnsi="Times New Roman" w:cs="Times New Roman"/>
          <w:sz w:val="24"/>
          <w:szCs w:val="24"/>
        </w:rPr>
        <w:t>Autotransporto priemonių eksploatavimas, priežiūra ir remontas: Alytaus rajono savivaldybės administracija ir politikai naudojosi 27 lengvaisiais automobiliais. 2020 metams transporto išlaidoms panaudota 49,1 tūkst. Eur. Nupirktas 1 automobilis, kurio vertė 19,9 tūkst. Eur.</w:t>
      </w:r>
    </w:p>
    <w:p w14:paraId="32F80BC1" w14:textId="77777777" w:rsidR="006E7390" w:rsidRPr="00531B43" w:rsidRDefault="006E7390" w:rsidP="00531B43">
      <w:pPr>
        <w:spacing w:line="240" w:lineRule="auto"/>
        <w:ind w:firstLine="709"/>
        <w:jc w:val="both"/>
        <w:rPr>
          <w:rFonts w:ascii="Times New Roman" w:hAnsi="Times New Roman" w:cs="Times New Roman"/>
          <w:sz w:val="24"/>
          <w:szCs w:val="24"/>
        </w:rPr>
      </w:pPr>
      <w:r w:rsidRPr="00531B43">
        <w:rPr>
          <w:rFonts w:ascii="Times New Roman" w:hAnsi="Times New Roman" w:cs="Times New Roman"/>
          <w:sz w:val="24"/>
          <w:szCs w:val="24"/>
        </w:rPr>
        <w:t>Nupirkti 2 mini traktoriukai su priedais (stumdymo peilis, rotorinė šluota, smėlio barstytuvas). Jų vertė 20,6 tūkst. Eur. Aukcione parduoti 6 automobiliai už juos gauta 7,3 tūkst. Eur.</w:t>
      </w:r>
    </w:p>
    <w:p w14:paraId="70E7B98F" w14:textId="77777777" w:rsidR="006E7390" w:rsidRPr="00531B43" w:rsidRDefault="006E7390" w:rsidP="00531B43">
      <w:pPr>
        <w:autoSpaceDE w:val="0"/>
        <w:autoSpaceDN w:val="0"/>
        <w:adjustRightInd w:val="0"/>
        <w:spacing w:after="60" w:line="240" w:lineRule="auto"/>
        <w:ind w:firstLine="709"/>
        <w:jc w:val="both"/>
        <w:rPr>
          <w:rFonts w:ascii="Times New Roman" w:hAnsi="Times New Roman" w:cs="Times New Roman"/>
          <w:sz w:val="24"/>
          <w:szCs w:val="24"/>
        </w:rPr>
      </w:pPr>
      <w:r w:rsidRPr="00531B43">
        <w:rPr>
          <w:rFonts w:ascii="Times New Roman" w:hAnsi="Times New Roman" w:cs="Times New Roman"/>
          <w:sz w:val="24"/>
          <w:szCs w:val="24"/>
        </w:rPr>
        <w:t>Autotransporto priemonių, kurioms atlikta techninė priežiūra, skaičius 2020 m. siekė 4, prižiūrimų garažų skaičius siekė 16.</w:t>
      </w:r>
    </w:p>
    <w:p w14:paraId="556247DE" w14:textId="6CAD30B6" w:rsidR="006E7390" w:rsidRPr="00531B43" w:rsidRDefault="006E7390" w:rsidP="00531B43">
      <w:pPr>
        <w:spacing w:line="240" w:lineRule="auto"/>
        <w:ind w:firstLine="709"/>
        <w:jc w:val="both"/>
        <w:textAlignment w:val="baseline"/>
        <w:rPr>
          <w:rFonts w:ascii="Times New Roman" w:hAnsi="Times New Roman" w:cs="Times New Roman"/>
          <w:sz w:val="24"/>
          <w:szCs w:val="24"/>
          <w:shd w:val="clear" w:color="auto" w:fill="FFFFFF"/>
        </w:rPr>
      </w:pPr>
      <w:r w:rsidRPr="00531B43">
        <w:rPr>
          <w:rFonts w:ascii="Times New Roman" w:hAnsi="Times New Roman" w:cs="Times New Roman"/>
          <w:sz w:val="24"/>
          <w:szCs w:val="24"/>
        </w:rPr>
        <w:t xml:space="preserve">Atsižvelgiant į LR sveikatos apsaugos ministro – </w:t>
      </w:r>
      <w:r w:rsidRPr="00531B43">
        <w:rPr>
          <w:rFonts w:ascii="Times New Roman" w:hAnsi="Times New Roman" w:cs="Times New Roman"/>
          <w:sz w:val="24"/>
          <w:szCs w:val="24"/>
          <w:shd w:val="clear" w:color="auto" w:fill="FFFFFF"/>
        </w:rPr>
        <w:t>valstybės lygio ekstremaliosios situacijos valstybės operacijų vadovo priimtus sprendimus, buvo pavesta savivaldybių administracijų direktoriams pirmo karantino metu grįžtantiems iš užsienio savivaldybių gyventojams neturintiems galimybės grįžti nuosavu ar artimųjų transportu į savivaldybės paruoštas izoliacijos vietas organizuoti transportavimą, antro karantino laikotarpiu pavesta užtikrinti asmenų, sergančių COVID-19 liga (koronaviruso infekcija), kurie išrašomi iš stacionarinių asmens sveikatos priežiūros įstaigų tęsti COVID - 19 ligos (koronaviruso infekcijos) gydymo ambulatoriškai, transportavimą į šių asmenų namus ar kitą gyvenamąją vietą, jeigu tokie asmenys neturi galimybės grįžti nuosavu ar artimųjų transportu, 2020 metais buvo organizuotas 115 Alytaus rajono gyventojų pervežimas. Šiai paslaugai panaudota per 13,2 tūkst. Eur savivaldybės lėšų.</w:t>
      </w:r>
    </w:p>
    <w:p w14:paraId="712D94B1" w14:textId="77777777" w:rsidR="00054E05" w:rsidRPr="00531B43" w:rsidRDefault="00054E05" w:rsidP="00531B43">
      <w:pPr>
        <w:pStyle w:val="Betarp"/>
        <w:ind w:firstLine="709"/>
        <w:jc w:val="both"/>
        <w:rPr>
          <w:rFonts w:ascii="Times New Roman" w:hAnsi="Times New Roman"/>
          <w:sz w:val="24"/>
          <w:szCs w:val="24"/>
        </w:rPr>
      </w:pPr>
      <w:r w:rsidRPr="00531B43">
        <w:rPr>
          <w:rFonts w:ascii="Times New Roman" w:hAnsi="Times New Roman"/>
          <w:sz w:val="24"/>
          <w:szCs w:val="24"/>
        </w:rPr>
        <w:t xml:space="preserve">Savivaldybėje įgyvendinamas Finansinės paskatos pirmąjį būstą įsigyjančioms jaunoms šeimoms įstatymas. </w:t>
      </w:r>
    </w:p>
    <w:p w14:paraId="4B32A696" w14:textId="2D0171D0" w:rsidR="00054E05" w:rsidRPr="00531B43" w:rsidRDefault="00054E05" w:rsidP="00531B43">
      <w:pPr>
        <w:autoSpaceDE w:val="0"/>
        <w:autoSpaceDN w:val="0"/>
        <w:adjustRightInd w:val="0"/>
        <w:spacing w:after="60" w:line="240" w:lineRule="auto"/>
        <w:ind w:firstLine="709"/>
        <w:jc w:val="both"/>
        <w:rPr>
          <w:rFonts w:ascii="Times New Roman" w:hAnsi="Times New Roman" w:cs="Times New Roman"/>
          <w:sz w:val="24"/>
          <w:szCs w:val="24"/>
        </w:rPr>
      </w:pPr>
      <w:r w:rsidRPr="00531B43">
        <w:rPr>
          <w:rFonts w:ascii="Times New Roman" w:hAnsi="Times New Roman" w:cs="Times New Roman"/>
          <w:sz w:val="24"/>
          <w:szCs w:val="24"/>
        </w:rPr>
        <w:t>2020 metais</w:t>
      </w:r>
      <w:r w:rsidRPr="00531B43">
        <w:rPr>
          <w:rFonts w:ascii="Times New Roman" w:hAnsi="Times New Roman" w:cs="Times New Roman"/>
          <w:color w:val="000000"/>
          <w:sz w:val="24"/>
          <w:szCs w:val="24"/>
        </w:rPr>
        <w:t xml:space="preserve"> išnagrinėti 60 šeimų prašymai dėl teisės į finansinę paskatą pirmąjį būstą įsigyjančioms jaunoms šeimoms patvirtinimo. Išnagrinėjus prašymus 40 šeimų suformuotos pažymos, patvirtinančios jaunos šeimos teisę į finansinę paskatą pirmąjį būstą įsigyjančioms Alytaus rajone. 2020 metais teikiama finansine paskata įsigyjant pirmąjį būstą Alytaus rajone pasinaudojo 20 jaunų šeimų (2019 m. – 10), iš kurių 5 šeimos būstą statosi, 15 šeimų paramą panaudojo būsto pirkimui. </w:t>
      </w:r>
      <w:r w:rsidRPr="00531B43">
        <w:rPr>
          <w:rFonts w:ascii="Times New Roman" w:hAnsi="Times New Roman" w:cs="Times New Roman"/>
          <w:sz w:val="24"/>
          <w:szCs w:val="24"/>
        </w:rPr>
        <w:t xml:space="preserve">Parama suteikta 8 šeimoms, įsigyjančioms pirmąjį būstą Alytaus sen., 5 šeimoms – Butrimonių sen., 3 šeimoms – Alovės sen., 2 šeimoms – Punios sen., po 1 šeimą Miroslavo sen. ir  Nemunaičio sen. </w:t>
      </w:r>
    </w:p>
    <w:p w14:paraId="2E549D45" w14:textId="77777777" w:rsidR="00784760" w:rsidRPr="00531B43" w:rsidRDefault="00784760" w:rsidP="00531B43">
      <w:pPr>
        <w:autoSpaceDE w:val="0"/>
        <w:autoSpaceDN w:val="0"/>
        <w:adjustRightInd w:val="0"/>
        <w:spacing w:after="60" w:line="240" w:lineRule="auto"/>
        <w:ind w:firstLine="709"/>
        <w:jc w:val="both"/>
        <w:rPr>
          <w:rFonts w:ascii="Times New Roman" w:hAnsi="Times New Roman" w:cs="Times New Roman"/>
          <w:sz w:val="24"/>
          <w:szCs w:val="24"/>
        </w:rPr>
      </w:pPr>
    </w:p>
    <w:p w14:paraId="5A440E9E" w14:textId="4E983B07" w:rsidR="00C56DCD" w:rsidRDefault="00784760" w:rsidP="00D37FE4">
      <w:pPr>
        <w:spacing w:after="0" w:line="240" w:lineRule="auto"/>
        <w:ind w:right="-79" w:firstLine="709"/>
        <w:jc w:val="center"/>
        <w:outlineLvl w:val="0"/>
        <w:rPr>
          <w:rFonts w:ascii="Times New Roman" w:hAnsi="Times New Roman" w:cs="Times New Roman"/>
          <w:b/>
          <w:sz w:val="24"/>
          <w:szCs w:val="24"/>
        </w:rPr>
      </w:pPr>
      <w:bookmarkStart w:id="36" w:name="_Toc68260015"/>
      <w:bookmarkStart w:id="37" w:name="_Toc68266423"/>
      <w:r w:rsidRPr="00531B43">
        <w:rPr>
          <w:rFonts w:ascii="Times New Roman" w:hAnsi="Times New Roman" w:cs="Times New Roman"/>
          <w:b/>
          <w:sz w:val="24"/>
          <w:szCs w:val="24"/>
        </w:rPr>
        <w:t xml:space="preserve">Buhalterinės apskaitos skyriaus </w:t>
      </w:r>
      <w:r w:rsidRPr="00C56DCD">
        <w:rPr>
          <w:rFonts w:ascii="Times New Roman" w:hAnsi="Times New Roman" w:cs="Times New Roman"/>
          <w:b/>
          <w:sz w:val="24"/>
          <w:szCs w:val="24"/>
        </w:rPr>
        <w:t>veikla</w:t>
      </w:r>
      <w:bookmarkStart w:id="38" w:name="_Toc68260016"/>
      <w:bookmarkEnd w:id="36"/>
      <w:bookmarkEnd w:id="37"/>
    </w:p>
    <w:p w14:paraId="411D6D10" w14:textId="77777777" w:rsidR="00D37FE4" w:rsidRDefault="00D37FE4" w:rsidP="00D37FE4">
      <w:pPr>
        <w:spacing w:after="0" w:line="240" w:lineRule="auto"/>
        <w:ind w:right="-79" w:firstLine="709"/>
        <w:jc w:val="center"/>
        <w:outlineLvl w:val="0"/>
        <w:rPr>
          <w:rFonts w:ascii="Times New Roman" w:eastAsia="Times New Roman" w:hAnsi="Times New Roman" w:cs="Times New Roman"/>
          <w:sz w:val="24"/>
          <w:szCs w:val="24"/>
          <w:lang w:eastAsia="lt-LT"/>
        </w:rPr>
      </w:pPr>
    </w:p>
    <w:p w14:paraId="376C6A28" w14:textId="16CD3A58" w:rsidR="005D2C57" w:rsidRPr="00C56DCD" w:rsidRDefault="005D2C57" w:rsidP="00C56DCD">
      <w:pPr>
        <w:spacing w:after="0" w:line="240" w:lineRule="auto"/>
        <w:ind w:right="-79" w:firstLine="709"/>
        <w:jc w:val="both"/>
        <w:outlineLvl w:val="0"/>
        <w:rPr>
          <w:rFonts w:ascii="Times New Roman" w:eastAsia="Times New Roman" w:hAnsi="Times New Roman" w:cs="Times New Roman"/>
          <w:sz w:val="24"/>
          <w:szCs w:val="24"/>
          <w:highlight w:val="cyan"/>
          <w:lang w:eastAsia="lt-LT"/>
        </w:rPr>
      </w:pPr>
      <w:bookmarkStart w:id="39" w:name="_Toc68266424"/>
      <w:r w:rsidRPr="006B7FC7">
        <w:rPr>
          <w:rFonts w:ascii="Times New Roman" w:hAnsi="Times New Roman" w:cs="Times New Roman"/>
          <w:sz w:val="24"/>
          <w:szCs w:val="24"/>
          <w:lang w:val="pt-BR"/>
        </w:rPr>
        <w:t xml:space="preserve">Buhalterinės apskaitos skyrius 2020 m. parengė 2 vnt. valstybės ir savivaldybės turto ataskaitas, 4 vnt. ilgalaikio materialiojo ir nematerialiojo turto ataskaitas, atlikta ilgalaikio materialaus ir nematerialaus turto, medžiagų ir ūkinio inventoriaus inventorizacijos. Parengta 5 vnt. Alytaus rajono biudžetinių įstaigų ketvirtinių ir metinių investicijų statistinių ataskaitų. Vertinant, kaip vykdomas </w:t>
      </w:r>
      <w:r w:rsidRPr="006B7FC7">
        <w:rPr>
          <w:rFonts w:ascii="Times New Roman" w:hAnsi="Times New Roman" w:cs="Times New Roman"/>
          <w:sz w:val="24"/>
          <w:szCs w:val="24"/>
          <w:lang w:val="pt-BR"/>
        </w:rPr>
        <w:lastRenderedPageBreak/>
        <w:t>savivaldybės biudžetas, 2020 metais parengta 940 vnt. ketvirtinių ir metinių biudžeto išlaidų sąmatų vykdymo ataskaitų. Taip pat parengti 4 vnt. tarpinių ir metinių finansinių ataskaitų rinkiniai. Informacija ir metinės finansinės ataskaitos už 2020 m. yra pateiktos Viešojo sektoriaus apskaitos ir ataskaitų konsolidavimo informacinėje sistemoje (VSAKIS).</w:t>
      </w:r>
      <w:bookmarkEnd w:id="38"/>
      <w:bookmarkEnd w:id="39"/>
    </w:p>
    <w:p w14:paraId="7F31A35A" w14:textId="77777777" w:rsidR="00784760" w:rsidRPr="00531B43" w:rsidRDefault="00784760" w:rsidP="00531B43">
      <w:pPr>
        <w:spacing w:after="0" w:line="240" w:lineRule="auto"/>
        <w:ind w:right="-79" w:firstLine="709"/>
        <w:jc w:val="both"/>
        <w:outlineLvl w:val="0"/>
        <w:rPr>
          <w:rFonts w:ascii="Times New Roman" w:hAnsi="Times New Roman" w:cs="Times New Roman"/>
          <w:sz w:val="24"/>
          <w:szCs w:val="24"/>
          <w:lang w:val="pt-BR"/>
        </w:rPr>
      </w:pPr>
    </w:p>
    <w:p w14:paraId="43C19B7E" w14:textId="77777777" w:rsidR="00C56DCD" w:rsidRDefault="003400CA" w:rsidP="00D37FE4">
      <w:pPr>
        <w:spacing w:line="240" w:lineRule="auto"/>
        <w:ind w:firstLine="709"/>
        <w:jc w:val="center"/>
        <w:rPr>
          <w:rFonts w:ascii="Times New Roman" w:hAnsi="Times New Roman" w:cs="Times New Roman"/>
          <w:b/>
          <w:sz w:val="24"/>
          <w:szCs w:val="24"/>
        </w:rPr>
      </w:pPr>
      <w:r w:rsidRPr="00531B43">
        <w:rPr>
          <w:rFonts w:ascii="Times New Roman" w:hAnsi="Times New Roman" w:cs="Times New Roman"/>
          <w:b/>
          <w:sz w:val="24"/>
          <w:szCs w:val="24"/>
        </w:rPr>
        <w:t>Alkoholio ir tabako kontrolės įgyvendinimas</w:t>
      </w:r>
    </w:p>
    <w:p w14:paraId="60B3952F" w14:textId="0CEB8E5F" w:rsidR="003400CA" w:rsidRPr="00C56DCD" w:rsidRDefault="003400CA" w:rsidP="00C56DCD">
      <w:pPr>
        <w:spacing w:line="240" w:lineRule="auto"/>
        <w:ind w:firstLine="709"/>
        <w:jc w:val="both"/>
        <w:rPr>
          <w:rFonts w:ascii="Times New Roman" w:hAnsi="Times New Roman" w:cs="Times New Roman"/>
          <w:b/>
          <w:sz w:val="24"/>
          <w:szCs w:val="24"/>
        </w:rPr>
      </w:pPr>
      <w:r w:rsidRPr="00531B43">
        <w:rPr>
          <w:rFonts w:ascii="Times New Roman" w:hAnsi="Times New Roman" w:cs="Times New Roman"/>
          <w:sz w:val="24"/>
          <w:szCs w:val="24"/>
        </w:rPr>
        <w:t>Parengtas Savivaldybės tarybos sprendimo projektas, kuriuo buvo siūloma riboti mažmeninę prekyba alkoholiniais gėrimais Valstybės dienai skirtos šventės metu Dauguose bei visiškai uždrausti prekybą 2020 m. rugpjūčio 15 d. Žolinės atlaidų metu Pivašiūnuose, taip pat parengtas sprendimo projektas dėl nerūkymo zonos nustatymo prie Butrimonių fontano.</w:t>
      </w:r>
    </w:p>
    <w:p w14:paraId="646F11FA" w14:textId="77777777" w:rsidR="002C0776" w:rsidRPr="00531B43" w:rsidRDefault="002C0776" w:rsidP="00E17286">
      <w:pPr>
        <w:pStyle w:val="Antrat4"/>
        <w:rPr>
          <w:rFonts w:eastAsia="Times New Roman"/>
          <w:lang w:eastAsia="lt-LT"/>
        </w:rPr>
      </w:pPr>
      <w:r w:rsidRPr="00531B43">
        <w:rPr>
          <w:rFonts w:eastAsia="Times New Roman"/>
          <w:lang w:eastAsia="lt-LT"/>
        </w:rPr>
        <w:t>02.01.01.03 priemonė. Įsigytų objektų iš ES lėšų draudimas</w:t>
      </w:r>
      <w:r w:rsidR="008F017F" w:rsidRPr="00531B43">
        <w:rPr>
          <w:rFonts w:eastAsia="Times New Roman"/>
          <w:lang w:eastAsia="lt-LT"/>
        </w:rPr>
        <w:t>.</w:t>
      </w:r>
    </w:p>
    <w:p w14:paraId="14117EDC" w14:textId="77777777" w:rsidR="002C0776" w:rsidRPr="00531B43" w:rsidRDefault="002C0776" w:rsidP="00531B43">
      <w:pPr>
        <w:spacing w:line="240" w:lineRule="auto"/>
        <w:ind w:firstLine="709"/>
        <w:jc w:val="both"/>
        <w:rPr>
          <w:rFonts w:ascii="Times New Roman" w:hAnsi="Times New Roman" w:cs="Times New Roman"/>
          <w:bCs/>
          <w:color w:val="000000"/>
          <w:sz w:val="24"/>
          <w:szCs w:val="24"/>
        </w:rPr>
      </w:pPr>
      <w:r w:rsidRPr="00531B43">
        <w:rPr>
          <w:rFonts w:ascii="Times New Roman" w:hAnsi="Times New Roman" w:cs="Times New Roman"/>
          <w:bCs/>
          <w:color w:val="000000"/>
          <w:sz w:val="24"/>
          <w:szCs w:val="24"/>
        </w:rPr>
        <w:t>Visas materialus ir nematerialus ilgalaikis ir trumpalaikis turtas, įsigytas vykdant ES projektus, pagal projektų įgyvendinimo sąlygas 5 metus turi būti apdraustas nuo sugadinimo, vagysčių, gaisrų, nuo nelaimingų atsitikimų ir kt. 2020 m. šiam turtui apdrausti yra išleista 5,0 tūkst. Eur.</w:t>
      </w:r>
    </w:p>
    <w:p w14:paraId="7E3C8BFE" w14:textId="77777777" w:rsidR="002C0776" w:rsidRPr="00531B43" w:rsidRDefault="002C0776" w:rsidP="00E17286">
      <w:pPr>
        <w:pStyle w:val="Antrat4"/>
        <w:rPr>
          <w:rFonts w:eastAsia="Times New Roman"/>
          <w:lang w:eastAsia="lt-LT"/>
        </w:rPr>
      </w:pPr>
      <w:r w:rsidRPr="00531B43">
        <w:rPr>
          <w:rFonts w:eastAsia="Times New Roman"/>
          <w:lang w:eastAsia="lt-LT"/>
        </w:rPr>
        <w:t>02.01.01.04. priemonė. Civil</w:t>
      </w:r>
      <w:r w:rsidR="00F112D2" w:rsidRPr="00531B43">
        <w:rPr>
          <w:rFonts w:eastAsia="Times New Roman"/>
          <w:lang w:eastAsia="lt-LT"/>
        </w:rPr>
        <w:t>inės būklės aktų registravimas.</w:t>
      </w:r>
    </w:p>
    <w:p w14:paraId="73D399D0" w14:textId="77777777" w:rsidR="002C0776" w:rsidRPr="00531B43" w:rsidRDefault="002C0776" w:rsidP="00531B43">
      <w:pPr>
        <w:pStyle w:val="Pagrindinistekstas"/>
        <w:ind w:firstLine="709"/>
        <w:jc w:val="both"/>
        <w:rPr>
          <w:lang w:val="lt-LT"/>
        </w:rPr>
      </w:pPr>
      <w:r w:rsidRPr="00531B43">
        <w:rPr>
          <w:lang w:val="lt-LT"/>
        </w:rPr>
        <w:t>CMS, vykdydamas valstybės deleguotas funkcijas ir atsižvelgdamas į Alytaus rajono savivaldybės strateginio veiklos plano CMS programos tikslus, vykdo civilinės būklės aktų registravimą. Registruoja ir apskaito gimimą, santuoką, ištuoką, įvaikinimą, tėvystės pripažinimą, vardo, pavardės, tautybės, lyties pakeitimą, taiso, pakeičia klaidingai įrašytus civilinės būklės aktų įrašus, išduoda archyvinius išrašus apie civilinės būklės akto įrašo registravimo faktą. Šiam tikslui įgyvendinti iškeliamas uždavinys, užtikrinantis registruojamų civilinės būklės aktų teisėtumą tiek valstybės visuomenės interesais, tiek saugant asmenines bei turtines piliečių teises, organizuojant civilines apeigas, susijusias su civilinės būklės aktų registravimu.</w:t>
      </w:r>
      <w:r w:rsidRPr="00531B43">
        <w:rPr>
          <w:lang w:val="lt-LT"/>
        </w:rPr>
        <w:tab/>
      </w:r>
    </w:p>
    <w:p w14:paraId="17C0BB39" w14:textId="77777777" w:rsidR="002C0776" w:rsidRPr="00531B43" w:rsidRDefault="002C0776" w:rsidP="00531B43">
      <w:pPr>
        <w:spacing w:line="240" w:lineRule="auto"/>
        <w:ind w:firstLine="709"/>
        <w:jc w:val="both"/>
        <w:rPr>
          <w:rFonts w:ascii="Times New Roman" w:hAnsi="Times New Roman" w:cs="Times New Roman"/>
          <w:sz w:val="24"/>
          <w:szCs w:val="24"/>
        </w:rPr>
      </w:pPr>
      <w:r w:rsidRPr="00531B43">
        <w:rPr>
          <w:rFonts w:ascii="Times New Roman" w:hAnsi="Times New Roman" w:cs="Times New Roman"/>
          <w:sz w:val="24"/>
          <w:szCs w:val="24"/>
        </w:rPr>
        <w:t>2020 m. Alytaus r. administracijos CMS užregistruota 200 gimimų (99 berniukai ir 101 mergaitė), 3 vaikai gimė  vienišoms mamoms, 54-iems vaikučiams buvo pripažinta tėvystė. Pastebima, kad vaikų gimimai registruojami vos vaikui gimus, t. y. trečią–ketvirtą vaiko gyvenimo dieną. Matyt, tai apsprendžia noras greičiau gauti socialinę pašalpą. Tėvų valia vaikams suteikiami vardai, populiariausi iš jų yra Aronas, Lukas, Emilis, Liepa, Kotryna, Ugnė.</w:t>
      </w:r>
    </w:p>
    <w:p w14:paraId="57DB3A85" w14:textId="77777777" w:rsidR="002C0776" w:rsidRPr="00531B43" w:rsidRDefault="002C0776" w:rsidP="00531B43">
      <w:pPr>
        <w:spacing w:line="240" w:lineRule="auto"/>
        <w:ind w:firstLine="709"/>
        <w:jc w:val="both"/>
        <w:rPr>
          <w:rFonts w:ascii="Times New Roman" w:hAnsi="Times New Roman" w:cs="Times New Roman"/>
          <w:sz w:val="24"/>
          <w:szCs w:val="24"/>
        </w:rPr>
      </w:pPr>
      <w:r w:rsidRPr="00531B43">
        <w:rPr>
          <w:rFonts w:ascii="Times New Roman" w:hAnsi="Times New Roman" w:cs="Times New Roman"/>
          <w:sz w:val="24"/>
          <w:szCs w:val="24"/>
        </w:rPr>
        <w:t>2020 m. sudaryta 486 mirties įrašai. Pagrindinės mirties priežastys lieka tos pačios: širdies ir  kraujagyslių ligos, onkologiniai susirgimai. 9 mirtys užregistruotos užsienyje. Praėjusiais metais rajone užregistruota 100 santuokų ir 65 ištuokos, sudaryti 43 civilinės būklės aktų įrašų papildymai, pakeitimai, ištaisymai. 4 rajono gyventojai pareiškė norą pasikeisti vardus ir pavardes.</w:t>
      </w:r>
    </w:p>
    <w:p w14:paraId="1060DEBB" w14:textId="77777777" w:rsidR="002C0776" w:rsidRPr="00531B43" w:rsidRDefault="002C0776" w:rsidP="00531B43">
      <w:pPr>
        <w:spacing w:line="240" w:lineRule="auto"/>
        <w:ind w:firstLine="709"/>
        <w:jc w:val="both"/>
        <w:rPr>
          <w:rFonts w:ascii="Times New Roman" w:hAnsi="Times New Roman" w:cs="Times New Roman"/>
          <w:sz w:val="24"/>
          <w:szCs w:val="24"/>
        </w:rPr>
      </w:pPr>
      <w:r w:rsidRPr="00531B43">
        <w:rPr>
          <w:rFonts w:ascii="Times New Roman" w:hAnsi="Times New Roman" w:cs="Times New Roman"/>
          <w:sz w:val="24"/>
          <w:szCs w:val="24"/>
        </w:rPr>
        <w:t>CMS  archyve saugomos metrikinių dokumentų knygos, kuriose sukaupti įrašai, įrašyti nuo 1940 m. Į CMS praeitais metais kreipėsi 814 piliečių dėl įvairių ci</w:t>
      </w:r>
      <w:r w:rsidR="00F112D2" w:rsidRPr="00531B43">
        <w:rPr>
          <w:rFonts w:ascii="Times New Roman" w:hAnsi="Times New Roman" w:cs="Times New Roman"/>
          <w:sz w:val="24"/>
          <w:szCs w:val="24"/>
        </w:rPr>
        <w:t xml:space="preserve">vilinės būklės įrašų išdavimo. </w:t>
      </w:r>
    </w:p>
    <w:p w14:paraId="6F4D5A50" w14:textId="77777777" w:rsidR="003400CA" w:rsidRPr="00531B43" w:rsidRDefault="003400CA" w:rsidP="00E17286">
      <w:pPr>
        <w:pStyle w:val="Antrat4"/>
        <w:rPr>
          <w:rFonts w:eastAsia="Times New Roman"/>
          <w:lang w:eastAsia="lt-LT"/>
        </w:rPr>
      </w:pPr>
      <w:r w:rsidRPr="00531B43">
        <w:rPr>
          <w:rFonts w:eastAsia="Times New Roman"/>
          <w:lang w:eastAsia="lt-LT"/>
        </w:rPr>
        <w:t>02.01.01.05. priemonė. Valstybinės kalbos vartojimo ir taisyklingumo kontrolė. Atliekama valstybinės kalbos vartojimo ir taisyklingumo kontrolė.</w:t>
      </w:r>
    </w:p>
    <w:p w14:paraId="058E999D" w14:textId="77777777" w:rsidR="003400CA" w:rsidRPr="00531B43" w:rsidRDefault="003400CA" w:rsidP="00531B43">
      <w:pPr>
        <w:spacing w:line="240" w:lineRule="auto"/>
        <w:ind w:firstLine="709"/>
        <w:jc w:val="both"/>
        <w:rPr>
          <w:rFonts w:ascii="Times New Roman" w:hAnsi="Times New Roman" w:cs="Times New Roman"/>
          <w:color w:val="000000"/>
          <w:sz w:val="24"/>
          <w:szCs w:val="24"/>
        </w:rPr>
      </w:pPr>
      <w:r w:rsidRPr="00531B43">
        <w:rPr>
          <w:rFonts w:ascii="Times New Roman" w:hAnsi="Times New Roman" w:cs="Times New Roman"/>
          <w:color w:val="000000"/>
          <w:sz w:val="24"/>
          <w:szCs w:val="24"/>
        </w:rPr>
        <w:t xml:space="preserve">               Patikrinta 12 įmonių, įstaigų interneto svetainių, surašyti raštai, klaidų taisymo sąrašai, suteiktos konsultacijos. </w:t>
      </w:r>
    </w:p>
    <w:p w14:paraId="4AA7DAE6" w14:textId="77777777" w:rsidR="003400CA" w:rsidRPr="00531B43" w:rsidRDefault="003400CA" w:rsidP="00531B43">
      <w:pPr>
        <w:spacing w:line="240" w:lineRule="auto"/>
        <w:ind w:firstLine="709"/>
        <w:jc w:val="both"/>
        <w:rPr>
          <w:rFonts w:ascii="Times New Roman" w:hAnsi="Times New Roman" w:cs="Times New Roman"/>
          <w:color w:val="000000"/>
          <w:sz w:val="24"/>
          <w:szCs w:val="24"/>
        </w:rPr>
      </w:pPr>
      <w:r w:rsidRPr="00531B43">
        <w:rPr>
          <w:rFonts w:ascii="Times New Roman" w:hAnsi="Times New Roman" w:cs="Times New Roman"/>
          <w:color w:val="000000"/>
          <w:sz w:val="24"/>
          <w:szCs w:val="24"/>
        </w:rPr>
        <w:t xml:space="preserve">               Patikrinta 11 Alytaus rajono įstaigų dokumentų kalba, surašyti raštai, klaidų sąrašai. Tikrinti subjektai informuoti el. paštu, patikslinta telefonu, žodžiu. Suteiktos konsultacijos, pateiktos pastabos, ištaisytos klaidos. Nurodyta laikytis kalbos taisyklingumo, VLKK nutarimų, rekomenduota naudotis </w:t>
      </w:r>
      <w:hyperlink r:id="rId13" w:history="1">
        <w:r w:rsidRPr="00531B43">
          <w:rPr>
            <w:rStyle w:val="Hipersaitas"/>
            <w:rFonts w:ascii="Times New Roman" w:hAnsi="Times New Roman" w:cs="Times New Roman"/>
            <w:sz w:val="24"/>
            <w:szCs w:val="24"/>
          </w:rPr>
          <w:t>www.vlkk.lt</w:t>
        </w:r>
      </w:hyperlink>
      <w:r w:rsidRPr="00531B43">
        <w:rPr>
          <w:rFonts w:ascii="Times New Roman" w:hAnsi="Times New Roman" w:cs="Times New Roman"/>
          <w:color w:val="000000"/>
          <w:sz w:val="24"/>
          <w:szCs w:val="24"/>
        </w:rPr>
        <w:t xml:space="preserve"> Konsultacijų banku.</w:t>
      </w:r>
    </w:p>
    <w:p w14:paraId="2485929B" w14:textId="77777777" w:rsidR="003400CA" w:rsidRPr="00531B43" w:rsidRDefault="003400CA" w:rsidP="00531B43">
      <w:pPr>
        <w:spacing w:line="240" w:lineRule="auto"/>
        <w:ind w:firstLine="709"/>
        <w:jc w:val="both"/>
        <w:rPr>
          <w:rFonts w:ascii="Times New Roman" w:hAnsi="Times New Roman" w:cs="Times New Roman"/>
          <w:color w:val="000000"/>
          <w:sz w:val="24"/>
          <w:szCs w:val="24"/>
        </w:rPr>
      </w:pPr>
      <w:r w:rsidRPr="00531B43">
        <w:rPr>
          <w:rFonts w:ascii="Times New Roman" w:hAnsi="Times New Roman" w:cs="Times New Roman"/>
          <w:color w:val="000000"/>
          <w:sz w:val="24"/>
          <w:szCs w:val="24"/>
        </w:rPr>
        <w:t xml:space="preserve">              Savivaldybės interneto svetainėje paskelbtos 9 rekomendacijos dėl kalbos taisyklingumo, atmintinės ar straipsniai (</w:t>
      </w:r>
      <w:r w:rsidRPr="00531B43">
        <w:rPr>
          <w:rFonts w:ascii="Times New Roman" w:hAnsi="Times New Roman" w:cs="Times New Roman"/>
          <w:sz w:val="24"/>
          <w:szCs w:val="24"/>
        </w:rPr>
        <w:t xml:space="preserve">„Kviečiame rašyti Nacionalinį diktantą!“, </w:t>
      </w:r>
      <w:r w:rsidRPr="00531B43">
        <w:rPr>
          <w:rFonts w:ascii="Times New Roman" w:hAnsi="Times New Roman" w:cs="Times New Roman"/>
          <w:bCs/>
          <w:color w:val="000000"/>
          <w:sz w:val="24"/>
          <w:szCs w:val="24"/>
        </w:rPr>
        <w:t xml:space="preserve">„Nacionalinį diktantą rašė ir Alytaus rajono gyventojai“, </w:t>
      </w:r>
      <w:r w:rsidRPr="00531B43">
        <w:rPr>
          <w:rFonts w:ascii="Times New Roman" w:hAnsi="Times New Roman" w:cs="Times New Roman"/>
          <w:sz w:val="24"/>
          <w:szCs w:val="24"/>
        </w:rPr>
        <w:t xml:space="preserve">„Lietuvių kalbos dienos renginiai Alytaus rajone“, „Ar vartotinas žodis „audio“?, „Video žaidimai“ ar „videožaidimai“?, „Įvardžiuotinių formų galūnių </w:t>
      </w:r>
      <w:r w:rsidRPr="00531B43">
        <w:rPr>
          <w:rFonts w:ascii="Times New Roman" w:hAnsi="Times New Roman" w:cs="Times New Roman"/>
          <w:sz w:val="24"/>
          <w:szCs w:val="24"/>
        </w:rPr>
        <w:lastRenderedPageBreak/>
        <w:t>rašyba“, „Dalyvio nevartojimo atvejai“, „Pusdalyvio nevartojimo atvejai“, „Padalyvio nevartojimo atvejai“).</w:t>
      </w:r>
    </w:p>
    <w:p w14:paraId="3356111C" w14:textId="77777777" w:rsidR="003400CA" w:rsidRPr="00531B43" w:rsidRDefault="003400CA" w:rsidP="00531B43">
      <w:pPr>
        <w:spacing w:line="240" w:lineRule="auto"/>
        <w:ind w:firstLine="709"/>
        <w:jc w:val="both"/>
        <w:rPr>
          <w:rFonts w:ascii="Times New Roman" w:hAnsi="Times New Roman" w:cs="Times New Roman"/>
          <w:sz w:val="24"/>
          <w:szCs w:val="24"/>
        </w:rPr>
      </w:pPr>
      <w:r w:rsidRPr="00531B43">
        <w:rPr>
          <w:rFonts w:ascii="Times New Roman" w:hAnsi="Times New Roman" w:cs="Times New Roman"/>
          <w:color w:val="000000"/>
          <w:sz w:val="24"/>
          <w:szCs w:val="24"/>
        </w:rPr>
        <w:t xml:space="preserve">              Patikrinta 208 reklamos ir viešieji užrašai</w:t>
      </w:r>
      <w:r w:rsidRPr="00531B43">
        <w:rPr>
          <w:rFonts w:ascii="Times New Roman" w:hAnsi="Times New Roman" w:cs="Times New Roman"/>
          <w:sz w:val="24"/>
          <w:szCs w:val="24"/>
        </w:rPr>
        <w:t xml:space="preserve"> (suderinta 12 plakatų, 53 skelbimai, 72 sveikinimai, 33 padėkos, 12 lankstinukų, skrajučių, suderintos 6 iškabos, reklamų maketai, 23 informaciniai stendai ir krypties rodyklės).</w:t>
      </w:r>
    </w:p>
    <w:p w14:paraId="07DB3FFC" w14:textId="77777777" w:rsidR="003400CA" w:rsidRPr="00531B43" w:rsidRDefault="003400CA" w:rsidP="00531B43">
      <w:pPr>
        <w:spacing w:line="240" w:lineRule="auto"/>
        <w:ind w:firstLine="709"/>
        <w:jc w:val="both"/>
        <w:rPr>
          <w:rFonts w:ascii="Times New Roman" w:hAnsi="Times New Roman" w:cs="Times New Roman"/>
          <w:sz w:val="24"/>
          <w:szCs w:val="24"/>
        </w:rPr>
      </w:pPr>
      <w:r w:rsidRPr="00531B43">
        <w:rPr>
          <w:rFonts w:ascii="Times New Roman" w:hAnsi="Times New Roman" w:cs="Times New Roman"/>
          <w:sz w:val="24"/>
          <w:szCs w:val="24"/>
        </w:rPr>
        <w:t xml:space="preserve">              Periodiškai tikrinama spaudoje („Alytaus Naujienos“, „Dainavos žodis“) skelbiama Alytaus rajono savivaldybės informacija.</w:t>
      </w:r>
    </w:p>
    <w:p w14:paraId="01324DBD" w14:textId="77777777" w:rsidR="003400CA" w:rsidRPr="00531B43" w:rsidRDefault="003400CA" w:rsidP="00531B43">
      <w:pPr>
        <w:spacing w:line="240" w:lineRule="auto"/>
        <w:ind w:firstLine="709"/>
        <w:jc w:val="both"/>
        <w:rPr>
          <w:rFonts w:ascii="Times New Roman" w:hAnsi="Times New Roman" w:cs="Times New Roman"/>
          <w:bCs/>
          <w:sz w:val="24"/>
          <w:szCs w:val="24"/>
        </w:rPr>
      </w:pPr>
      <w:r w:rsidRPr="00531B43">
        <w:rPr>
          <w:rFonts w:ascii="Times New Roman" w:hAnsi="Times New Roman" w:cs="Times New Roman"/>
          <w:sz w:val="24"/>
          <w:szCs w:val="24"/>
        </w:rPr>
        <w:t xml:space="preserve">              Suteikta apie 302 konsultacijos juridiniams ir fiziniams asmenims žodžiu, el. paštu, telefonu </w:t>
      </w:r>
      <w:r w:rsidRPr="00531B43">
        <w:rPr>
          <w:rFonts w:ascii="Times New Roman" w:hAnsi="Times New Roman" w:cs="Times New Roman"/>
          <w:bCs/>
          <w:sz w:val="24"/>
          <w:szCs w:val="24"/>
        </w:rPr>
        <w:t xml:space="preserve">įvairiais kanceliarinės kalbos vartojimo atvejais, dėl pavadinimų vartojimo, skelbimų, plakatų rengimo ir kt. klausimais. </w:t>
      </w:r>
      <w:r w:rsidRPr="00531B43">
        <w:rPr>
          <w:rFonts w:ascii="Times New Roman" w:hAnsi="Times New Roman" w:cs="Times New Roman"/>
          <w:sz w:val="24"/>
          <w:szCs w:val="24"/>
        </w:rPr>
        <w:t xml:space="preserve">Individualios konsultacijos dažniausiai suteiktos dėl rašybos ir skyrybos, gramatinių formų, žodžių, linksnių vartojimo,  dokumentų rengimo ir kt. klausimais. </w:t>
      </w:r>
    </w:p>
    <w:p w14:paraId="01DCFF11" w14:textId="77777777" w:rsidR="003400CA" w:rsidRPr="00531B43" w:rsidRDefault="003400CA" w:rsidP="00531B43">
      <w:pPr>
        <w:spacing w:line="240" w:lineRule="auto"/>
        <w:ind w:firstLine="709"/>
        <w:jc w:val="both"/>
        <w:rPr>
          <w:rFonts w:ascii="Times New Roman" w:hAnsi="Times New Roman" w:cs="Times New Roman"/>
          <w:color w:val="000000"/>
          <w:sz w:val="24"/>
          <w:szCs w:val="24"/>
        </w:rPr>
      </w:pPr>
      <w:r w:rsidRPr="00531B43">
        <w:rPr>
          <w:rFonts w:ascii="Times New Roman" w:hAnsi="Times New Roman" w:cs="Times New Roman"/>
          <w:sz w:val="24"/>
          <w:szCs w:val="24"/>
        </w:rPr>
        <w:t xml:space="preserve">              Apie 6000 suredaguotų ir </w:t>
      </w:r>
      <w:r w:rsidRPr="00531B43">
        <w:rPr>
          <w:rFonts w:ascii="Times New Roman" w:hAnsi="Times New Roman" w:cs="Times New Roman"/>
          <w:color w:val="000000"/>
          <w:sz w:val="24"/>
          <w:szCs w:val="24"/>
        </w:rPr>
        <w:t>pasirašytinai vizuotų Savivaldybės tarybos sprendimų, mero potvarkių, administracijos direktoriaus įsakymų, sutarčių, siunčiamų raštų ir kitų teisės aktų.</w:t>
      </w:r>
    </w:p>
    <w:p w14:paraId="1631D385" w14:textId="77777777" w:rsidR="003400CA" w:rsidRPr="00531B43" w:rsidRDefault="003400CA" w:rsidP="00531B43">
      <w:pPr>
        <w:spacing w:line="240" w:lineRule="auto"/>
        <w:ind w:firstLine="709"/>
        <w:jc w:val="both"/>
        <w:rPr>
          <w:rFonts w:ascii="Times New Roman" w:hAnsi="Times New Roman" w:cs="Times New Roman"/>
          <w:sz w:val="24"/>
          <w:szCs w:val="24"/>
        </w:rPr>
      </w:pPr>
      <w:r w:rsidRPr="00531B43">
        <w:rPr>
          <w:rFonts w:ascii="Times New Roman" w:hAnsi="Times New Roman" w:cs="Times New Roman"/>
          <w:color w:val="000000"/>
          <w:sz w:val="24"/>
          <w:szCs w:val="24"/>
        </w:rPr>
        <w:t xml:space="preserve">            Koordinuotas </w:t>
      </w:r>
      <w:r w:rsidRPr="00531B43">
        <w:rPr>
          <w:rFonts w:ascii="Times New Roman" w:hAnsi="Times New Roman" w:cs="Times New Roman"/>
          <w:sz w:val="24"/>
          <w:szCs w:val="24"/>
        </w:rPr>
        <w:t>Nacionalinis diktantas Alytaus rajono savivaldybėje.</w:t>
      </w:r>
    </w:p>
    <w:p w14:paraId="108C57F7" w14:textId="77777777" w:rsidR="003400CA" w:rsidRPr="00531B43" w:rsidRDefault="003400CA" w:rsidP="00531B43">
      <w:pPr>
        <w:spacing w:line="240" w:lineRule="auto"/>
        <w:ind w:left="1" w:firstLine="709"/>
        <w:jc w:val="both"/>
        <w:rPr>
          <w:rFonts w:ascii="Times New Roman" w:hAnsi="Times New Roman" w:cs="Times New Roman"/>
          <w:position w:val="-1"/>
          <w:sz w:val="24"/>
          <w:szCs w:val="24"/>
        </w:rPr>
      </w:pPr>
      <w:r w:rsidRPr="00531B43">
        <w:rPr>
          <w:rFonts w:ascii="Times New Roman" w:hAnsi="Times New Roman" w:cs="Times New Roman"/>
          <w:sz w:val="24"/>
          <w:szCs w:val="24"/>
        </w:rPr>
        <w:t xml:space="preserve">            Parengtas </w:t>
      </w:r>
      <w:r w:rsidRPr="00531B43">
        <w:rPr>
          <w:rFonts w:ascii="Times New Roman" w:hAnsi="Times New Roman" w:cs="Times New Roman"/>
          <w:position w:val="-1"/>
          <w:sz w:val="24"/>
          <w:szCs w:val="24"/>
        </w:rPr>
        <w:t>Alytaus rajono savivaldybės 2020 m. Lietuvių kalbos dienų renginių planas.</w:t>
      </w:r>
    </w:p>
    <w:p w14:paraId="73176439" w14:textId="77777777" w:rsidR="003400CA" w:rsidRPr="00531B43" w:rsidRDefault="003400CA" w:rsidP="00531B43">
      <w:pPr>
        <w:spacing w:line="240" w:lineRule="auto"/>
        <w:ind w:firstLine="709"/>
        <w:jc w:val="both"/>
        <w:rPr>
          <w:rFonts w:ascii="Times New Roman" w:hAnsi="Times New Roman" w:cs="Times New Roman"/>
          <w:sz w:val="24"/>
          <w:szCs w:val="24"/>
        </w:rPr>
      </w:pPr>
      <w:r w:rsidRPr="00531B43">
        <w:rPr>
          <w:rFonts w:ascii="Times New Roman" w:hAnsi="Times New Roman" w:cs="Times New Roman"/>
          <w:sz w:val="24"/>
          <w:szCs w:val="24"/>
        </w:rPr>
        <w:t xml:space="preserve">            Valstybinei kalbos inspekcijai pateikta valstybės perduotos savivaldybei valstybinės kalbos vartojimo ir taisyklingumo kontrolės funkcijos atlikimo 2020 m. metinė ataskaita.</w:t>
      </w:r>
    </w:p>
    <w:p w14:paraId="636CDDD2" w14:textId="77777777" w:rsidR="003400CA" w:rsidRPr="00531B43" w:rsidRDefault="003400CA" w:rsidP="00E17286">
      <w:pPr>
        <w:pStyle w:val="Antrat4"/>
        <w:rPr>
          <w:rFonts w:eastAsia="Times New Roman"/>
          <w:lang w:eastAsia="lt-LT"/>
        </w:rPr>
      </w:pPr>
      <w:r w:rsidRPr="00531B43">
        <w:rPr>
          <w:rFonts w:eastAsia="Times New Roman"/>
          <w:lang w:eastAsia="lt-LT"/>
        </w:rPr>
        <w:t>02.01.01.06 priemonė. Negyvenamųjų patalpų nuoma (pajamos už paslaugas). Siekiant efektyviau naudoti ilgalaikį materialųjį turtą, laisvas ir negyvenamąsias patalpas, organizuojant viešuosius konkursus, siekiama išnuomoti.</w:t>
      </w:r>
    </w:p>
    <w:p w14:paraId="6286B44D" w14:textId="77777777" w:rsidR="003400CA" w:rsidRPr="00531B43" w:rsidRDefault="003400CA" w:rsidP="00531B43">
      <w:pPr>
        <w:autoSpaceDE w:val="0"/>
        <w:autoSpaceDN w:val="0"/>
        <w:spacing w:line="240" w:lineRule="auto"/>
        <w:ind w:firstLine="709"/>
        <w:jc w:val="both"/>
        <w:rPr>
          <w:rFonts w:ascii="Times New Roman" w:hAnsi="Times New Roman" w:cs="Times New Roman"/>
          <w:sz w:val="24"/>
          <w:szCs w:val="24"/>
        </w:rPr>
      </w:pPr>
      <w:r w:rsidRPr="00531B43">
        <w:rPr>
          <w:rFonts w:ascii="Times New Roman" w:hAnsi="Times New Roman" w:cs="Times New Roman"/>
          <w:sz w:val="24"/>
          <w:szCs w:val="24"/>
        </w:rPr>
        <w:t>Parengti 5 tarybos sprendimų projektai ir 6 administracijos direktoriaus įsakymų projektai dėl negyvenamųjų patalpų nuomos, parengti 12 skelbimų apie viešus nuomos konkursus, suorganizuoti 12 viešų nuomos konkursų, paruošta 17 turto nuomos sutarčių.</w:t>
      </w:r>
    </w:p>
    <w:p w14:paraId="64BFE734" w14:textId="77777777" w:rsidR="003400CA" w:rsidRPr="00531B43" w:rsidRDefault="003400CA" w:rsidP="00E17286">
      <w:pPr>
        <w:pStyle w:val="Antrat4"/>
        <w:rPr>
          <w:rFonts w:eastAsia="Times New Roman"/>
          <w:lang w:eastAsia="lt-LT"/>
        </w:rPr>
      </w:pPr>
      <w:r w:rsidRPr="00531B43">
        <w:rPr>
          <w:rFonts w:eastAsia="Times New Roman"/>
          <w:lang w:eastAsia="lt-LT"/>
        </w:rPr>
        <w:t>02.01.01.07 priemonė. Gyvenamųjų patalpų nuoma (pajamos už paslaugas). Pagerinti socialinio būsto kokybę, suteikiant nuomininkui pagal vietovės sąlygas tinkamai įrengtas ir atitinkančias sanitarinius ir techninius reikalavimus Alytaus rajono savivaldybei (nuomotoja) nuosavybės teise priklausančias gyvenamąsias patalpas už nuomos mokestį.</w:t>
      </w:r>
    </w:p>
    <w:p w14:paraId="3115B20C" w14:textId="77777777" w:rsidR="0008600E" w:rsidRPr="00531B43" w:rsidRDefault="0008600E" w:rsidP="00531B43">
      <w:pPr>
        <w:spacing w:line="240" w:lineRule="auto"/>
        <w:ind w:firstLine="709"/>
        <w:jc w:val="both"/>
        <w:rPr>
          <w:rFonts w:ascii="Times New Roman" w:hAnsi="Times New Roman" w:cs="Times New Roman"/>
          <w:sz w:val="24"/>
          <w:szCs w:val="24"/>
        </w:rPr>
      </w:pPr>
      <w:r w:rsidRPr="00531B43">
        <w:rPr>
          <w:rFonts w:ascii="Times New Roman" w:hAnsi="Times New Roman" w:cs="Times New Roman"/>
          <w:sz w:val="24"/>
          <w:szCs w:val="24"/>
        </w:rPr>
        <w:t>Alytaus rajono savivaldybės socialinio būsto fondą sudaro 74 socialiniai būstai ir 22 savivaldybės būstai. 2020 m. už gyvenamųjų patalpų nuomą gauta 7,3 tūkst. Eur. 2020 metais 5 šeimos apgyvendintos socialiniuose būstuose (butuose), 1 jauna šeima su mažamečiais vaikais apgyvendinta savivaldybės būste – sodyboje su priklausiniais ir žeme, sudarant galimybę šeimai gyventi ūkiškai.</w:t>
      </w:r>
    </w:p>
    <w:p w14:paraId="285C4F60" w14:textId="77777777" w:rsidR="0008600E" w:rsidRPr="00531B43" w:rsidRDefault="0008600E" w:rsidP="00E17286">
      <w:pPr>
        <w:pStyle w:val="Antrat4"/>
        <w:rPr>
          <w:rFonts w:eastAsia="Times New Roman"/>
          <w:lang w:eastAsia="lt-LT"/>
        </w:rPr>
      </w:pPr>
      <w:r w:rsidRPr="00531B43">
        <w:rPr>
          <w:rFonts w:eastAsia="Times New Roman"/>
          <w:lang w:eastAsia="lt-LT"/>
        </w:rPr>
        <w:t>02.01.01.08 priemonė. Savivaldybei priskirtų archyvinių dokumentų tvarkymas. Asmenų prašymų nagrinėjimas, dokumentų paieška, archyvinių pažymų išdavimas.</w:t>
      </w:r>
    </w:p>
    <w:p w14:paraId="785DE79E" w14:textId="77777777" w:rsidR="0008600E" w:rsidRPr="00531B43" w:rsidRDefault="0008600E" w:rsidP="00531B43">
      <w:pPr>
        <w:pStyle w:val="prastasiniatinklio"/>
        <w:ind w:firstLine="709"/>
        <w:jc w:val="both"/>
        <w:rPr>
          <w:color w:val="000000"/>
        </w:rPr>
      </w:pPr>
      <w:r w:rsidRPr="00531B43">
        <w:rPr>
          <w:color w:val="000000"/>
        </w:rPr>
        <w:t>Per 2020 metus į savivaldybės archyvarą dėl archyvinių pažymų išdavimo, dirbusiems likviduotose rajono įmonėse, įstaigose, kolūkiuose, žemės ūkio bendrovėse, kreipėsi 338 asmenys, tarp jų ir Valstybinio socialinio draudimo fondo valdyba. Išduotos 346 archyvinės pažymos. Į savivaldybės archyvą priimta saugoti 25 archyvinės bylos iš 2020 metais 6 likviduotų rajono įmonių ir įstaigų, parengta ir išduota 17 pažymų dėl įmonių likvidavimo. Išduota 54 fiziniams asmenims juridinius faktus patvirtinantys dokumentai (iš likviduotų įmonių dokumentų). Išduota 284 juridiniams asmenims juridinius faktus patvirtinantis dokumentas (iš likviduotų įmonių dokumentų).</w:t>
      </w:r>
    </w:p>
    <w:p w14:paraId="458B9F1F" w14:textId="77777777" w:rsidR="0008600E" w:rsidRPr="00531B43" w:rsidRDefault="0008600E" w:rsidP="00531B43">
      <w:pPr>
        <w:pStyle w:val="prastasiniatinklio"/>
        <w:ind w:firstLine="709"/>
        <w:jc w:val="both"/>
        <w:rPr>
          <w:color w:val="000000"/>
        </w:rPr>
      </w:pPr>
      <w:r w:rsidRPr="00531B43">
        <w:rPr>
          <w:color w:val="000000"/>
        </w:rPr>
        <w:t>2020 m. gauta mažiau prašymų išduoti juridinius faktus patvirtinančius dokumentus (iš likviduotų įmonių dokumentų). Taip pat 2020 metais mažiau likviduota įmonių, perdavusių toliau saugoti dokumentus.  2019–2020 m. ženkliai daugiau juridinius faktus patvirtinančių dokumentų buvo išduota juridiniams asmenims negu fiziniams.</w:t>
      </w:r>
    </w:p>
    <w:p w14:paraId="18643285" w14:textId="77777777" w:rsidR="00701977" w:rsidRPr="00531B43" w:rsidRDefault="00701977" w:rsidP="00531B43">
      <w:pPr>
        <w:pStyle w:val="prastasiniatinklio"/>
        <w:ind w:firstLine="709"/>
        <w:jc w:val="both"/>
        <w:rPr>
          <w:color w:val="000000"/>
        </w:rPr>
      </w:pPr>
    </w:p>
    <w:p w14:paraId="56F2CC04" w14:textId="77777777" w:rsidR="0008600E" w:rsidRPr="00531B43" w:rsidRDefault="0008600E" w:rsidP="00E17286">
      <w:pPr>
        <w:pStyle w:val="Antrat4"/>
        <w:rPr>
          <w:lang w:eastAsia="lt-LT"/>
        </w:rPr>
      </w:pPr>
      <w:r w:rsidRPr="00531B43">
        <w:rPr>
          <w:lang w:eastAsia="lt-LT"/>
        </w:rPr>
        <w:lastRenderedPageBreak/>
        <w:t>02.01.01.09 priemonė. Dėl ekonominės krizės neproporcingai sumažinto darbo užmokesčio (atlyginimo) dalies grąžinimas.</w:t>
      </w:r>
    </w:p>
    <w:p w14:paraId="3E57BF2C" w14:textId="6BF0D572" w:rsidR="00701977" w:rsidRPr="00531B43" w:rsidRDefault="0008600E" w:rsidP="00531B43">
      <w:pPr>
        <w:pStyle w:val="Pagrindinistekstas"/>
        <w:ind w:firstLine="709"/>
        <w:rPr>
          <w:bCs/>
          <w:color w:val="000000"/>
        </w:rPr>
      </w:pPr>
      <w:r w:rsidRPr="00531B43">
        <w:rPr>
          <w:bCs/>
          <w:color w:val="000000"/>
          <w:lang w:val="lt-LT"/>
        </w:rPr>
        <w:t xml:space="preserve">Pagal Vyriausybės priimtus nutarimus per krizę neproporcingai sumažintas darbo užmokestis valstybės tarnautojams turi būti grąžinamas per 5 metus. </w:t>
      </w:r>
      <w:r w:rsidRPr="00531B43">
        <w:rPr>
          <w:bCs/>
          <w:color w:val="000000"/>
        </w:rPr>
        <w:t>2020 metais buvo išmokėta 25 proc. negrąžintos sumos, t. y. buvo išmokėta 34,4 tūkst. Eur darbo užmokesčio ir 10,7 tūkst. Eur. Iš viso 45,1 tūkst. Eur. Šias išmokas gavo 70 valstybės tarnautojų.</w:t>
      </w:r>
    </w:p>
    <w:p w14:paraId="474DE289" w14:textId="77777777" w:rsidR="00701977" w:rsidRPr="00531B43" w:rsidRDefault="0008600E" w:rsidP="00E17286">
      <w:pPr>
        <w:pStyle w:val="Antrat4"/>
        <w:rPr>
          <w:lang w:eastAsia="lt-LT"/>
        </w:rPr>
      </w:pPr>
      <w:r w:rsidRPr="00531B43">
        <w:rPr>
          <w:lang w:eastAsia="lt-LT"/>
        </w:rPr>
        <w:t>02.01.01.10 priemonė. Gyvenamos vietos deklaravimo duomenų ir gyvenamosios vietos neturinčių asmenų apskaitos duomenų tvarkymas. Registruojamos mirtys, vykdoma gyvenamosios vietos deklaravimas Alytaus rajono seniūnijose.</w:t>
      </w:r>
    </w:p>
    <w:p w14:paraId="11F87CA9" w14:textId="77777777" w:rsidR="0008600E" w:rsidRPr="00531B43" w:rsidRDefault="0008600E" w:rsidP="00531B43">
      <w:pPr>
        <w:spacing w:line="240" w:lineRule="auto"/>
        <w:ind w:firstLine="709"/>
        <w:jc w:val="both"/>
        <w:rPr>
          <w:rFonts w:ascii="Times New Roman" w:hAnsi="Times New Roman" w:cs="Times New Roman"/>
          <w:sz w:val="24"/>
          <w:szCs w:val="24"/>
        </w:rPr>
      </w:pPr>
      <w:r w:rsidRPr="00531B43">
        <w:rPr>
          <w:rFonts w:ascii="Times New Roman" w:hAnsi="Times New Roman" w:cs="Times New Roman"/>
          <w:sz w:val="24"/>
          <w:szCs w:val="24"/>
        </w:rPr>
        <w:t>Alytaus rajono seniūnijose vykdomas gyvenamosios vietos deklaravimas. Gyventojų, pasinaudojusių deklaravimo įstaigų paslaugomis per 2020 m. yra 2523 vnt. Deklaravo atvykimą 1824 asmenys</w:t>
      </w:r>
      <w:r w:rsidRPr="00E17286">
        <w:rPr>
          <w:rFonts w:ascii="Times New Roman" w:hAnsi="Times New Roman" w:cs="Times New Roman"/>
          <w:sz w:val="24"/>
          <w:szCs w:val="24"/>
        </w:rPr>
        <w:t>,</w:t>
      </w:r>
      <w:r w:rsidRPr="00531B43">
        <w:rPr>
          <w:rFonts w:ascii="Times New Roman" w:hAnsi="Times New Roman" w:cs="Times New Roman"/>
          <w:sz w:val="24"/>
          <w:szCs w:val="24"/>
        </w:rPr>
        <w:t xml:space="preserve"> išvykimą – 160 asmenų, įtraukta į gyvenamosios vietos neturinčių asmenų apskaitą 112 asmenų, deklaravimo duomenų taisymo, keitimo ir naikinimo skaičius – 464.</w:t>
      </w:r>
    </w:p>
    <w:p w14:paraId="04D31F89" w14:textId="77777777" w:rsidR="00BE67B4" w:rsidRPr="00531B43" w:rsidRDefault="00BE67B4" w:rsidP="00E17286">
      <w:pPr>
        <w:pStyle w:val="Antrat4"/>
        <w:rPr>
          <w:color w:val="000000"/>
        </w:rPr>
      </w:pPr>
      <w:r w:rsidRPr="00531B43">
        <w:rPr>
          <w:lang w:eastAsia="lt-LT"/>
        </w:rPr>
        <w:t>02.01.01.11. priemonė.  Duomenų Suteiktos valstybės pagalbos registrui teikimas</w:t>
      </w:r>
      <w:r w:rsidRPr="00531B43">
        <w:rPr>
          <w:color w:val="000000"/>
        </w:rPr>
        <w:t>.</w:t>
      </w:r>
    </w:p>
    <w:p w14:paraId="326D90D4" w14:textId="77777777" w:rsidR="00BE67B4" w:rsidRPr="00531B43" w:rsidRDefault="00BE67B4" w:rsidP="00E17286">
      <w:pPr>
        <w:pStyle w:val="Sraopastraipa"/>
        <w:autoSpaceDE w:val="0"/>
        <w:autoSpaceDN w:val="0"/>
        <w:adjustRightInd w:val="0"/>
        <w:spacing w:after="60" w:line="240" w:lineRule="auto"/>
        <w:ind w:left="750" w:hanging="41"/>
        <w:jc w:val="both"/>
        <w:rPr>
          <w:rFonts w:ascii="Times New Roman" w:hAnsi="Times New Roman" w:cs="Times New Roman"/>
          <w:bCs/>
          <w:sz w:val="24"/>
          <w:szCs w:val="24"/>
        </w:rPr>
      </w:pPr>
      <w:r w:rsidRPr="00531B43">
        <w:rPr>
          <w:rFonts w:ascii="Times New Roman" w:hAnsi="Times New Roman" w:cs="Times New Roman"/>
          <w:bCs/>
          <w:sz w:val="24"/>
          <w:szCs w:val="24"/>
        </w:rPr>
        <w:t>Duomenų Suteiktos valstybės pagalbos registrui teikimas siekė 67.</w:t>
      </w:r>
    </w:p>
    <w:p w14:paraId="74840DD0" w14:textId="77777777" w:rsidR="00E17286" w:rsidRDefault="00BE67B4" w:rsidP="00E17286">
      <w:pPr>
        <w:pStyle w:val="Antrat4"/>
        <w:rPr>
          <w:rFonts w:eastAsia="Times New Roman"/>
          <w:lang w:eastAsia="lt-LT"/>
        </w:rPr>
      </w:pPr>
      <w:r w:rsidRPr="00531B43">
        <w:rPr>
          <w:rFonts w:eastAsia="Times New Roman"/>
          <w:lang w:eastAsia="lt-LT"/>
        </w:rPr>
        <w:t>02.01.01.12  priemonė. Civilinė sauga.</w:t>
      </w:r>
    </w:p>
    <w:p w14:paraId="10CC9D1F" w14:textId="0912D52F" w:rsidR="00701977" w:rsidRPr="00E17286" w:rsidRDefault="00BE67B4" w:rsidP="00E17286">
      <w:pPr>
        <w:rPr>
          <w:rFonts w:ascii="Times New Roman" w:hAnsi="Times New Roman" w:cs="Times New Roman"/>
          <w:sz w:val="24"/>
          <w:szCs w:val="24"/>
        </w:rPr>
      </w:pPr>
      <w:r w:rsidRPr="00E17286">
        <w:rPr>
          <w:rFonts w:ascii="Times New Roman" w:hAnsi="Times New Roman" w:cs="Times New Roman"/>
          <w:sz w:val="24"/>
          <w:szCs w:val="24"/>
        </w:rPr>
        <w:t>2020 metais buvo sušaukti 7 (septyni) Ekstremalių situacijų komisijos posėdžiai. Posėdžiai įvyko:</w:t>
      </w:r>
    </w:p>
    <w:p w14:paraId="14B45CA5" w14:textId="77777777" w:rsidR="00701977" w:rsidRDefault="00BE67B4" w:rsidP="00701977">
      <w:pPr>
        <w:pStyle w:val="Sraopastraipa"/>
        <w:numPr>
          <w:ilvl w:val="0"/>
          <w:numId w:val="17"/>
        </w:numPr>
        <w:autoSpaceDE w:val="0"/>
        <w:autoSpaceDN w:val="0"/>
        <w:adjustRightInd w:val="0"/>
        <w:spacing w:after="60" w:line="240" w:lineRule="auto"/>
        <w:jc w:val="both"/>
        <w:rPr>
          <w:rFonts w:ascii="Times New Roman" w:hAnsi="Times New Roman" w:cs="Times New Roman"/>
          <w:sz w:val="24"/>
          <w:szCs w:val="24"/>
        </w:rPr>
      </w:pPr>
      <w:r w:rsidRPr="007560B9">
        <w:rPr>
          <w:rFonts w:ascii="Times New Roman" w:hAnsi="Times New Roman" w:cs="Times New Roman"/>
          <w:sz w:val="24"/>
          <w:szCs w:val="24"/>
        </w:rPr>
        <w:t>2020 m. vasario 14 d. „Dėl gyvulių ir smulkių gyvūnų utilizavimo “, „Dėl būsimų tyrimų pavasarį Miklusėnuose ir kitose galimai užterštose teritorijose“.</w:t>
      </w:r>
    </w:p>
    <w:p w14:paraId="6652EA20" w14:textId="77777777" w:rsidR="00701977" w:rsidRDefault="00BE67B4" w:rsidP="00701977">
      <w:pPr>
        <w:pStyle w:val="Sraopastraipa"/>
        <w:numPr>
          <w:ilvl w:val="0"/>
          <w:numId w:val="17"/>
        </w:numPr>
        <w:autoSpaceDE w:val="0"/>
        <w:autoSpaceDN w:val="0"/>
        <w:adjustRightInd w:val="0"/>
        <w:spacing w:after="60" w:line="240" w:lineRule="auto"/>
        <w:jc w:val="both"/>
        <w:rPr>
          <w:rFonts w:ascii="Times New Roman" w:hAnsi="Times New Roman" w:cs="Times New Roman"/>
          <w:sz w:val="24"/>
          <w:szCs w:val="24"/>
        </w:rPr>
      </w:pPr>
      <w:r w:rsidRPr="007560B9">
        <w:rPr>
          <w:rFonts w:ascii="Times New Roman" w:hAnsi="Times New Roman" w:cs="Times New Roman"/>
          <w:sz w:val="24"/>
          <w:szCs w:val="24"/>
        </w:rPr>
        <w:t>2020 m. kovo 16 d. „Dėl Alytaus rajono savivaldybės Ekstremaliųjų situacijų operacijų vadovo skyrimo“.</w:t>
      </w:r>
    </w:p>
    <w:p w14:paraId="15ECB2B5" w14:textId="77777777" w:rsidR="00701977" w:rsidRDefault="00BE67B4" w:rsidP="00701977">
      <w:pPr>
        <w:pStyle w:val="Sraopastraipa"/>
        <w:numPr>
          <w:ilvl w:val="0"/>
          <w:numId w:val="17"/>
        </w:numPr>
        <w:autoSpaceDE w:val="0"/>
        <w:autoSpaceDN w:val="0"/>
        <w:adjustRightInd w:val="0"/>
        <w:spacing w:after="60" w:line="240" w:lineRule="auto"/>
        <w:jc w:val="both"/>
        <w:rPr>
          <w:rFonts w:ascii="Times New Roman" w:hAnsi="Times New Roman" w:cs="Times New Roman"/>
          <w:bCs/>
          <w:sz w:val="24"/>
          <w:szCs w:val="24"/>
        </w:rPr>
      </w:pPr>
      <w:r w:rsidRPr="007560B9">
        <w:rPr>
          <w:rFonts w:ascii="Times New Roman" w:hAnsi="Times New Roman" w:cs="Times New Roman"/>
          <w:sz w:val="24"/>
          <w:szCs w:val="24"/>
        </w:rPr>
        <w:t>2020 m. gegužės 26 d. „Dėl Alytaus r. sav. Civilinės saugos 2019 m. ataskaitos“</w:t>
      </w:r>
    </w:p>
    <w:p w14:paraId="34907E81" w14:textId="77777777" w:rsidR="00701977" w:rsidRDefault="00BE67B4" w:rsidP="00701977">
      <w:pPr>
        <w:pStyle w:val="Sraopastraipa"/>
        <w:numPr>
          <w:ilvl w:val="0"/>
          <w:numId w:val="17"/>
        </w:numPr>
        <w:autoSpaceDE w:val="0"/>
        <w:autoSpaceDN w:val="0"/>
        <w:adjustRightInd w:val="0"/>
        <w:spacing w:after="60" w:line="240" w:lineRule="auto"/>
        <w:jc w:val="both"/>
        <w:rPr>
          <w:rFonts w:ascii="Times New Roman" w:hAnsi="Times New Roman" w:cs="Times New Roman"/>
          <w:sz w:val="24"/>
          <w:szCs w:val="24"/>
        </w:rPr>
      </w:pPr>
      <w:r w:rsidRPr="007560B9">
        <w:rPr>
          <w:rFonts w:ascii="Times New Roman" w:hAnsi="Times New Roman" w:cs="Times New Roman"/>
          <w:sz w:val="24"/>
          <w:szCs w:val="24"/>
        </w:rPr>
        <w:t>2020 m. birželio 22 d. „Dėl Valstybinės maisto ir veterinarijos tarnybos 2020 m. balandžio-gegužės mėnesiais atliktų tikslinių tyrimų rezultatų siekiant įsitikinti ar gaisro paveiktose teritorijose galima auginti gyvulius ir ruošti pašarus“, „Dėl gyvulių bandų atkūrimo ir gyvulių įsigijimo bei kompensacinių išmokų už nesupirktą pieną nutraukimo nuo 2020 m. liepos 1 d.“</w:t>
      </w:r>
    </w:p>
    <w:p w14:paraId="2651EFE9" w14:textId="77777777" w:rsidR="00701977" w:rsidRDefault="00BE67B4" w:rsidP="00701977">
      <w:pPr>
        <w:pStyle w:val="Sraopastraipa"/>
        <w:numPr>
          <w:ilvl w:val="0"/>
          <w:numId w:val="17"/>
        </w:numPr>
        <w:autoSpaceDE w:val="0"/>
        <w:autoSpaceDN w:val="0"/>
        <w:adjustRightInd w:val="0"/>
        <w:spacing w:after="60" w:line="240" w:lineRule="auto"/>
        <w:jc w:val="both"/>
        <w:rPr>
          <w:rFonts w:ascii="Times New Roman" w:hAnsi="Times New Roman" w:cs="Times New Roman"/>
          <w:sz w:val="24"/>
          <w:szCs w:val="24"/>
        </w:rPr>
      </w:pPr>
      <w:r w:rsidRPr="007560B9">
        <w:rPr>
          <w:rFonts w:ascii="Times New Roman" w:hAnsi="Times New Roman" w:cs="Times New Roman"/>
          <w:sz w:val="24"/>
          <w:szCs w:val="24"/>
        </w:rPr>
        <w:t>2020 m. rugpjūčio 6 d.  „Dėl ekstremalaus įvykio likvidavimo ir sprogmens neutralizavimo Likiškėlių g. 8, Jurgiškių k., Alytaus r. sav.“</w:t>
      </w:r>
    </w:p>
    <w:p w14:paraId="306D7757" w14:textId="77777777" w:rsidR="00701977" w:rsidRDefault="00BE67B4" w:rsidP="00701977">
      <w:pPr>
        <w:pStyle w:val="Sraopastraipa"/>
        <w:numPr>
          <w:ilvl w:val="0"/>
          <w:numId w:val="17"/>
        </w:numPr>
        <w:autoSpaceDE w:val="0"/>
        <w:autoSpaceDN w:val="0"/>
        <w:adjustRightInd w:val="0"/>
        <w:spacing w:after="60" w:line="240" w:lineRule="auto"/>
        <w:jc w:val="both"/>
        <w:rPr>
          <w:rFonts w:ascii="Times New Roman" w:hAnsi="Times New Roman" w:cs="Times New Roman"/>
          <w:sz w:val="24"/>
          <w:szCs w:val="24"/>
        </w:rPr>
      </w:pPr>
      <w:r w:rsidRPr="007560B9">
        <w:rPr>
          <w:rFonts w:ascii="Times New Roman" w:hAnsi="Times New Roman" w:cs="Times New Roman"/>
          <w:sz w:val="24"/>
          <w:szCs w:val="24"/>
        </w:rPr>
        <w:t>2020 m. spalio 30 d. „Dėl pasirengimo šaltajam metų periodui“, „Dėl situacijos susijusios su COVID-19 ir galimos gripo epidemijos“,  „Dėl savivaldybės lygio ekstremaliosios situacijos atšaukimo“.</w:t>
      </w:r>
    </w:p>
    <w:p w14:paraId="72881932" w14:textId="77777777" w:rsidR="00701977" w:rsidRDefault="00BE67B4" w:rsidP="00701977">
      <w:pPr>
        <w:pStyle w:val="Sraopastraipa"/>
        <w:numPr>
          <w:ilvl w:val="0"/>
          <w:numId w:val="17"/>
        </w:numPr>
        <w:autoSpaceDE w:val="0"/>
        <w:autoSpaceDN w:val="0"/>
        <w:adjustRightInd w:val="0"/>
        <w:spacing w:after="60" w:line="240" w:lineRule="auto"/>
        <w:jc w:val="both"/>
        <w:rPr>
          <w:rFonts w:ascii="Times New Roman" w:hAnsi="Times New Roman" w:cs="Times New Roman"/>
          <w:sz w:val="24"/>
          <w:szCs w:val="24"/>
        </w:rPr>
      </w:pPr>
      <w:r w:rsidRPr="007560B9">
        <w:rPr>
          <w:rFonts w:ascii="Times New Roman" w:hAnsi="Times New Roman" w:cs="Times New Roman"/>
          <w:sz w:val="24"/>
          <w:szCs w:val="24"/>
        </w:rPr>
        <w:t>2020 m. gruodžio 15 d. „Dėl asmenų judėjimo ribojimo tarp savivaldybių “.</w:t>
      </w:r>
    </w:p>
    <w:p w14:paraId="6A3B9623" w14:textId="77777777" w:rsidR="00BE67B4" w:rsidRPr="00531B43" w:rsidRDefault="00BE67B4" w:rsidP="00531B43">
      <w:pPr>
        <w:pStyle w:val="Sraopastraipa"/>
        <w:autoSpaceDE w:val="0"/>
        <w:autoSpaceDN w:val="0"/>
        <w:adjustRightInd w:val="0"/>
        <w:spacing w:after="60" w:line="240" w:lineRule="auto"/>
        <w:ind w:left="750" w:firstLine="709"/>
        <w:jc w:val="both"/>
        <w:rPr>
          <w:rFonts w:ascii="Times New Roman" w:hAnsi="Times New Roman" w:cs="Times New Roman"/>
          <w:bCs/>
          <w:sz w:val="24"/>
          <w:szCs w:val="24"/>
        </w:rPr>
      </w:pPr>
      <w:r w:rsidRPr="00531B43">
        <w:rPr>
          <w:rFonts w:ascii="Times New Roman" w:hAnsi="Times New Roman" w:cs="Times New Roman"/>
          <w:sz w:val="24"/>
          <w:szCs w:val="24"/>
        </w:rPr>
        <w:t xml:space="preserve">Dėl gaisro Alytaus pramonės šiauriniame rajone, įmonėje „Ekologistika“, 2019 m. spalio 18 d. Alytaus rajone paskelbta ekstremali situacija, kuri iki 2020 metų pabaigos neatšaukta. </w:t>
      </w:r>
    </w:p>
    <w:p w14:paraId="0AFBAA0A" w14:textId="77777777" w:rsidR="00BE67B4" w:rsidRPr="00531B43" w:rsidRDefault="00BE67B4" w:rsidP="00531B43">
      <w:pPr>
        <w:spacing w:after="120" w:line="240" w:lineRule="auto"/>
        <w:ind w:firstLine="709"/>
        <w:jc w:val="both"/>
        <w:rPr>
          <w:rFonts w:ascii="Times New Roman" w:hAnsi="Times New Roman" w:cs="Times New Roman"/>
          <w:sz w:val="24"/>
          <w:szCs w:val="24"/>
        </w:rPr>
      </w:pPr>
      <w:r w:rsidRPr="00531B43">
        <w:rPr>
          <w:rFonts w:ascii="Times New Roman" w:hAnsi="Times New Roman" w:cs="Times New Roman"/>
          <w:sz w:val="24"/>
          <w:szCs w:val="24"/>
        </w:rPr>
        <w:t xml:space="preserve">Pagal kompleksinių patikrinimų planą atlikti 2 (du) civilinės saugos būklės patikrinimai. Tikrintuose objektuose civilinės saugos būklė  įvertinta </w:t>
      </w:r>
      <w:r w:rsidRPr="00531B43">
        <w:rPr>
          <w:rFonts w:ascii="Times New Roman" w:hAnsi="Times New Roman" w:cs="Times New Roman"/>
          <w:i/>
          <w:sz w:val="24"/>
          <w:szCs w:val="24"/>
        </w:rPr>
        <w:t>gerai</w:t>
      </w:r>
      <w:r w:rsidRPr="00531B43">
        <w:rPr>
          <w:rFonts w:ascii="Times New Roman" w:hAnsi="Times New Roman" w:cs="Times New Roman"/>
          <w:sz w:val="24"/>
          <w:szCs w:val="24"/>
        </w:rPr>
        <w:t xml:space="preserve">. </w:t>
      </w:r>
    </w:p>
    <w:p w14:paraId="73B6F5A1" w14:textId="77777777" w:rsidR="00BE67B4" w:rsidRPr="00531B43" w:rsidRDefault="00BE67B4" w:rsidP="00531B43">
      <w:pPr>
        <w:spacing w:after="120" w:line="240" w:lineRule="auto"/>
        <w:ind w:firstLine="709"/>
        <w:jc w:val="both"/>
        <w:rPr>
          <w:rFonts w:ascii="Times New Roman" w:hAnsi="Times New Roman" w:cs="Times New Roman"/>
          <w:sz w:val="24"/>
          <w:szCs w:val="24"/>
        </w:rPr>
      </w:pPr>
      <w:r w:rsidRPr="00531B43">
        <w:rPr>
          <w:rFonts w:ascii="Times New Roman" w:hAnsi="Times New Roman" w:cs="Times New Roman"/>
          <w:sz w:val="24"/>
          <w:szCs w:val="24"/>
        </w:rPr>
        <w:t>Surengti mokymai 29 (dvidešimt devyniems, vietoj planuotų 15) ūkio subjektams, kitų įstaigų darbuotojams, atsakingiems už civilinę saugą ir žmogaus saugos mokymą.</w:t>
      </w:r>
    </w:p>
    <w:p w14:paraId="4CFA23F0" w14:textId="77777777" w:rsidR="00BE67B4" w:rsidRPr="00531B43" w:rsidRDefault="00BE67B4" w:rsidP="00E17286">
      <w:pPr>
        <w:pStyle w:val="Antrat4"/>
        <w:rPr>
          <w:rFonts w:eastAsia="Times New Roman"/>
          <w:lang w:eastAsia="lt-LT"/>
        </w:rPr>
      </w:pPr>
      <w:r w:rsidRPr="00531B43">
        <w:rPr>
          <w:rFonts w:eastAsia="Times New Roman"/>
          <w:lang w:eastAsia="lt-LT"/>
        </w:rPr>
        <w:t>02.01.01.13</w:t>
      </w:r>
      <w:r w:rsidRPr="006B7FC7">
        <w:rPr>
          <w:rFonts w:eastAsia="Times New Roman"/>
          <w:lang w:eastAsia="lt-LT"/>
        </w:rPr>
        <w:t>. Gyventojų registro tvarkymas ir duomenų Valstybės registrui teikimas.</w:t>
      </w:r>
    </w:p>
    <w:p w14:paraId="3341912B" w14:textId="67E88BB0" w:rsidR="00BE67B4" w:rsidRPr="00531B43" w:rsidRDefault="00BE67B4" w:rsidP="00531B43">
      <w:pPr>
        <w:spacing w:line="240" w:lineRule="auto"/>
        <w:ind w:firstLine="709"/>
        <w:jc w:val="both"/>
        <w:rPr>
          <w:rFonts w:ascii="Times New Roman" w:hAnsi="Times New Roman" w:cs="Times New Roman"/>
          <w:sz w:val="24"/>
          <w:szCs w:val="24"/>
        </w:rPr>
      </w:pPr>
      <w:r w:rsidRPr="00531B43">
        <w:rPr>
          <w:rFonts w:ascii="Times New Roman" w:hAnsi="Times New Roman" w:cs="Times New Roman"/>
          <w:sz w:val="24"/>
          <w:szCs w:val="24"/>
        </w:rPr>
        <w:t>Įtraukiami civilinės būklės aktai į Gyventojų registro apskaitą</w:t>
      </w:r>
      <w:r w:rsidR="00915578" w:rsidRPr="00531B43">
        <w:rPr>
          <w:rFonts w:ascii="Times New Roman" w:hAnsi="Times New Roman" w:cs="Times New Roman"/>
          <w:sz w:val="24"/>
          <w:szCs w:val="24"/>
        </w:rPr>
        <w:t xml:space="preserve"> – 894 vnt.</w:t>
      </w:r>
      <w:r w:rsidRPr="00531B43">
        <w:rPr>
          <w:rFonts w:ascii="Times New Roman" w:hAnsi="Times New Roman" w:cs="Times New Roman"/>
          <w:sz w:val="24"/>
          <w:szCs w:val="24"/>
        </w:rPr>
        <w:t xml:space="preserve"> Taip pat glaudžiai bendradarbiaujama su visų savivaldybių Civilinės metrikacijos skyriais</w:t>
      </w:r>
      <w:r w:rsidR="00915578" w:rsidRPr="00531B43">
        <w:rPr>
          <w:rFonts w:ascii="Times New Roman" w:hAnsi="Times New Roman" w:cs="Times New Roman"/>
          <w:sz w:val="24"/>
          <w:szCs w:val="24"/>
        </w:rPr>
        <w:t xml:space="preserve"> ir p</w:t>
      </w:r>
      <w:r w:rsidRPr="00531B43">
        <w:rPr>
          <w:rFonts w:ascii="Times New Roman" w:hAnsi="Times New Roman" w:cs="Times New Roman"/>
          <w:sz w:val="24"/>
          <w:szCs w:val="24"/>
        </w:rPr>
        <w:t>erduodami archyviniai duomenys Gyventojų registrų tarnybai</w:t>
      </w:r>
      <w:r w:rsidR="00915578" w:rsidRPr="00531B43">
        <w:rPr>
          <w:rFonts w:ascii="Times New Roman" w:hAnsi="Times New Roman" w:cs="Times New Roman"/>
          <w:sz w:val="24"/>
          <w:szCs w:val="24"/>
        </w:rPr>
        <w:t xml:space="preserve"> – 896 vnt. </w:t>
      </w:r>
    </w:p>
    <w:p w14:paraId="756AF66F" w14:textId="77777777" w:rsidR="00BE67B4" w:rsidRPr="00531B43" w:rsidRDefault="00BE67B4" w:rsidP="00E17286">
      <w:pPr>
        <w:pStyle w:val="Antrat4"/>
      </w:pPr>
      <w:r w:rsidRPr="00531B43">
        <w:rPr>
          <w:rFonts w:eastAsia="Times New Roman"/>
          <w:lang w:eastAsia="lt-LT"/>
        </w:rPr>
        <w:t>02.01.01.14 priemonė. Mobilizacija.</w:t>
      </w:r>
    </w:p>
    <w:p w14:paraId="237CFC08" w14:textId="77777777" w:rsidR="00BE67B4" w:rsidRPr="00531B43" w:rsidRDefault="00BE67B4" w:rsidP="00531B43">
      <w:pPr>
        <w:spacing w:after="120" w:line="240" w:lineRule="auto"/>
        <w:ind w:firstLine="709"/>
        <w:jc w:val="both"/>
        <w:rPr>
          <w:rFonts w:ascii="Times New Roman" w:hAnsi="Times New Roman" w:cs="Times New Roman"/>
          <w:sz w:val="24"/>
          <w:szCs w:val="24"/>
        </w:rPr>
      </w:pPr>
      <w:r w:rsidRPr="00531B43">
        <w:rPr>
          <w:rFonts w:ascii="Times New Roman" w:hAnsi="Times New Roman" w:cs="Times New Roman"/>
          <w:sz w:val="24"/>
          <w:szCs w:val="24"/>
        </w:rPr>
        <w:t xml:space="preserve">Parengtas ir administracijos direktoriaus 2020 m. sausio 16 d. įsakymu Nr. D1-54 patvirtintas Alytaus rajono savivaldybės mobilizacinio mokymo planas 2020 metams. </w:t>
      </w:r>
    </w:p>
    <w:p w14:paraId="0CDD948E" w14:textId="77777777" w:rsidR="00BE67B4" w:rsidRPr="00531B43" w:rsidRDefault="00BE67B4" w:rsidP="00531B43">
      <w:pPr>
        <w:spacing w:after="120" w:line="240" w:lineRule="auto"/>
        <w:ind w:firstLine="709"/>
        <w:jc w:val="both"/>
        <w:rPr>
          <w:rFonts w:ascii="Times New Roman" w:hAnsi="Times New Roman" w:cs="Times New Roman"/>
          <w:sz w:val="24"/>
          <w:szCs w:val="24"/>
        </w:rPr>
      </w:pPr>
      <w:r w:rsidRPr="00531B43">
        <w:rPr>
          <w:rFonts w:ascii="Times New Roman" w:hAnsi="Times New Roman" w:cs="Times New Roman"/>
          <w:sz w:val="24"/>
          <w:szCs w:val="24"/>
        </w:rPr>
        <w:lastRenderedPageBreak/>
        <w:t>Vykdant valstybinę funkciją „Dalyvavimas rengiant ir vykdant mobilizaciją, demobilizaciją, priimančiosios šalies paramą“ parengtos 4 (keturios) ketvirtinės veiklos ataskaitos.</w:t>
      </w:r>
    </w:p>
    <w:p w14:paraId="2B98B04D" w14:textId="77777777" w:rsidR="00BE67B4" w:rsidRPr="00531B43" w:rsidRDefault="00BE67B4" w:rsidP="00531B43">
      <w:pPr>
        <w:spacing w:after="120" w:line="240" w:lineRule="auto"/>
        <w:ind w:firstLine="709"/>
        <w:jc w:val="both"/>
        <w:rPr>
          <w:rFonts w:ascii="Times New Roman" w:hAnsi="Times New Roman" w:cs="Times New Roman"/>
          <w:sz w:val="24"/>
          <w:szCs w:val="24"/>
        </w:rPr>
      </w:pPr>
      <w:r w:rsidRPr="00531B43">
        <w:rPr>
          <w:rFonts w:ascii="Times New Roman" w:hAnsi="Times New Roman" w:cs="Times New Roman"/>
          <w:sz w:val="24"/>
          <w:szCs w:val="24"/>
          <w:lang w:val="pt-BR"/>
        </w:rPr>
        <w:t xml:space="preserve">Vadovaujantis Civilinio mobilizacinio personalo rezervo sudarymo, apskaitos ir panaudojimo tvarkos aprašu patvirtintu Lietuvos Respublikos Vyriausybės 2012 m. birželio 6 d. nutarimu Nr. 674 „Dėl Civilinio mobilizacinio personalo rezervo sudarymo, apskaitos ir panaudojimo tvarkos aprašo patvirtinimo“,  sudarytas ir </w:t>
      </w:r>
      <w:r w:rsidRPr="00531B43">
        <w:rPr>
          <w:rFonts w:ascii="Times New Roman" w:hAnsi="Times New Roman" w:cs="Times New Roman"/>
          <w:sz w:val="24"/>
          <w:szCs w:val="24"/>
        </w:rPr>
        <w:t>Mobilizacijos ir pilietinio pasipriešinimo departamentui prie Krašto apsaugos ministerijos</w:t>
      </w:r>
      <w:r w:rsidRPr="00531B43">
        <w:rPr>
          <w:rFonts w:ascii="Times New Roman" w:hAnsi="Times New Roman" w:cs="Times New Roman"/>
          <w:sz w:val="24"/>
          <w:szCs w:val="24"/>
          <w:lang w:val="pt-BR"/>
        </w:rPr>
        <w:t xml:space="preserve"> pateiktas Alytaus rajono savivaldybės ir savivaldybei pavaldžių įstaigų ir įmonių civilinio mobilizacinio personalo rezervo sąrašas. </w:t>
      </w:r>
    </w:p>
    <w:p w14:paraId="1BB053F7" w14:textId="77777777" w:rsidR="00C965A4" w:rsidRPr="00531B43" w:rsidRDefault="00BE67B4" w:rsidP="00531B43">
      <w:pPr>
        <w:spacing w:after="120" w:line="240" w:lineRule="auto"/>
        <w:ind w:firstLine="709"/>
        <w:jc w:val="both"/>
        <w:rPr>
          <w:rFonts w:ascii="Times New Roman" w:hAnsi="Times New Roman" w:cs="Times New Roman"/>
          <w:sz w:val="24"/>
          <w:szCs w:val="24"/>
          <w:lang w:val="pt-BR"/>
        </w:rPr>
      </w:pPr>
      <w:r w:rsidRPr="00531B43">
        <w:rPr>
          <w:rFonts w:ascii="Times New Roman" w:hAnsi="Times New Roman" w:cs="Times New Roman"/>
          <w:sz w:val="24"/>
          <w:szCs w:val="24"/>
        </w:rPr>
        <w:t xml:space="preserve">Mobilizacijos ir pilietinio pasipriešinimo departamentui prie Krašto apsaugos ministerijos pateikta didelės apimties </w:t>
      </w:r>
      <w:r w:rsidRPr="00531B43">
        <w:rPr>
          <w:rFonts w:ascii="Times New Roman" w:hAnsi="Times New Roman" w:cs="Times New Roman"/>
          <w:sz w:val="24"/>
          <w:szCs w:val="24"/>
          <w:lang w:val="pt-BR"/>
        </w:rPr>
        <w:t>informacija apie savivaldybės galimybes teikti priimančiosios šalies paramą Alytaus rajono savivaldybės teritorijoje.</w:t>
      </w:r>
    </w:p>
    <w:p w14:paraId="5691E3FA" w14:textId="77777777" w:rsidR="00C965A4" w:rsidRPr="00E17286" w:rsidRDefault="00C965A4" w:rsidP="00E17286">
      <w:pPr>
        <w:pStyle w:val="Antrat3"/>
        <w:rPr>
          <w:rFonts w:eastAsia="Times New Roman"/>
          <w:color w:val="2E74B5" w:themeColor="accent1" w:themeShade="BF"/>
          <w:lang w:eastAsia="lt-LT"/>
        </w:rPr>
      </w:pPr>
      <w:bookmarkStart w:id="40" w:name="_Toc68260017"/>
      <w:bookmarkStart w:id="41" w:name="_Toc68266425"/>
      <w:r w:rsidRPr="00E17286">
        <w:rPr>
          <w:rFonts w:eastAsia="Times New Roman"/>
          <w:color w:val="2E74B5" w:themeColor="accent1" w:themeShade="BF"/>
          <w:lang w:eastAsia="lt-LT"/>
        </w:rPr>
        <w:t>02.01.02 uždavinys. Užtikrinti finansavimą nenumatytoms išlaidoms dengti.</w:t>
      </w:r>
      <w:bookmarkEnd w:id="40"/>
      <w:bookmarkEnd w:id="41"/>
    </w:p>
    <w:p w14:paraId="7D21FF11" w14:textId="77777777" w:rsidR="00C965A4" w:rsidRPr="00E17286" w:rsidRDefault="00C965A4" w:rsidP="00E17286">
      <w:pPr>
        <w:pStyle w:val="Antrat4"/>
      </w:pPr>
      <w:r w:rsidRPr="00E17286">
        <w:rPr>
          <w:rFonts w:eastAsia="Times New Roman"/>
          <w:lang w:eastAsia="lt-LT"/>
        </w:rPr>
        <w:t>02.01.02.01. priemonė. Savivaldybės administracijos direktoriaus rezervo tvarkymo programa</w:t>
      </w:r>
      <w:r w:rsidRPr="00E17286">
        <w:t>.</w:t>
      </w:r>
    </w:p>
    <w:p w14:paraId="1C431A40" w14:textId="5E6D57A4" w:rsidR="00C965A4" w:rsidRPr="00531B43" w:rsidRDefault="00C965A4" w:rsidP="00531B43">
      <w:pPr>
        <w:spacing w:after="120" w:line="240" w:lineRule="auto"/>
        <w:ind w:firstLine="709"/>
        <w:jc w:val="both"/>
        <w:rPr>
          <w:rFonts w:ascii="Times New Roman" w:hAnsi="Times New Roman" w:cs="Times New Roman"/>
          <w:bCs/>
          <w:color w:val="000000" w:themeColor="text1"/>
          <w:sz w:val="24"/>
          <w:szCs w:val="24"/>
        </w:rPr>
      </w:pPr>
      <w:r w:rsidRPr="00531B43">
        <w:rPr>
          <w:rFonts w:ascii="Times New Roman" w:hAnsi="Times New Roman" w:cs="Times New Roman"/>
          <w:bCs/>
          <w:color w:val="000000" w:themeColor="text1"/>
          <w:sz w:val="24"/>
          <w:szCs w:val="24"/>
        </w:rPr>
        <w:t xml:space="preserve">Administracijos direktoriaus rezervo lėšos naudojamos ekstremaliosioms situacijoms ir ekstremaliesiems įvykiams likviduoti, jų padariniams šalinti ir padarytiems nuostoliams iš dalies apmokėti bei </w:t>
      </w:r>
      <w:r w:rsidRPr="00531B43">
        <w:rPr>
          <w:rFonts w:ascii="Times New Roman" w:eastAsia="Times New Roman" w:hAnsi="Times New Roman" w:cs="Times New Roman"/>
          <w:color w:val="000000" w:themeColor="text1"/>
          <w:sz w:val="24"/>
          <w:szCs w:val="24"/>
          <w:lang w:eastAsia="lt-LT"/>
        </w:rPr>
        <w:t>gaisrų ir stichinių nelaimių padariniams likviduoti ir jų padarytiems nuostoliams</w:t>
      </w:r>
      <w:r w:rsidRPr="00531B43">
        <w:rPr>
          <w:rFonts w:ascii="Times New Roman" w:hAnsi="Times New Roman" w:cs="Times New Roman"/>
          <w:bCs/>
          <w:color w:val="000000" w:themeColor="text1"/>
          <w:sz w:val="24"/>
          <w:szCs w:val="24"/>
        </w:rPr>
        <w:t xml:space="preserve"> iš dalies apmokėti. 2020 m. administracijos direktoriaus rezervo lėšos naudotos nebuvo.</w:t>
      </w:r>
    </w:p>
    <w:p w14:paraId="23C81BD3" w14:textId="10EE9615" w:rsidR="00524A22" w:rsidRPr="00E313A9" w:rsidRDefault="00524A22" w:rsidP="00E17286">
      <w:pPr>
        <w:pStyle w:val="Antrat4"/>
        <w:rPr>
          <w:rFonts w:eastAsia="Times New Roman"/>
          <w:lang w:eastAsia="lt-LT"/>
        </w:rPr>
      </w:pPr>
      <w:r w:rsidRPr="00E313A9">
        <w:rPr>
          <w:rFonts w:eastAsia="Times New Roman"/>
          <w:lang w:eastAsia="lt-LT"/>
        </w:rPr>
        <w:t xml:space="preserve">02.01.02.02. Centralizuotos buhalterinės apskaitos tvarkymas. </w:t>
      </w:r>
    </w:p>
    <w:p w14:paraId="491BC85E" w14:textId="11396BE8" w:rsidR="00085FC9" w:rsidRPr="00085FC9" w:rsidRDefault="005D2C57" w:rsidP="00085FC9">
      <w:pPr>
        <w:spacing w:after="0" w:line="240" w:lineRule="auto"/>
        <w:ind w:right="-79" w:firstLine="709"/>
        <w:jc w:val="both"/>
        <w:outlineLvl w:val="0"/>
        <w:rPr>
          <w:rFonts w:ascii="Times New Roman" w:hAnsi="Times New Roman" w:cs="Times New Roman"/>
          <w:sz w:val="24"/>
          <w:szCs w:val="24"/>
        </w:rPr>
      </w:pPr>
      <w:bookmarkStart w:id="42" w:name="_Toc68260018"/>
      <w:bookmarkStart w:id="43" w:name="_Toc68266426"/>
      <w:r w:rsidRPr="00E313A9">
        <w:rPr>
          <w:rFonts w:ascii="Times New Roman" w:eastAsia="Times New Roman" w:hAnsi="Times New Roman" w:cs="Times New Roman"/>
          <w:sz w:val="24"/>
          <w:szCs w:val="24"/>
          <w:lang w:eastAsia="lt-LT"/>
        </w:rPr>
        <w:t xml:space="preserve">Buhalterinės apskaitos skyriaus paskirtis yra tvarkyti Alytaus rajono savivaldybės administracijos buhalterinę apskaitą, atlikti kontrolieriaus tarnybos finansinį aptarnavimą, centralizuotai tvarkyti Alytaus rajono savivaldybės biudžetinės įstaigos Priešgaisrinės apsaugos tarnybos, </w:t>
      </w:r>
      <w:r w:rsidRPr="00E313A9">
        <w:rPr>
          <w:rFonts w:ascii="Times New Roman" w:hAnsi="Times New Roman" w:cs="Times New Roman"/>
          <w:sz w:val="24"/>
          <w:szCs w:val="24"/>
        </w:rPr>
        <w:t>Alytaus rajono savivaldybės viešosios bibliotekos, Alytaus rajono savivaldybės kultūros centro ir Alytaus rajono savivaldybės visuomenės sveikatos biuro</w:t>
      </w:r>
      <w:r w:rsidRPr="00E313A9">
        <w:rPr>
          <w:rFonts w:ascii="Times New Roman" w:hAnsi="Times New Roman" w:cs="Times New Roman"/>
          <w:color w:val="000000" w:themeColor="text1"/>
          <w:sz w:val="24"/>
          <w:szCs w:val="24"/>
        </w:rPr>
        <w:t>.</w:t>
      </w:r>
      <w:r w:rsidRPr="00E313A9">
        <w:rPr>
          <w:rFonts w:ascii="Times New Roman" w:hAnsi="Times New Roman" w:cs="Times New Roman"/>
          <w:color w:val="FF0000"/>
          <w:sz w:val="24"/>
          <w:szCs w:val="24"/>
        </w:rPr>
        <w:t xml:space="preserve"> </w:t>
      </w:r>
      <w:r w:rsidRPr="00E313A9">
        <w:rPr>
          <w:rFonts w:ascii="Times New Roman" w:hAnsi="Times New Roman" w:cs="Times New Roman"/>
          <w:sz w:val="24"/>
          <w:szCs w:val="24"/>
        </w:rPr>
        <w:t xml:space="preserve">Nuo 2020 birželio 1 dienos priimtas sprendimas centralizuotai tvarkyti  buhalterinę apskaitą ir Alytaus rajono </w:t>
      </w:r>
      <w:r w:rsidRPr="00E313A9">
        <w:rPr>
          <w:rStyle w:val="st1"/>
          <w:rFonts w:ascii="Times New Roman" w:hAnsi="Times New Roman" w:cs="Times New Roman"/>
          <w:sz w:val="24"/>
          <w:szCs w:val="24"/>
        </w:rPr>
        <w:t>Butrimonių gimnazijos</w:t>
      </w:r>
      <w:r w:rsidRPr="00E313A9">
        <w:rPr>
          <w:rFonts w:ascii="Times New Roman" w:hAnsi="Times New Roman" w:cs="Times New Roman"/>
          <w:sz w:val="24"/>
          <w:szCs w:val="24"/>
        </w:rPr>
        <w:t xml:space="preserve">, Alytaus rajono </w:t>
      </w:r>
      <w:r w:rsidRPr="00E313A9">
        <w:rPr>
          <w:rStyle w:val="st1"/>
          <w:rFonts w:ascii="Times New Roman" w:hAnsi="Times New Roman" w:cs="Times New Roman"/>
          <w:sz w:val="24"/>
          <w:szCs w:val="24"/>
        </w:rPr>
        <w:t xml:space="preserve">Daugų </w:t>
      </w:r>
      <w:r w:rsidRPr="00E313A9">
        <w:rPr>
          <w:rStyle w:val="Emfaz"/>
          <w:rFonts w:ascii="Times New Roman" w:hAnsi="Times New Roman" w:cs="Times New Roman"/>
          <w:b w:val="0"/>
          <w:bCs w:val="0"/>
          <w:sz w:val="24"/>
          <w:szCs w:val="24"/>
        </w:rPr>
        <w:t>Vlado Mirono gimnazijos, Alytaus rajono</w:t>
      </w:r>
      <w:r w:rsidRPr="00E313A9">
        <w:rPr>
          <w:rStyle w:val="Emfaz"/>
          <w:rFonts w:ascii="Times New Roman" w:hAnsi="Times New Roman" w:cs="Times New Roman"/>
          <w:sz w:val="24"/>
          <w:szCs w:val="24"/>
        </w:rPr>
        <w:t xml:space="preserve"> </w:t>
      </w:r>
      <w:r w:rsidRPr="00E313A9">
        <w:rPr>
          <w:rFonts w:ascii="Times New Roman" w:hAnsi="Times New Roman" w:cs="Times New Roman"/>
          <w:sz w:val="24"/>
          <w:szCs w:val="24"/>
        </w:rPr>
        <w:t>Krokialaukio Tomo Noraus–Naruševičiaus gimnazijos,</w:t>
      </w:r>
      <w:r w:rsidRPr="00E313A9">
        <w:rPr>
          <w:rStyle w:val="Grietas"/>
          <w:rFonts w:ascii="Times New Roman" w:hAnsi="Times New Roman" w:cs="Times New Roman"/>
          <w:sz w:val="24"/>
          <w:szCs w:val="24"/>
        </w:rPr>
        <w:t xml:space="preserve"> </w:t>
      </w:r>
      <w:r w:rsidRPr="00E313A9">
        <w:rPr>
          <w:rStyle w:val="Emfaz"/>
          <w:rFonts w:ascii="Times New Roman" w:hAnsi="Times New Roman" w:cs="Times New Roman"/>
          <w:b w:val="0"/>
          <w:bCs w:val="0"/>
          <w:sz w:val="24"/>
          <w:szCs w:val="24"/>
        </w:rPr>
        <w:t>Alytaus rajono</w:t>
      </w:r>
      <w:r w:rsidRPr="00E313A9">
        <w:rPr>
          <w:rStyle w:val="st1"/>
          <w:rFonts w:ascii="Times New Roman" w:hAnsi="Times New Roman" w:cs="Times New Roman"/>
          <w:sz w:val="24"/>
          <w:szCs w:val="24"/>
        </w:rPr>
        <w:t xml:space="preserve"> Miroslavo gimnazijos, </w:t>
      </w:r>
      <w:r w:rsidRPr="00E313A9">
        <w:rPr>
          <w:rStyle w:val="Emfaz"/>
          <w:rFonts w:ascii="Times New Roman" w:hAnsi="Times New Roman" w:cs="Times New Roman"/>
          <w:b w:val="0"/>
          <w:bCs w:val="0"/>
          <w:sz w:val="24"/>
          <w:szCs w:val="24"/>
        </w:rPr>
        <w:t>Alytaus rajono</w:t>
      </w:r>
      <w:r w:rsidRPr="00E313A9">
        <w:rPr>
          <w:rStyle w:val="st1"/>
          <w:rFonts w:ascii="Times New Roman" w:hAnsi="Times New Roman" w:cs="Times New Roman"/>
          <w:sz w:val="24"/>
          <w:szCs w:val="24"/>
        </w:rPr>
        <w:t xml:space="preserve"> Simno gimnazijos, Alytaus rajono </w:t>
      </w:r>
      <w:r w:rsidRPr="00E313A9">
        <w:rPr>
          <w:rStyle w:val="Emfaz"/>
          <w:rFonts w:ascii="Times New Roman" w:hAnsi="Times New Roman" w:cs="Times New Roman"/>
          <w:b w:val="0"/>
          <w:bCs w:val="0"/>
          <w:sz w:val="24"/>
          <w:szCs w:val="24"/>
        </w:rPr>
        <w:t>Pivašiūnų</w:t>
      </w:r>
      <w:r w:rsidRPr="00E313A9">
        <w:rPr>
          <w:rStyle w:val="Emfaz"/>
          <w:rFonts w:ascii="Times New Roman" w:hAnsi="Times New Roman" w:cs="Times New Roman"/>
          <w:sz w:val="24"/>
          <w:szCs w:val="24"/>
        </w:rPr>
        <w:t xml:space="preserve"> </w:t>
      </w:r>
      <w:r w:rsidRPr="00E313A9">
        <w:rPr>
          <w:rFonts w:ascii="Times New Roman" w:hAnsi="Times New Roman" w:cs="Times New Roman"/>
          <w:sz w:val="24"/>
          <w:szCs w:val="24"/>
        </w:rPr>
        <w:t xml:space="preserve">gimnazijos, </w:t>
      </w:r>
      <w:r w:rsidRPr="00E313A9">
        <w:rPr>
          <w:rStyle w:val="Emfaz"/>
          <w:rFonts w:ascii="Times New Roman" w:hAnsi="Times New Roman" w:cs="Times New Roman"/>
          <w:b w:val="0"/>
          <w:bCs w:val="0"/>
          <w:sz w:val="24"/>
          <w:szCs w:val="24"/>
        </w:rPr>
        <w:t>Alytaus</w:t>
      </w:r>
      <w:r w:rsidRPr="00E313A9">
        <w:rPr>
          <w:rStyle w:val="Emfaz"/>
          <w:rFonts w:ascii="Times New Roman" w:hAnsi="Times New Roman" w:cs="Times New Roman"/>
          <w:sz w:val="24"/>
          <w:szCs w:val="24"/>
        </w:rPr>
        <w:t xml:space="preserve"> </w:t>
      </w:r>
      <w:r w:rsidRPr="00E313A9">
        <w:rPr>
          <w:rStyle w:val="Emfaz"/>
          <w:rFonts w:ascii="Times New Roman" w:hAnsi="Times New Roman" w:cs="Times New Roman"/>
          <w:b w:val="0"/>
          <w:bCs w:val="0"/>
          <w:sz w:val="24"/>
          <w:szCs w:val="24"/>
        </w:rPr>
        <w:t>r</w:t>
      </w:r>
      <w:r w:rsidRPr="00E313A9">
        <w:rPr>
          <w:rStyle w:val="st1"/>
          <w:rFonts w:ascii="Times New Roman" w:hAnsi="Times New Roman" w:cs="Times New Roman"/>
          <w:sz w:val="24"/>
          <w:szCs w:val="24"/>
        </w:rPr>
        <w:t xml:space="preserve">ajono </w:t>
      </w:r>
      <w:r w:rsidRPr="00E313A9">
        <w:rPr>
          <w:rStyle w:val="Emfaz"/>
          <w:rFonts w:ascii="Times New Roman" w:hAnsi="Times New Roman" w:cs="Times New Roman"/>
          <w:b w:val="0"/>
          <w:bCs w:val="0"/>
          <w:sz w:val="24"/>
          <w:szCs w:val="24"/>
        </w:rPr>
        <w:t>meno ir sporto mokyklos,</w:t>
      </w:r>
      <w:r w:rsidRPr="00E313A9">
        <w:rPr>
          <w:rStyle w:val="Emfaz"/>
          <w:rFonts w:ascii="Times New Roman" w:hAnsi="Times New Roman" w:cs="Times New Roman"/>
          <w:sz w:val="24"/>
          <w:szCs w:val="24"/>
        </w:rPr>
        <w:t xml:space="preserve"> </w:t>
      </w:r>
      <w:r w:rsidRPr="00E313A9">
        <w:rPr>
          <w:rStyle w:val="st1"/>
          <w:rFonts w:ascii="Times New Roman" w:hAnsi="Times New Roman" w:cs="Times New Roman"/>
          <w:sz w:val="24"/>
          <w:szCs w:val="24"/>
        </w:rPr>
        <w:t xml:space="preserve">Alytaus rajono savivaldybės </w:t>
      </w:r>
      <w:r w:rsidRPr="00E313A9">
        <w:rPr>
          <w:rStyle w:val="Emfaz"/>
          <w:rFonts w:ascii="Times New Roman" w:hAnsi="Times New Roman" w:cs="Times New Roman"/>
          <w:b w:val="0"/>
          <w:bCs w:val="0"/>
          <w:sz w:val="24"/>
          <w:szCs w:val="24"/>
        </w:rPr>
        <w:t>Miroslavo globos namų</w:t>
      </w:r>
      <w:r w:rsidRPr="00E313A9">
        <w:rPr>
          <w:rFonts w:ascii="Times New Roman" w:hAnsi="Times New Roman" w:cs="Times New Roman"/>
          <w:sz w:val="24"/>
          <w:szCs w:val="24"/>
        </w:rPr>
        <w:t xml:space="preserve">, </w:t>
      </w:r>
      <w:r w:rsidRPr="00E313A9">
        <w:rPr>
          <w:rStyle w:val="st1"/>
          <w:rFonts w:ascii="Times New Roman" w:hAnsi="Times New Roman" w:cs="Times New Roman"/>
          <w:sz w:val="24"/>
          <w:szCs w:val="24"/>
        </w:rPr>
        <w:t xml:space="preserve">Alytaus rajono savivaldybės </w:t>
      </w:r>
      <w:r w:rsidRPr="00E313A9">
        <w:rPr>
          <w:rStyle w:val="Emfaz"/>
          <w:rFonts w:ascii="Times New Roman" w:hAnsi="Times New Roman" w:cs="Times New Roman"/>
          <w:b w:val="0"/>
          <w:bCs w:val="0"/>
          <w:sz w:val="24"/>
          <w:szCs w:val="24"/>
        </w:rPr>
        <w:t>Pivašiūnų globos</w:t>
      </w:r>
      <w:r w:rsidRPr="00E313A9">
        <w:rPr>
          <w:rStyle w:val="st1"/>
          <w:rFonts w:ascii="Times New Roman" w:hAnsi="Times New Roman" w:cs="Times New Roman"/>
          <w:sz w:val="24"/>
          <w:szCs w:val="24"/>
        </w:rPr>
        <w:t xml:space="preserve"> namų. Centralizuotai buhalterinei apskaitai vykdyti priimtos 7 darbuotojos jų darbo užmokesčiui ir socialiniam draudimui buvo skirta 70,3 tūkst. eurų. Simno specialiosios mokyklos buhalterinę apskaitą centralizuotai pradėta tvarkyti nuo 2020-08-04 priimta 1 darbuotoja, darbo užmokesčiui ir socialiniam draudimui skirta 6,3 tūkst. Eur.</w:t>
      </w:r>
      <w:bookmarkEnd w:id="42"/>
      <w:bookmarkEnd w:id="43"/>
    </w:p>
    <w:p w14:paraId="5552D274" w14:textId="77777777" w:rsidR="00A3527C" w:rsidRPr="00E17286" w:rsidRDefault="00C965A4" w:rsidP="00E17286">
      <w:pPr>
        <w:pStyle w:val="Antrat3"/>
        <w:rPr>
          <w:color w:val="2E74B5" w:themeColor="accent1" w:themeShade="BF"/>
          <w:lang w:eastAsia="lt-LT"/>
        </w:rPr>
      </w:pPr>
      <w:bookmarkStart w:id="44" w:name="_Toc68260019"/>
      <w:bookmarkStart w:id="45" w:name="_Toc68266427"/>
      <w:r w:rsidRPr="00E17286">
        <w:rPr>
          <w:color w:val="2E74B5" w:themeColor="accent1" w:themeShade="BF"/>
          <w:lang w:eastAsia="lt-LT"/>
        </w:rPr>
        <w:t>02.01.03 uždavinys. Narystės mokesčių mokėjimas.</w:t>
      </w:r>
      <w:bookmarkEnd w:id="44"/>
      <w:bookmarkEnd w:id="45"/>
    </w:p>
    <w:p w14:paraId="656097BC" w14:textId="1583ABC9" w:rsidR="00A3527C" w:rsidRPr="00E17286" w:rsidRDefault="00A3527C" w:rsidP="00E17286">
      <w:pPr>
        <w:pStyle w:val="Antrat4"/>
        <w:rPr>
          <w:lang w:eastAsia="lt-LT"/>
        </w:rPr>
      </w:pPr>
      <w:r w:rsidRPr="00E17286">
        <w:rPr>
          <w:lang w:eastAsia="lt-LT"/>
        </w:rPr>
        <w:t>02.01.</w:t>
      </w:r>
      <w:r w:rsidRPr="00E17286">
        <w:t xml:space="preserve">03. </w:t>
      </w:r>
      <w:r w:rsidR="005D2C57" w:rsidRPr="00E17286">
        <w:t>01</w:t>
      </w:r>
      <w:r w:rsidRPr="00E17286">
        <w:t xml:space="preserve"> priemonė. Savivaldybės dalyvavimas Lietuvos savivaldybių asociacijoje </w:t>
      </w:r>
      <w:r w:rsidRPr="00E17286">
        <w:rPr>
          <w:lang w:eastAsia="lt-LT"/>
        </w:rPr>
        <w:t>(LSA nario mokestis).</w:t>
      </w:r>
    </w:p>
    <w:p w14:paraId="28144D1C" w14:textId="17F4AEE4" w:rsidR="00701977" w:rsidRPr="00531B43" w:rsidRDefault="00A3527C" w:rsidP="00531B43">
      <w:pPr>
        <w:spacing w:after="0" w:line="240" w:lineRule="auto"/>
        <w:ind w:right="-79" w:firstLine="709"/>
        <w:jc w:val="both"/>
        <w:outlineLvl w:val="0"/>
        <w:rPr>
          <w:rFonts w:ascii="Times New Roman" w:hAnsi="Times New Roman" w:cs="Times New Roman"/>
          <w:sz w:val="24"/>
          <w:szCs w:val="24"/>
          <w:lang w:val="pt-BR"/>
        </w:rPr>
      </w:pPr>
      <w:r w:rsidRPr="00531B43">
        <w:rPr>
          <w:rFonts w:ascii="Times New Roman" w:hAnsi="Times New Roman" w:cs="Times New Roman"/>
          <w:iCs/>
          <w:color w:val="000000" w:themeColor="text1"/>
          <w:sz w:val="24"/>
          <w:szCs w:val="24"/>
        </w:rPr>
        <w:t xml:space="preserve">  </w:t>
      </w:r>
      <w:bookmarkStart w:id="46" w:name="_Toc68260020"/>
      <w:bookmarkStart w:id="47" w:name="_Toc68266428"/>
      <w:r w:rsidRPr="00531B43">
        <w:rPr>
          <w:rFonts w:ascii="Times New Roman" w:hAnsi="Times New Roman" w:cs="Times New Roman"/>
          <w:sz w:val="24"/>
          <w:szCs w:val="24"/>
          <w:lang w:val="pt-BR"/>
        </w:rPr>
        <w:t xml:space="preserve">Alytaus rajono savivaldybė yra Lietuvos savivaldybės asociacijos (toliau – Asociacija) narė. Asociacijos veiklos tikslai – siekti Lietuvos Respublikos Konstitucijoje ir įstatymuose nustatyto savivaldybių savarankiškumo atstovaujant bendruosius Asociacijos narių interesus valstybės valdžios ir valdymo institucijose, bendradarbiaujant su užsienio valstybių savivaldybių ir kitomis tarptautinėmis organizacijomis, įgyvendinant Lietuvoje Europos vietos savivaldos chartijos nuostatas ir vykdant atskiras Asociacijos programas. Lietuvos savivaldybių asociacijos suvažiavimas 2010 metais nustatė metinį nario mokestį – 0,03 procento nuo savivaldybės biudžeto išlaidų. 2020 m. buvo sumokėta 7,1 tūkst. </w:t>
      </w:r>
      <w:r w:rsidR="004B5300" w:rsidRPr="00531B43">
        <w:rPr>
          <w:rFonts w:ascii="Times New Roman" w:hAnsi="Times New Roman" w:cs="Times New Roman"/>
          <w:sz w:val="24"/>
          <w:szCs w:val="24"/>
        </w:rPr>
        <w:t>Eur</w:t>
      </w:r>
      <w:r w:rsidRPr="00531B43">
        <w:rPr>
          <w:rFonts w:ascii="Times New Roman" w:hAnsi="Times New Roman" w:cs="Times New Roman"/>
          <w:sz w:val="24"/>
          <w:szCs w:val="24"/>
          <w:lang w:val="pt-BR"/>
        </w:rPr>
        <w:t>.</w:t>
      </w:r>
      <w:bookmarkEnd w:id="46"/>
      <w:bookmarkEnd w:id="47"/>
    </w:p>
    <w:p w14:paraId="2DDEE8B0" w14:textId="77777777" w:rsidR="003A6AF9" w:rsidRPr="00E17286" w:rsidRDefault="002C0776" w:rsidP="00E17286">
      <w:pPr>
        <w:pStyle w:val="Antrat2"/>
        <w:rPr>
          <w:rFonts w:eastAsia="Times New Roman"/>
          <w:lang w:eastAsia="lt-LT"/>
        </w:rPr>
      </w:pPr>
      <w:bookmarkStart w:id="48" w:name="_Toc68260021"/>
      <w:bookmarkStart w:id="49" w:name="_Toc68266429"/>
      <w:r w:rsidRPr="00E17286">
        <w:rPr>
          <w:rFonts w:eastAsia="Times New Roman"/>
          <w:lang w:eastAsia="lt-LT"/>
        </w:rPr>
        <w:t>02.0</w:t>
      </w:r>
      <w:r w:rsidR="00A3527C" w:rsidRPr="00E17286">
        <w:rPr>
          <w:rFonts w:eastAsia="Times New Roman"/>
          <w:lang w:eastAsia="lt-LT"/>
        </w:rPr>
        <w:t>3</w:t>
      </w:r>
      <w:r w:rsidRPr="00E17286">
        <w:rPr>
          <w:rFonts w:eastAsia="Times New Roman"/>
          <w:lang w:eastAsia="lt-LT"/>
        </w:rPr>
        <w:t xml:space="preserve">. </w:t>
      </w:r>
      <w:r w:rsidR="00A3527C" w:rsidRPr="00E17286">
        <w:rPr>
          <w:rFonts w:eastAsia="Times New Roman"/>
          <w:lang w:eastAsia="lt-LT"/>
        </w:rPr>
        <w:t>tikslas</w:t>
      </w:r>
      <w:r w:rsidRPr="00E17286">
        <w:rPr>
          <w:rFonts w:eastAsia="Times New Roman"/>
          <w:lang w:eastAsia="lt-LT"/>
        </w:rPr>
        <w:t>.</w:t>
      </w:r>
      <w:r w:rsidR="00A3527C" w:rsidRPr="00E17286">
        <w:rPr>
          <w:rFonts w:eastAsia="Times New Roman"/>
          <w:lang w:eastAsia="lt-LT"/>
        </w:rPr>
        <w:t xml:space="preserve"> Prisiimtų finansinių įsipareigojimų valdymas.</w:t>
      </w:r>
      <w:bookmarkEnd w:id="48"/>
      <w:bookmarkEnd w:id="49"/>
    </w:p>
    <w:p w14:paraId="78E7588E" w14:textId="77777777" w:rsidR="003A6AF9" w:rsidRPr="00E17286" w:rsidRDefault="003A6AF9" w:rsidP="00E17286">
      <w:pPr>
        <w:pStyle w:val="Antrat3"/>
        <w:rPr>
          <w:rFonts w:eastAsia="Times New Roman"/>
          <w:color w:val="2E74B5" w:themeColor="accent1" w:themeShade="BF"/>
          <w:lang w:eastAsia="lt-LT"/>
        </w:rPr>
      </w:pPr>
      <w:bookmarkStart w:id="50" w:name="_Toc68260022"/>
      <w:bookmarkStart w:id="51" w:name="_Toc68266430"/>
      <w:r w:rsidRPr="00E17286">
        <w:rPr>
          <w:rFonts w:eastAsia="Times New Roman"/>
          <w:color w:val="2E74B5" w:themeColor="accent1" w:themeShade="BF"/>
          <w:lang w:eastAsia="lt-LT"/>
        </w:rPr>
        <w:t>02.03.01. uždavinys. Paskolų ir palūkanų mokėjimas pagal pasirašytas skolų gražinimo sutartis</w:t>
      </w:r>
      <w:r w:rsidR="00701977" w:rsidRPr="00E17286">
        <w:rPr>
          <w:rFonts w:eastAsia="Times New Roman"/>
          <w:color w:val="2E74B5" w:themeColor="accent1" w:themeShade="BF"/>
          <w:lang w:eastAsia="lt-LT"/>
        </w:rPr>
        <w:t>.</w:t>
      </w:r>
      <w:bookmarkEnd w:id="50"/>
      <w:bookmarkEnd w:id="51"/>
    </w:p>
    <w:p w14:paraId="5E3D4003" w14:textId="77777777" w:rsidR="003A6AF9" w:rsidRPr="00E17286" w:rsidRDefault="003A6AF9" w:rsidP="00E17286">
      <w:pPr>
        <w:pStyle w:val="Antrat4"/>
        <w:rPr>
          <w:rFonts w:eastAsia="Times New Roman"/>
          <w:lang w:eastAsia="lt-LT"/>
        </w:rPr>
      </w:pPr>
      <w:r w:rsidRPr="00E17286">
        <w:rPr>
          <w:rFonts w:eastAsia="Times New Roman"/>
          <w:lang w:eastAsia="lt-LT"/>
        </w:rPr>
        <w:t>02.03.01.01. priemonė. Paskolų grąžinimas</w:t>
      </w:r>
      <w:r w:rsidR="00701977" w:rsidRPr="00E17286">
        <w:rPr>
          <w:rFonts w:eastAsia="Times New Roman"/>
          <w:lang w:eastAsia="lt-LT"/>
        </w:rPr>
        <w:t>.</w:t>
      </w:r>
    </w:p>
    <w:p w14:paraId="624175CF" w14:textId="77777777" w:rsidR="002F33E8" w:rsidRPr="00531B43" w:rsidRDefault="002F33E8" w:rsidP="00531B43">
      <w:pPr>
        <w:spacing w:after="0" w:line="240" w:lineRule="auto"/>
        <w:ind w:right="-79" w:firstLine="709"/>
        <w:jc w:val="both"/>
        <w:outlineLvl w:val="0"/>
        <w:rPr>
          <w:rFonts w:ascii="Times New Roman" w:hAnsi="Times New Roman" w:cs="Times New Roman"/>
          <w:sz w:val="24"/>
          <w:szCs w:val="24"/>
          <w:lang w:val="pt-BR"/>
        </w:rPr>
      </w:pPr>
      <w:bookmarkStart w:id="52" w:name="_Toc68260023"/>
      <w:bookmarkStart w:id="53" w:name="_Toc68266431"/>
      <w:r w:rsidRPr="00531B43">
        <w:rPr>
          <w:rFonts w:ascii="Times New Roman" w:hAnsi="Times New Roman" w:cs="Times New Roman"/>
          <w:sz w:val="24"/>
          <w:szCs w:val="24"/>
          <w:lang w:val="pt-BR"/>
        </w:rPr>
        <w:t xml:space="preserve">Savivaldybės rajono plėtra neįmanoma įgyvendinti vien tik savivaldybės lėšomis, todėl viena iš galimybių – paskolos. Įgyvendinant šį tikslą, siekiama savivaldybės skolinimosi poreikį patenkinti laiku, kuo mažesniais kaštais ir priimtina rizika, neviršijant nustatytų skolinimosi limitų, bei </w:t>
      </w:r>
      <w:r w:rsidRPr="00531B43">
        <w:rPr>
          <w:rFonts w:ascii="Times New Roman" w:hAnsi="Times New Roman" w:cs="Times New Roman"/>
          <w:sz w:val="24"/>
          <w:szCs w:val="24"/>
          <w:lang w:val="pt-BR"/>
        </w:rPr>
        <w:lastRenderedPageBreak/>
        <w:t>užtikrinant savalaikį priimtų įsipareigojimų vykdymą. Įgyvendinant šį tikslą vykdomas vienas uždavinys.</w:t>
      </w:r>
      <w:bookmarkEnd w:id="52"/>
      <w:bookmarkEnd w:id="53"/>
    </w:p>
    <w:p w14:paraId="6ECD99D0" w14:textId="184E995F" w:rsidR="003A6AF9" w:rsidRPr="00531B43" w:rsidRDefault="003A6AF9" w:rsidP="00531B43">
      <w:pPr>
        <w:pStyle w:val="Stilius1"/>
        <w:ind w:firstLine="709"/>
        <w:rPr>
          <w:rFonts w:cs="Times New Roman"/>
          <w:szCs w:val="24"/>
          <w:lang w:val="pt-BR"/>
        </w:rPr>
      </w:pPr>
      <w:r w:rsidRPr="00531B43">
        <w:rPr>
          <w:rFonts w:cs="Times New Roman"/>
          <w:szCs w:val="24"/>
          <w:lang w:val="pt-BR"/>
        </w:rPr>
        <w:t xml:space="preserve">Alytaus rajono savivaldybė 2020 m. iš Lietuvos Respublikos finansų  ministerijos gavo 1 150,0 tūkst. </w:t>
      </w:r>
      <w:r w:rsidR="004B5300" w:rsidRPr="00531B43">
        <w:rPr>
          <w:rFonts w:cs="Times New Roman"/>
          <w:szCs w:val="24"/>
        </w:rPr>
        <w:t xml:space="preserve">Eur </w:t>
      </w:r>
      <w:r w:rsidRPr="00531B43">
        <w:rPr>
          <w:rFonts w:cs="Times New Roman"/>
          <w:szCs w:val="24"/>
          <w:lang w:val="pt-BR"/>
        </w:rPr>
        <w:t xml:space="preserve">trumpalaikę paskolą negautoms pajamoms padengti, naujų ilgalaikių finansinių įsipareigojimų neturėjo. Savivaldybė komerciniuose bankuose turėjo 2 paskolas, kurios buvo reikalingos investicinių projektų vykdymui  ir 3 paskolas iš LR finansų ministerijos, iš jų:  paskola dėl apyvartos lėšų trūkumo po BAB banko „Snoras“ veiklos apribojimo ir licencijos atšaukimo, paskola investiciniams projektams vykdyti ir trumpalaikė paskola negautoms pajamoms padengti. 2020 m. grąžinta 237,9 tūkst. </w:t>
      </w:r>
      <w:r w:rsidR="004B5300" w:rsidRPr="00531B43">
        <w:rPr>
          <w:rFonts w:cs="Times New Roman"/>
          <w:szCs w:val="24"/>
        </w:rPr>
        <w:t xml:space="preserve">Eur </w:t>
      </w:r>
      <w:r w:rsidRPr="00531B43">
        <w:rPr>
          <w:rFonts w:cs="Times New Roman"/>
          <w:szCs w:val="24"/>
          <w:lang w:val="pt-BR"/>
        </w:rPr>
        <w:t xml:space="preserve">ankstesniais metais prisiimtų įsipareigojimų. Lyginant su 2019 m. metais 1 paskola sumažėjo, nes grąžintas visas paskolos likutis Luminor Bank AS.  Negrąžintas paskolų likutis 2020 m. gruodžio 31 d. – 3 589,5  tūkst. </w:t>
      </w:r>
      <w:r w:rsidR="004B5300" w:rsidRPr="00531B43">
        <w:rPr>
          <w:rFonts w:cs="Times New Roman"/>
          <w:szCs w:val="24"/>
        </w:rPr>
        <w:t>Eur</w:t>
      </w:r>
      <w:r w:rsidRPr="00531B43">
        <w:rPr>
          <w:rFonts w:cs="Times New Roman"/>
          <w:szCs w:val="24"/>
          <w:lang w:val="pt-BR"/>
        </w:rPr>
        <w:t xml:space="preserve">, iš jų 1 150,0 tūkst. </w:t>
      </w:r>
      <w:r w:rsidR="004B5300" w:rsidRPr="00531B43">
        <w:rPr>
          <w:rFonts w:cs="Times New Roman"/>
          <w:szCs w:val="24"/>
        </w:rPr>
        <w:t xml:space="preserve">Eur </w:t>
      </w:r>
      <w:r w:rsidRPr="00531B43">
        <w:rPr>
          <w:rFonts w:cs="Times New Roman"/>
          <w:szCs w:val="24"/>
          <w:lang w:val="pt-BR"/>
        </w:rPr>
        <w:t>trumpalaikė paskola.</w:t>
      </w:r>
    </w:p>
    <w:p w14:paraId="6092C1E3" w14:textId="38823FAD" w:rsidR="003A6AF9" w:rsidRPr="00531B43" w:rsidRDefault="003A6AF9" w:rsidP="00531B43">
      <w:pPr>
        <w:pStyle w:val="Stilius1"/>
        <w:ind w:firstLine="709"/>
        <w:rPr>
          <w:rFonts w:cs="Times New Roman"/>
          <w:szCs w:val="24"/>
          <w:lang w:val="pt-BR"/>
        </w:rPr>
      </w:pPr>
      <w:r w:rsidRPr="00531B43">
        <w:rPr>
          <w:rFonts w:cs="Times New Roman"/>
          <w:szCs w:val="24"/>
          <w:lang w:val="pt-BR"/>
        </w:rPr>
        <w:t>Savivaldybė dalyvauja daugiabučių namų atnaujinimo (modernizavimo) programoje, todėl savivaldybės paskirtas administratorius (SĮ Simno komunalininkas) pasirašė sutartį su kredito įstaiga gyvenamųjų patalpų savininkų vardu. Kadangi savivaldybės administracija dalį butų valdo kaip savo turtą ir lengvatinį kreditą grąžina kaip gyvenamųjų patalpų savininkas, todėl ši paskola įtraukta į savivaldybės skolą. Paskolos likutis 2020 m. gruodžio 31 d. pagal daugiabučių namų modernizavimo programą yra  –</w:t>
      </w:r>
      <w:r w:rsidR="00701977" w:rsidRPr="00531B43">
        <w:rPr>
          <w:rFonts w:cs="Times New Roman"/>
          <w:szCs w:val="24"/>
          <w:lang w:val="pt-BR"/>
        </w:rPr>
        <w:t xml:space="preserve"> 58,6 tūkst. </w:t>
      </w:r>
      <w:r w:rsidR="004B5300" w:rsidRPr="00531B43">
        <w:rPr>
          <w:rFonts w:cs="Times New Roman"/>
          <w:szCs w:val="24"/>
        </w:rPr>
        <w:t>Eur</w:t>
      </w:r>
      <w:r w:rsidR="00701977" w:rsidRPr="00531B43">
        <w:rPr>
          <w:rFonts w:cs="Times New Roman"/>
          <w:szCs w:val="24"/>
          <w:lang w:val="pt-BR"/>
        </w:rPr>
        <w:t>.</w:t>
      </w:r>
    </w:p>
    <w:p w14:paraId="79250F15" w14:textId="38536B01" w:rsidR="003A6AF9" w:rsidRPr="00531B43" w:rsidRDefault="00CE55D8" w:rsidP="00E17286">
      <w:pPr>
        <w:pStyle w:val="Antrat4"/>
        <w:rPr>
          <w:rFonts w:eastAsia="Times New Roman"/>
          <w:lang w:eastAsia="lt-LT"/>
        </w:rPr>
      </w:pPr>
      <w:r w:rsidRPr="00531B43">
        <w:rPr>
          <w:rFonts w:eastAsia="Times New Roman"/>
          <w:lang w:eastAsia="lt-LT"/>
        </w:rPr>
        <w:t>02.03.01.02</w:t>
      </w:r>
      <w:r w:rsidR="003A6AF9" w:rsidRPr="00531B43">
        <w:rPr>
          <w:rFonts w:eastAsia="Times New Roman"/>
          <w:lang w:eastAsia="lt-LT"/>
        </w:rPr>
        <w:t xml:space="preserve"> priemonė. Palūkanų už paskolas mokėjimas</w:t>
      </w:r>
    </w:p>
    <w:p w14:paraId="1DC08EDE" w14:textId="401D057B" w:rsidR="00932B22" w:rsidRPr="00531B43" w:rsidRDefault="003A6AF9" w:rsidP="00531B43">
      <w:pPr>
        <w:spacing w:after="0" w:line="240" w:lineRule="auto"/>
        <w:ind w:firstLine="709"/>
        <w:jc w:val="both"/>
        <w:rPr>
          <w:rFonts w:ascii="Times New Roman" w:eastAsia="Times New Roman" w:hAnsi="Times New Roman" w:cs="Times New Roman"/>
          <w:sz w:val="24"/>
          <w:szCs w:val="24"/>
        </w:rPr>
      </w:pPr>
      <w:r w:rsidRPr="00531B43">
        <w:rPr>
          <w:rFonts w:ascii="Times New Roman" w:hAnsi="Times New Roman" w:cs="Times New Roman"/>
          <w:sz w:val="24"/>
          <w:szCs w:val="24"/>
        </w:rPr>
        <w:t xml:space="preserve">2020 m. </w:t>
      </w:r>
      <w:r w:rsidRPr="00531B43">
        <w:rPr>
          <w:rFonts w:ascii="Times New Roman" w:eastAsia="Times New Roman" w:hAnsi="Times New Roman" w:cs="Times New Roman"/>
          <w:sz w:val="24"/>
          <w:szCs w:val="24"/>
        </w:rPr>
        <w:t xml:space="preserve">sumokėta 18,6 tūkst. </w:t>
      </w:r>
      <w:r w:rsidR="004B5300" w:rsidRPr="00531B43">
        <w:rPr>
          <w:rFonts w:ascii="Times New Roman" w:hAnsi="Times New Roman" w:cs="Times New Roman"/>
          <w:sz w:val="24"/>
          <w:szCs w:val="24"/>
        </w:rPr>
        <w:t xml:space="preserve">Eur </w:t>
      </w:r>
      <w:r w:rsidRPr="00531B43">
        <w:rPr>
          <w:rFonts w:ascii="Times New Roman" w:eastAsia="Times New Roman" w:hAnsi="Times New Roman" w:cs="Times New Roman"/>
          <w:sz w:val="24"/>
          <w:szCs w:val="24"/>
        </w:rPr>
        <w:t>priskaičiuotų palūkanų už savivaldyb</w:t>
      </w:r>
      <w:r w:rsidR="00932B22" w:rsidRPr="00531B43">
        <w:rPr>
          <w:rFonts w:ascii="Times New Roman" w:eastAsia="Times New Roman" w:hAnsi="Times New Roman" w:cs="Times New Roman"/>
          <w:sz w:val="24"/>
          <w:szCs w:val="24"/>
        </w:rPr>
        <w:t>ės turimas ilgalaikes paskolas.</w:t>
      </w:r>
    </w:p>
    <w:p w14:paraId="7F35A666" w14:textId="77777777" w:rsidR="00A3527C" w:rsidRPr="00E17286" w:rsidRDefault="00CA0AA3" w:rsidP="00E17286">
      <w:pPr>
        <w:pStyle w:val="Antrat2"/>
        <w:rPr>
          <w:rFonts w:eastAsia="Times New Roman"/>
          <w:lang w:eastAsia="lt-LT"/>
        </w:rPr>
      </w:pPr>
      <w:bookmarkStart w:id="54" w:name="_Toc68260024"/>
      <w:bookmarkStart w:id="55" w:name="_Toc68266432"/>
      <w:r w:rsidRPr="00E17286">
        <w:rPr>
          <w:rFonts w:eastAsia="Times New Roman"/>
          <w:lang w:eastAsia="lt-LT"/>
        </w:rPr>
        <w:t>02.04. tikslas. Užtikrinti gyventojų saugumą gesinant gaisrus ir vykdant gelbėjimo darbus.</w:t>
      </w:r>
      <w:bookmarkEnd w:id="54"/>
      <w:bookmarkEnd w:id="55"/>
    </w:p>
    <w:p w14:paraId="54DEB71A" w14:textId="77777777" w:rsidR="00E17286" w:rsidRPr="00E17286" w:rsidRDefault="00CA0AA3" w:rsidP="00E17286">
      <w:pPr>
        <w:pStyle w:val="Antrat3"/>
        <w:rPr>
          <w:rFonts w:eastAsia="Times New Roman"/>
          <w:color w:val="2E74B5" w:themeColor="accent1" w:themeShade="BF"/>
          <w:lang w:eastAsia="lt-LT"/>
        </w:rPr>
      </w:pPr>
      <w:bookmarkStart w:id="56" w:name="_Toc68260025"/>
      <w:bookmarkStart w:id="57" w:name="_Toc68266433"/>
      <w:r w:rsidRPr="00E17286">
        <w:rPr>
          <w:rFonts w:eastAsia="Times New Roman"/>
          <w:color w:val="2E74B5" w:themeColor="accent1" w:themeShade="BF"/>
          <w:lang w:eastAsia="lt-LT"/>
        </w:rPr>
        <w:t>02.04.01 uždavinys. Užtikrinti visuomenės, materialaus turto ir aplinkos apsaugą, operatyviai ir laiku pasiekti nelaimės vietą, modernizuoti priešgaisrinę gelbėjimo sistemą, užtikrinti gaisrų prevenciją ir visuomenės švietimą šioje srityje, teikti paslaugas juridiniams ir fiziniams asmenims.</w:t>
      </w:r>
      <w:bookmarkEnd w:id="56"/>
      <w:bookmarkEnd w:id="57"/>
    </w:p>
    <w:p w14:paraId="04E49B2E" w14:textId="77777777" w:rsidR="00E17286" w:rsidRPr="00E17286" w:rsidRDefault="002F33E8" w:rsidP="00E17286">
      <w:pPr>
        <w:pStyle w:val="Antrat3"/>
        <w:rPr>
          <w:rFonts w:ascii="Times New Roman" w:eastAsia="Times New Roman" w:hAnsi="Times New Roman" w:cs="Times New Roman"/>
          <w:b/>
          <w:bCs/>
          <w:color w:val="2E74B5" w:themeColor="accent1" w:themeShade="BF"/>
          <w:lang w:eastAsia="lt-LT"/>
        </w:rPr>
      </w:pPr>
      <w:bookmarkStart w:id="58" w:name="_Toc68260026"/>
      <w:bookmarkStart w:id="59" w:name="_Toc68266434"/>
      <w:r w:rsidRPr="00E17286">
        <w:rPr>
          <w:rStyle w:val="Antrat4Diagrama"/>
        </w:rPr>
        <w:t>02.04.01.</w:t>
      </w:r>
      <w:r w:rsidR="00CE55D8" w:rsidRPr="00E17286">
        <w:rPr>
          <w:rStyle w:val="Antrat4Diagrama"/>
        </w:rPr>
        <w:t>01</w:t>
      </w:r>
      <w:r w:rsidRPr="00E17286">
        <w:rPr>
          <w:rStyle w:val="Antrat4Diagrama"/>
        </w:rPr>
        <w:t xml:space="preserve"> </w:t>
      </w:r>
      <w:r w:rsidR="00CE55D8" w:rsidRPr="00E17286">
        <w:rPr>
          <w:rStyle w:val="Antrat4Diagrama"/>
        </w:rPr>
        <w:t>priemonė. Priešgaisrinė apsauga.</w:t>
      </w:r>
      <w:bookmarkEnd w:id="58"/>
      <w:bookmarkEnd w:id="59"/>
      <w:r w:rsidR="00CE55D8" w:rsidRPr="00E17286">
        <w:rPr>
          <w:rFonts w:ascii="Times New Roman" w:eastAsia="Times New Roman" w:hAnsi="Times New Roman" w:cs="Times New Roman"/>
          <w:b/>
          <w:bCs/>
          <w:color w:val="2E74B5" w:themeColor="accent1" w:themeShade="BF"/>
          <w:lang w:eastAsia="lt-LT"/>
        </w:rPr>
        <w:t xml:space="preserve"> </w:t>
      </w:r>
    </w:p>
    <w:p w14:paraId="117046BB" w14:textId="33FFB8FF" w:rsidR="002F33E8" w:rsidRPr="00E17286" w:rsidRDefault="008866FA" w:rsidP="00E17286">
      <w:pPr>
        <w:spacing w:line="240" w:lineRule="auto"/>
        <w:ind w:firstLine="709"/>
        <w:rPr>
          <w:rFonts w:ascii="Times New Roman" w:hAnsi="Times New Roman" w:cs="Times New Roman"/>
          <w:color w:val="1F4D78" w:themeColor="accent1" w:themeShade="7F"/>
          <w:sz w:val="24"/>
          <w:szCs w:val="24"/>
          <w:lang w:eastAsia="lt-LT"/>
        </w:rPr>
      </w:pPr>
      <w:r w:rsidRPr="00531B43">
        <w:rPr>
          <w:rFonts w:ascii="Times New Roman" w:hAnsi="Times New Roman" w:cs="Times New Roman"/>
          <w:bCs/>
          <w:sz w:val="24"/>
          <w:szCs w:val="24"/>
          <w:lang w:eastAsia="lt-LT"/>
        </w:rPr>
        <w:t xml:space="preserve">Alytaus rajono savivaldybės administracija vykdo </w:t>
      </w:r>
      <w:r w:rsidRPr="008866FA">
        <w:rPr>
          <w:rFonts w:ascii="Times New Roman" w:hAnsi="Times New Roman" w:cs="Times New Roman"/>
          <w:sz w:val="24"/>
          <w:szCs w:val="24"/>
          <w:lang w:eastAsia="lt-LT"/>
        </w:rPr>
        <w:t>Alytaus rajono savivaldybės biudžetinės įstaigos Priešgaisrinės apsaugos tarnybos</w:t>
      </w:r>
      <w:r w:rsidRPr="00531B43">
        <w:rPr>
          <w:rFonts w:ascii="Times New Roman" w:hAnsi="Times New Roman" w:cs="Times New Roman"/>
          <w:bCs/>
          <w:sz w:val="24"/>
          <w:szCs w:val="24"/>
          <w:lang w:eastAsia="lt-LT"/>
        </w:rPr>
        <w:t xml:space="preserve"> buhalterinės veiklos išlaikymą. 2020 m. skirta </w:t>
      </w:r>
      <w:r>
        <w:rPr>
          <w:rFonts w:ascii="Times New Roman" w:hAnsi="Times New Roman" w:cs="Times New Roman"/>
          <w:bCs/>
          <w:sz w:val="24"/>
          <w:szCs w:val="24"/>
          <w:lang w:eastAsia="lt-LT"/>
        </w:rPr>
        <w:t>13,3</w:t>
      </w:r>
      <w:r w:rsidRPr="00531B43">
        <w:rPr>
          <w:rFonts w:ascii="Times New Roman" w:hAnsi="Times New Roman" w:cs="Times New Roman"/>
          <w:bCs/>
          <w:sz w:val="24"/>
          <w:szCs w:val="24"/>
          <w:lang w:eastAsia="lt-LT"/>
        </w:rPr>
        <w:t xml:space="preserve"> tūkst. Eur.</w:t>
      </w:r>
    </w:p>
    <w:p w14:paraId="1B599E50" w14:textId="3300C721" w:rsidR="002C0776" w:rsidRPr="00E17286" w:rsidRDefault="002C0776" w:rsidP="00E17286">
      <w:pPr>
        <w:pStyle w:val="Antrat1"/>
        <w:rPr>
          <w:rFonts w:eastAsia="Times New Roman"/>
          <w:lang w:eastAsia="lt-LT"/>
        </w:rPr>
      </w:pPr>
      <w:bookmarkStart w:id="60" w:name="_Toc37425809"/>
      <w:bookmarkStart w:id="61" w:name="_Toc68260027"/>
      <w:bookmarkStart w:id="62" w:name="_Toc68266435"/>
      <w:r w:rsidRPr="00E17286">
        <w:rPr>
          <w:rFonts w:eastAsia="Times New Roman"/>
          <w:lang w:eastAsia="lt-LT"/>
        </w:rPr>
        <w:t>03 programa. Urbanistinės plėtros ir strategijos formavimo</w:t>
      </w:r>
      <w:bookmarkEnd w:id="60"/>
      <w:r w:rsidR="002F33E8" w:rsidRPr="00E17286">
        <w:rPr>
          <w:rFonts w:eastAsia="Times New Roman"/>
          <w:lang w:eastAsia="lt-LT"/>
        </w:rPr>
        <w:t>.</w:t>
      </w:r>
      <w:bookmarkEnd w:id="61"/>
      <w:bookmarkEnd w:id="62"/>
    </w:p>
    <w:p w14:paraId="581B1689" w14:textId="77777777" w:rsidR="002C0776" w:rsidRPr="00E17286" w:rsidRDefault="00B82B0D" w:rsidP="00E17286">
      <w:pPr>
        <w:pStyle w:val="Antrat2"/>
        <w:rPr>
          <w:rFonts w:eastAsia="Times New Roman"/>
          <w:lang w:eastAsia="lt-LT"/>
        </w:rPr>
      </w:pPr>
      <w:bookmarkStart w:id="63" w:name="_Toc68260028"/>
      <w:bookmarkStart w:id="64" w:name="_Toc68266436"/>
      <w:r w:rsidRPr="00E17286">
        <w:rPr>
          <w:rFonts w:eastAsia="Times New Roman"/>
          <w:lang w:eastAsia="lt-LT"/>
        </w:rPr>
        <w:t>03.01 tikslas. U</w:t>
      </w:r>
      <w:r w:rsidR="002C0776" w:rsidRPr="00E17286">
        <w:rPr>
          <w:rFonts w:eastAsia="Times New Roman"/>
          <w:lang w:eastAsia="lt-LT"/>
        </w:rPr>
        <w:t>žtikrinti gerą teritorijų planavimą,  tinkamą žemės sklypų formavimą ir pertvarkymą, prisidėti prie turizmo ir kitų paslaugų plėtojimo.</w:t>
      </w:r>
      <w:bookmarkEnd w:id="63"/>
      <w:bookmarkEnd w:id="64"/>
      <w:r w:rsidR="002C0776" w:rsidRPr="00E17286">
        <w:rPr>
          <w:rFonts w:eastAsia="Times New Roman"/>
          <w:lang w:eastAsia="lt-LT"/>
        </w:rPr>
        <w:t xml:space="preserve"> </w:t>
      </w:r>
    </w:p>
    <w:p w14:paraId="223C7DCF" w14:textId="77777777" w:rsidR="002C0776" w:rsidRPr="00E17286" w:rsidRDefault="002C0776" w:rsidP="00E17286">
      <w:pPr>
        <w:pStyle w:val="Antrat3"/>
        <w:rPr>
          <w:rFonts w:eastAsia="Times New Roman"/>
          <w:color w:val="2E74B5" w:themeColor="accent1" w:themeShade="BF"/>
          <w:lang w:eastAsia="lt-LT"/>
        </w:rPr>
      </w:pPr>
      <w:bookmarkStart w:id="65" w:name="_Toc68260029"/>
      <w:bookmarkStart w:id="66" w:name="_Toc68266437"/>
      <w:r w:rsidRPr="00E17286">
        <w:rPr>
          <w:rFonts w:eastAsia="Times New Roman"/>
          <w:color w:val="2E74B5" w:themeColor="accent1" w:themeShade="BF"/>
          <w:lang w:eastAsia="lt-LT"/>
        </w:rPr>
        <w:t>03.01.01 uždavinys. Organizuoti Alytaus rajono savivaldybės teritorijos bendrojo plano sprendinių atnaujinimą, pagal poreikį užtikrinti žemės sklypų formavimą ir pertvarkymą.</w:t>
      </w:r>
      <w:bookmarkEnd w:id="65"/>
      <w:bookmarkEnd w:id="66"/>
    </w:p>
    <w:p w14:paraId="05B3213B" w14:textId="77777777" w:rsidR="002C0776" w:rsidRPr="00E17286" w:rsidRDefault="002C0776" w:rsidP="00E17286">
      <w:pPr>
        <w:pStyle w:val="Antrat4"/>
        <w:rPr>
          <w:rFonts w:eastAsia="Times New Roman"/>
          <w:lang w:eastAsia="lt-LT"/>
        </w:rPr>
      </w:pPr>
      <w:r w:rsidRPr="00E17286">
        <w:rPr>
          <w:rFonts w:eastAsia="Times New Roman"/>
          <w:lang w:eastAsia="lt-LT"/>
        </w:rPr>
        <w:t>03.01.01.01 priemonė. Kadastro ir registro duomenų tvarkymas.</w:t>
      </w:r>
    </w:p>
    <w:p w14:paraId="2CD905C8" w14:textId="786C39C2" w:rsidR="00DA09DC" w:rsidRPr="00531B43" w:rsidRDefault="00DA09DC" w:rsidP="00531B43">
      <w:pPr>
        <w:spacing w:line="240" w:lineRule="auto"/>
        <w:ind w:firstLine="709"/>
        <w:rPr>
          <w:rFonts w:ascii="Times New Roman" w:eastAsia="Times New Roman" w:hAnsi="Times New Roman" w:cs="Times New Roman"/>
          <w:bCs/>
          <w:color w:val="000000" w:themeColor="text1"/>
          <w:sz w:val="24"/>
          <w:szCs w:val="24"/>
          <w:lang w:eastAsia="lt-LT"/>
        </w:rPr>
      </w:pPr>
      <w:r w:rsidRPr="00085FC9">
        <w:rPr>
          <w:rFonts w:ascii="Times New Roman" w:eastAsia="Times New Roman" w:hAnsi="Times New Roman" w:cs="Times New Roman"/>
          <w:bCs/>
          <w:color w:val="000000" w:themeColor="text1"/>
          <w:sz w:val="24"/>
          <w:szCs w:val="24"/>
          <w:lang w:eastAsia="lt-LT"/>
        </w:rPr>
        <w:t>2020 metais parengti 3 žemės sklypų formavimo ir pertvarkymo projektai (1 Krokialaukio sen., 1 Nemunaičio sen., 1 Miroslavo sen.). Pradėtas rengti 1 formavimo ir pertvarkymo projektas  Pivašiūnų sen., 2 Simno sen., 1 Miroslavo sen., 1 Raitininkų sen., 1 Krokialaukio sen., 1 Alovės sen. Atlikta 10 žemės sklypų kadastrinių matavimų. Iš Nacionalinės žemės tarnybos prie žemės ūkio ministerijos perimtas valdyti patikėjimo teise žemės sklypas Dainavos Legendų parkui, taip pat perimta valdyti panaudos teise 10 žemės sklypų savivaldybės funkcijoms įgyvendinti.</w:t>
      </w:r>
    </w:p>
    <w:p w14:paraId="4C01D984" w14:textId="77777777" w:rsidR="00B82B0D" w:rsidRPr="00531B43" w:rsidRDefault="00B82B0D" w:rsidP="00E17286">
      <w:pPr>
        <w:pStyle w:val="Antrat4"/>
        <w:rPr>
          <w:rFonts w:eastAsia="Times New Roman"/>
          <w:lang w:eastAsia="lt-LT"/>
        </w:rPr>
      </w:pPr>
      <w:r w:rsidRPr="00531B43">
        <w:rPr>
          <w:rFonts w:eastAsia="Times New Roman"/>
          <w:lang w:eastAsia="lt-LT"/>
        </w:rPr>
        <w:t>03.01.01.02 priemonė. Savivaldybės teritorijos planavimas ir stebėsena.</w:t>
      </w:r>
    </w:p>
    <w:p w14:paraId="7E026ACD" w14:textId="77777777" w:rsidR="00C835A5" w:rsidRPr="00531B43" w:rsidRDefault="00C835A5" w:rsidP="00531B43">
      <w:pPr>
        <w:spacing w:before="120" w:after="120" w:line="240" w:lineRule="auto"/>
        <w:ind w:firstLine="709"/>
        <w:jc w:val="both"/>
        <w:rPr>
          <w:rFonts w:ascii="Times New Roman" w:hAnsi="Times New Roman" w:cs="Times New Roman"/>
          <w:sz w:val="24"/>
          <w:szCs w:val="24"/>
        </w:rPr>
      </w:pPr>
      <w:r w:rsidRPr="00531B43">
        <w:rPr>
          <w:rFonts w:ascii="Times New Roman" w:hAnsi="Times New Roman" w:cs="Times New Roman"/>
          <w:sz w:val="24"/>
          <w:szCs w:val="24"/>
        </w:rPr>
        <w:t>2020 m. buvo pradėtos Daugų miesto bendrojo plano sprendinių įgyvendinimo stebėsenos ataskaitos pirkimo procedūros.  </w:t>
      </w:r>
    </w:p>
    <w:p w14:paraId="3DC8301C" w14:textId="77777777" w:rsidR="002C0776" w:rsidRPr="00531B43" w:rsidRDefault="002C0776" w:rsidP="00E17286">
      <w:pPr>
        <w:pStyle w:val="Antrat4"/>
        <w:rPr>
          <w:rFonts w:eastAsia="Times New Roman"/>
          <w:lang w:eastAsia="lt-LT"/>
        </w:rPr>
      </w:pPr>
      <w:r w:rsidRPr="00531B43">
        <w:rPr>
          <w:rFonts w:eastAsia="Times New Roman"/>
          <w:lang w:eastAsia="lt-LT"/>
        </w:rPr>
        <w:lastRenderedPageBreak/>
        <w:t>03.01.01.0</w:t>
      </w:r>
      <w:r w:rsidR="00B82B0D" w:rsidRPr="00531B43">
        <w:rPr>
          <w:rFonts w:eastAsia="Times New Roman"/>
          <w:lang w:eastAsia="lt-LT"/>
        </w:rPr>
        <w:t>3</w:t>
      </w:r>
      <w:r w:rsidRPr="00531B43">
        <w:rPr>
          <w:rFonts w:eastAsia="Times New Roman"/>
          <w:lang w:eastAsia="lt-LT"/>
        </w:rPr>
        <w:t xml:space="preserve"> priemonė. Savivaldybei priskirtos valstybinės žemės ir kito valstybės turto valdymas, naudojimas ir disponavimas juo patikėjimo teise.</w:t>
      </w:r>
    </w:p>
    <w:p w14:paraId="43EA82E8" w14:textId="77777777" w:rsidR="002C0776" w:rsidRPr="00531B43" w:rsidRDefault="002C0776" w:rsidP="00531B43">
      <w:pPr>
        <w:spacing w:line="240" w:lineRule="auto"/>
        <w:ind w:firstLine="709"/>
        <w:jc w:val="both"/>
        <w:rPr>
          <w:rFonts w:ascii="Times New Roman" w:hAnsi="Times New Roman" w:cs="Times New Roman"/>
          <w:sz w:val="24"/>
          <w:szCs w:val="24"/>
        </w:rPr>
      </w:pPr>
      <w:r w:rsidRPr="00531B43">
        <w:rPr>
          <w:rFonts w:ascii="Times New Roman" w:hAnsi="Times New Roman" w:cs="Times New Roman"/>
          <w:sz w:val="24"/>
          <w:szCs w:val="24"/>
        </w:rPr>
        <w:t>2020 m. priemonės įgyvendinimui nebuvo poreikio, nes savivaldybė neturėjo priskirtos valstybinės žemės ir kito valstybės turto, kurį valdo, naudoja ar disponuoja juo patikėjimo teise.</w:t>
      </w:r>
    </w:p>
    <w:p w14:paraId="16ACC4DE" w14:textId="77777777" w:rsidR="002C0776" w:rsidRPr="00E17286" w:rsidRDefault="002C0776" w:rsidP="00E17286">
      <w:pPr>
        <w:pStyle w:val="Antrat3"/>
        <w:rPr>
          <w:rFonts w:eastAsia="Times New Roman"/>
          <w:color w:val="2E74B5" w:themeColor="accent1" w:themeShade="BF"/>
          <w:lang w:eastAsia="lt-LT"/>
        </w:rPr>
      </w:pPr>
      <w:bookmarkStart w:id="67" w:name="_Toc68260030"/>
      <w:bookmarkStart w:id="68" w:name="_Toc68266438"/>
      <w:r w:rsidRPr="00E17286">
        <w:rPr>
          <w:rFonts w:eastAsia="Times New Roman"/>
          <w:color w:val="2E74B5" w:themeColor="accent1" w:themeShade="BF"/>
          <w:lang w:eastAsia="lt-LT"/>
        </w:rPr>
        <w:t>03.01.02 uždavinys. Savivaldybės erdvinių duomenų rinkinio (SEDR) sudarymas ir nuolatinis atnaujinimas.</w:t>
      </w:r>
      <w:bookmarkEnd w:id="67"/>
      <w:bookmarkEnd w:id="68"/>
    </w:p>
    <w:p w14:paraId="7D09302B" w14:textId="77777777" w:rsidR="002C0776" w:rsidRPr="00E17286" w:rsidRDefault="002C0776" w:rsidP="00E17286">
      <w:pPr>
        <w:pStyle w:val="Antrat4"/>
        <w:rPr>
          <w:rFonts w:eastAsia="Times New Roman"/>
          <w:lang w:eastAsia="lt-LT"/>
        </w:rPr>
      </w:pPr>
      <w:r w:rsidRPr="00E17286">
        <w:rPr>
          <w:rFonts w:eastAsia="Times New Roman"/>
          <w:lang w:eastAsia="lt-LT"/>
        </w:rPr>
        <w:t xml:space="preserve">03.01.02.01 priemonė. </w:t>
      </w:r>
      <w:r w:rsidR="008B6585" w:rsidRPr="00E17286">
        <w:rPr>
          <w:rFonts w:eastAsia="Times New Roman"/>
          <w:lang w:eastAsia="lt-LT"/>
        </w:rPr>
        <w:t>Savivaldybėms priskirtiems geodezijos ir kartografijos darbams (savivaldybių duomenų rinkiniams tvarkyti) organizuoti ir vykdyti</w:t>
      </w:r>
      <w:r w:rsidR="00F112D2" w:rsidRPr="00E17286">
        <w:rPr>
          <w:rFonts w:eastAsia="Times New Roman"/>
          <w:lang w:eastAsia="lt-LT"/>
        </w:rPr>
        <w:t>.</w:t>
      </w:r>
    </w:p>
    <w:p w14:paraId="6489D250" w14:textId="77777777" w:rsidR="002C0776" w:rsidRPr="00531B43" w:rsidRDefault="002C0776" w:rsidP="00531B43">
      <w:pPr>
        <w:spacing w:line="240" w:lineRule="auto"/>
        <w:ind w:firstLine="709"/>
        <w:jc w:val="both"/>
        <w:rPr>
          <w:rFonts w:ascii="Times New Roman" w:eastAsia="Calibri" w:hAnsi="Times New Roman" w:cs="Times New Roman"/>
          <w:sz w:val="24"/>
          <w:szCs w:val="24"/>
        </w:rPr>
      </w:pPr>
      <w:r w:rsidRPr="00531B43">
        <w:rPr>
          <w:rFonts w:ascii="Times New Roman" w:eastAsia="Calibri" w:hAnsi="Times New Roman" w:cs="Times New Roman"/>
          <w:sz w:val="24"/>
          <w:szCs w:val="24"/>
        </w:rPr>
        <w:t xml:space="preserve">Siekiant palengvinti planuojamų ar suplanuotų teritorijų paiešką pagal geografines koordinates, suvesta GIS duomenų bazė, apimanti parengtų ir rengiamų kompleksinio teritorijų planavimo dokumentų teritorijas, žemėtvarkos projektų teritorijas, specialiąsias žemės ir miško naudojimo sąlygas, kelius, adresus ir kitus duomenis. Duomenų bazė nuolatos atnaujinama ją papildant direktoriaus įsakymais keičiamų žemės sklypų naudojimo paskirčių ir būdų duomenimis, savivaldybei panaudai reikalingais valstybinės žemės plotais. </w:t>
      </w:r>
    </w:p>
    <w:p w14:paraId="16562819" w14:textId="77777777" w:rsidR="002C0776" w:rsidRPr="00531B43" w:rsidRDefault="002C0776" w:rsidP="00531B43">
      <w:pPr>
        <w:spacing w:line="240" w:lineRule="auto"/>
        <w:ind w:firstLine="709"/>
        <w:jc w:val="both"/>
        <w:rPr>
          <w:rFonts w:ascii="Times New Roman" w:hAnsi="Times New Roman" w:cs="Times New Roman"/>
          <w:sz w:val="24"/>
          <w:szCs w:val="24"/>
        </w:rPr>
      </w:pPr>
      <w:r w:rsidRPr="00531B43">
        <w:rPr>
          <w:rFonts w:ascii="Times New Roman" w:hAnsi="Times New Roman" w:cs="Times New Roman"/>
          <w:sz w:val="24"/>
          <w:szCs w:val="24"/>
        </w:rPr>
        <w:t>2020 m.  buvo teikiami duomenys ir derinami  topografiniai ir inžinerinių tinklų planai, naudojant  Lietuvos erdvinės informacijos portalo Topografinių planų informacijos teikimo, priėmimo ir derinimo elektroninę paslaugą (TOPD). Praėjusiais metais buvo suderinti 658 topografiniai  ir 3</w:t>
      </w:r>
      <w:r w:rsidR="00F112D2" w:rsidRPr="00531B43">
        <w:rPr>
          <w:rFonts w:ascii="Times New Roman" w:hAnsi="Times New Roman" w:cs="Times New Roman"/>
          <w:sz w:val="24"/>
          <w:szCs w:val="24"/>
        </w:rPr>
        <w:t xml:space="preserve">72  inžinerinių tinklų planai. </w:t>
      </w:r>
    </w:p>
    <w:p w14:paraId="024D032E" w14:textId="77777777" w:rsidR="008D7F0F" w:rsidRPr="00E17286" w:rsidRDefault="008D7F0F" w:rsidP="00E17286">
      <w:pPr>
        <w:pStyle w:val="Antrat3"/>
        <w:rPr>
          <w:rFonts w:eastAsia="Times New Roman"/>
          <w:color w:val="2E74B5" w:themeColor="accent1" w:themeShade="BF"/>
          <w:lang w:eastAsia="lt-LT"/>
        </w:rPr>
      </w:pPr>
      <w:bookmarkStart w:id="69" w:name="_Toc68260031"/>
      <w:bookmarkStart w:id="70" w:name="_Toc68266439"/>
      <w:r w:rsidRPr="00E17286">
        <w:rPr>
          <w:rFonts w:eastAsia="Times New Roman"/>
          <w:color w:val="2E74B5" w:themeColor="accent1" w:themeShade="BF"/>
          <w:lang w:eastAsia="lt-LT"/>
        </w:rPr>
        <w:t>03.01.03 uždavinys. Lietuvos Respublikos architektūros įstatymo 14 straipsnyje nurodytų architektūros plėtros krypčių įgyvendinimas.</w:t>
      </w:r>
      <w:bookmarkEnd w:id="69"/>
      <w:bookmarkEnd w:id="70"/>
      <w:r w:rsidRPr="00E17286">
        <w:rPr>
          <w:rFonts w:eastAsia="Times New Roman"/>
          <w:color w:val="2E74B5" w:themeColor="accent1" w:themeShade="BF"/>
          <w:lang w:eastAsia="lt-LT"/>
        </w:rPr>
        <w:t xml:space="preserve"> </w:t>
      </w:r>
    </w:p>
    <w:p w14:paraId="5F7FA2BF" w14:textId="77777777" w:rsidR="008D7F0F" w:rsidRPr="00E17286" w:rsidRDefault="008D7F0F" w:rsidP="00E17286">
      <w:pPr>
        <w:pStyle w:val="Antrat4"/>
        <w:rPr>
          <w:rFonts w:eastAsia="Times New Roman"/>
          <w:lang w:eastAsia="lt-LT"/>
        </w:rPr>
      </w:pPr>
      <w:r w:rsidRPr="00E17286">
        <w:rPr>
          <w:rFonts w:eastAsia="Times New Roman"/>
          <w:lang w:eastAsia="lt-LT"/>
        </w:rPr>
        <w:t xml:space="preserve">03.01.03.01 priemonė. Architektūriniai konkursai, skirti geriausiai statinio architektūrinei ir urbanistinei idėjai atrinkti. Architektūros kūrybinių dirbtuvių organizavimas. </w:t>
      </w:r>
    </w:p>
    <w:p w14:paraId="3E936B95" w14:textId="77777777" w:rsidR="008D7F0F" w:rsidRPr="00531B43" w:rsidRDefault="008D7F0F" w:rsidP="00531B43">
      <w:pPr>
        <w:spacing w:line="240" w:lineRule="auto"/>
        <w:ind w:firstLine="709"/>
        <w:jc w:val="both"/>
        <w:rPr>
          <w:rFonts w:ascii="Times New Roman" w:eastAsia="Times New Roman" w:hAnsi="Times New Roman" w:cs="Times New Roman"/>
          <w:b/>
          <w:bCs/>
          <w:color w:val="2E74B5" w:themeColor="accent1" w:themeShade="BF"/>
          <w:sz w:val="24"/>
          <w:szCs w:val="24"/>
          <w:lang w:eastAsia="lt-LT"/>
        </w:rPr>
      </w:pPr>
      <w:r w:rsidRPr="00531B43">
        <w:rPr>
          <w:rFonts w:ascii="Times New Roman" w:hAnsi="Times New Roman" w:cs="Times New Roman"/>
          <w:sz w:val="24"/>
          <w:szCs w:val="24"/>
        </w:rPr>
        <w:t xml:space="preserve">Vykdant priemonę buvo numatyta savivaldybės tarybos sprendimu pripažintiems architektūriniu, urbanistiniu, valstybiniu ar viešojo intereso požiūriu reikšmingų objektų planavimo ar projektavimo atvejais rengti architektūrinius konkursus geriausiai statinio architektūrinei ar urbanistinei idėjai atrinkti, taip pat organizuoti kūrybines dirbtuves įtraukiant visuomenę ir aukštųjų mokyklų studentus. 2020 metais buvo suorganizuotas gydymo paskirties pastato (ambulatorijos) Dainavos g. 7, Miroslavo k., Miroslavo sen., Alytaus r., projektinių pasiūlymų architektūrinis konkursas. </w:t>
      </w:r>
    </w:p>
    <w:p w14:paraId="3892F6B7" w14:textId="77777777" w:rsidR="008D7F0F" w:rsidRPr="00531B43" w:rsidRDefault="008D7F0F" w:rsidP="00E17286">
      <w:pPr>
        <w:pStyle w:val="Antrat4"/>
        <w:rPr>
          <w:rFonts w:eastAsia="Times New Roman"/>
          <w:lang w:eastAsia="lt-LT"/>
        </w:rPr>
      </w:pPr>
      <w:r w:rsidRPr="00531B43">
        <w:rPr>
          <w:rFonts w:eastAsia="Times New Roman"/>
          <w:lang w:eastAsia="lt-LT"/>
        </w:rPr>
        <w:t xml:space="preserve">03.01.03.02 priemonė. Mažosios architektūros ir viešųjų erdvių įrengimas ir priežiūra. </w:t>
      </w:r>
    </w:p>
    <w:p w14:paraId="790F9E2C" w14:textId="77777777" w:rsidR="008B6585" w:rsidRPr="00531B43" w:rsidRDefault="008D7F0F" w:rsidP="00531B43">
      <w:pPr>
        <w:spacing w:line="240" w:lineRule="auto"/>
        <w:ind w:firstLine="709"/>
        <w:jc w:val="both"/>
        <w:rPr>
          <w:rFonts w:ascii="Times New Roman" w:hAnsi="Times New Roman" w:cs="Times New Roman"/>
          <w:sz w:val="24"/>
          <w:szCs w:val="24"/>
        </w:rPr>
      </w:pPr>
      <w:r w:rsidRPr="00531B43">
        <w:rPr>
          <w:rFonts w:ascii="Times New Roman" w:hAnsi="Times New Roman" w:cs="Times New Roman"/>
          <w:sz w:val="24"/>
          <w:szCs w:val="24"/>
        </w:rPr>
        <w:t xml:space="preserve">Numatyta viešose vietose įrengti mažosios architektūros objektus – skulptūras, suoliukus, kitus objektus, bei vykdyti objektų priežiūrą (kai yra poreikis). 2020 metais  Simno mieste įrengti 4 suoliukai, paplūdimyje pastatytos 2 persirengimo kabinos, įrengtas naujas lieptas. Daugų mieste prie pėsčiųjų tako atnaujinta žvejo skulptūra, pastatyti betoniniai vazonai gėlėms, prie autobusų stoties įrengtas naujas gėlynas, atnaujinti lieptai paplūdimiuose, perdažyti suoleliai miesto sode.  </w:t>
      </w:r>
    </w:p>
    <w:p w14:paraId="6733FA10" w14:textId="77777777" w:rsidR="002C0776" w:rsidRPr="00E17286" w:rsidRDefault="002C0776" w:rsidP="00E17286">
      <w:pPr>
        <w:pStyle w:val="Antrat1"/>
        <w:rPr>
          <w:rFonts w:eastAsia="Times New Roman"/>
          <w:lang w:eastAsia="lt-LT"/>
        </w:rPr>
      </w:pPr>
      <w:bookmarkStart w:id="71" w:name="_Toc37425810"/>
      <w:bookmarkStart w:id="72" w:name="_Toc68260032"/>
      <w:bookmarkStart w:id="73" w:name="_Toc68266440"/>
      <w:r w:rsidRPr="00E17286">
        <w:rPr>
          <w:rFonts w:eastAsia="Times New Roman"/>
          <w:lang w:eastAsia="lt-LT"/>
        </w:rPr>
        <w:t>04 programa. Informacinės visuomenės plėtra</w:t>
      </w:r>
      <w:bookmarkEnd w:id="71"/>
      <w:r w:rsidR="00F112D2" w:rsidRPr="00E17286">
        <w:rPr>
          <w:rFonts w:eastAsia="Times New Roman"/>
          <w:lang w:eastAsia="lt-LT"/>
        </w:rPr>
        <w:t>.</w:t>
      </w:r>
      <w:bookmarkEnd w:id="72"/>
      <w:bookmarkEnd w:id="73"/>
    </w:p>
    <w:p w14:paraId="500D3039" w14:textId="77777777" w:rsidR="002C0776" w:rsidRPr="00E17286" w:rsidRDefault="002C0776" w:rsidP="00E17286">
      <w:pPr>
        <w:pStyle w:val="Antrat2"/>
        <w:rPr>
          <w:rFonts w:eastAsia="Times New Roman"/>
          <w:lang w:eastAsia="lt-LT"/>
        </w:rPr>
      </w:pPr>
      <w:bookmarkStart w:id="74" w:name="_Toc68260033"/>
      <w:bookmarkStart w:id="75" w:name="_Toc68266441"/>
      <w:r w:rsidRPr="00E17286">
        <w:rPr>
          <w:rFonts w:eastAsia="Times New Roman"/>
          <w:lang w:eastAsia="lt-LT"/>
        </w:rPr>
        <w:t>04.01 tikslas. Visuomenės informavimas apie savivaldos vykdomą viešąją politiką.</w:t>
      </w:r>
      <w:bookmarkEnd w:id="74"/>
      <w:bookmarkEnd w:id="75"/>
    </w:p>
    <w:p w14:paraId="24FFD094" w14:textId="77777777" w:rsidR="002C0776" w:rsidRPr="00E17286" w:rsidRDefault="002C0776" w:rsidP="00E17286">
      <w:pPr>
        <w:pStyle w:val="Antrat3"/>
        <w:rPr>
          <w:rFonts w:eastAsia="Times New Roman"/>
          <w:color w:val="2E74B5" w:themeColor="accent1" w:themeShade="BF"/>
          <w:lang w:eastAsia="lt-LT"/>
        </w:rPr>
      </w:pPr>
      <w:bookmarkStart w:id="76" w:name="_Toc68260034"/>
      <w:bookmarkStart w:id="77" w:name="_Toc68266442"/>
      <w:r w:rsidRPr="00E17286">
        <w:rPr>
          <w:rFonts w:eastAsia="Times New Roman"/>
          <w:color w:val="2E74B5" w:themeColor="accent1" w:themeShade="BF"/>
          <w:lang w:eastAsia="lt-LT"/>
        </w:rPr>
        <w:t>04.01.01 uždavinys. Informuoti visuomenę informavimo priemonėmis.</w:t>
      </w:r>
      <w:bookmarkEnd w:id="76"/>
      <w:bookmarkEnd w:id="77"/>
    </w:p>
    <w:p w14:paraId="04F17764" w14:textId="77777777" w:rsidR="002C0776" w:rsidRPr="00E17286" w:rsidRDefault="002C0776" w:rsidP="00E17286">
      <w:pPr>
        <w:pStyle w:val="Antrat4"/>
        <w:rPr>
          <w:rFonts w:eastAsia="Times New Roman"/>
          <w:lang w:eastAsia="lt-LT"/>
        </w:rPr>
      </w:pPr>
      <w:r w:rsidRPr="00E17286">
        <w:rPr>
          <w:rFonts w:eastAsia="Times New Roman"/>
          <w:lang w:eastAsia="lt-LT"/>
        </w:rPr>
        <w:t>04.01.01.01. priemonė. Visuomenės informavimas.</w:t>
      </w:r>
    </w:p>
    <w:p w14:paraId="3E7DDE97" w14:textId="77777777" w:rsidR="002C0776" w:rsidRPr="00531B43" w:rsidRDefault="002C0776" w:rsidP="00531B43">
      <w:pPr>
        <w:pStyle w:val="Betarp"/>
        <w:ind w:firstLine="709"/>
        <w:jc w:val="both"/>
        <w:rPr>
          <w:rFonts w:ascii="Times New Roman" w:hAnsi="Times New Roman"/>
          <w:sz w:val="24"/>
          <w:szCs w:val="24"/>
        </w:rPr>
      </w:pPr>
      <w:r w:rsidRPr="00531B43">
        <w:rPr>
          <w:rFonts w:ascii="Times New Roman" w:hAnsi="Times New Roman"/>
          <w:sz w:val="24"/>
          <w:szCs w:val="24"/>
        </w:rPr>
        <w:t>Informacinės visuomenės plėtros programą įgyvendina Komunikacijos skyrius.</w:t>
      </w:r>
      <w:r w:rsidRPr="00531B43">
        <w:rPr>
          <w:rFonts w:ascii="Times New Roman" w:hAnsi="Times New Roman"/>
          <w:color w:val="000000"/>
          <w:sz w:val="24"/>
          <w:szCs w:val="24"/>
        </w:rPr>
        <w:t xml:space="preserve"> </w:t>
      </w:r>
      <w:r w:rsidRPr="00531B43">
        <w:rPr>
          <w:rFonts w:ascii="Times New Roman" w:hAnsi="Times New Roman"/>
          <w:sz w:val="24"/>
          <w:szCs w:val="24"/>
        </w:rPr>
        <w:t xml:space="preserve">Savivaldybės taryba programai skyrė 27,2 tūkst. Eur, panaudota 27,2 tūkst. Eur. </w:t>
      </w:r>
    </w:p>
    <w:p w14:paraId="7DD12796" w14:textId="77777777" w:rsidR="002C0776" w:rsidRPr="00531B43" w:rsidRDefault="002C0776" w:rsidP="00531B43">
      <w:pPr>
        <w:pStyle w:val="Betarp"/>
        <w:ind w:firstLine="709"/>
        <w:jc w:val="both"/>
        <w:rPr>
          <w:rFonts w:ascii="Times New Roman" w:hAnsi="Times New Roman"/>
          <w:sz w:val="24"/>
          <w:szCs w:val="24"/>
        </w:rPr>
      </w:pPr>
      <w:r w:rsidRPr="00531B43">
        <w:rPr>
          <w:rFonts w:ascii="Times New Roman" w:hAnsi="Times New Roman"/>
          <w:sz w:val="24"/>
          <w:szCs w:val="24"/>
        </w:rPr>
        <w:t xml:space="preserve">Alytaus rajono savivaldybė, vykdydama savo funkcijas, rajono bendruomenei pateikia aktualiausią, naujausią informaciją. Visuomenės informavimo priemone laikoma – laikraštis, žurnalas, biuletenis ar kitas leidinys, knyga, televizijos programa, radijo programa, kino ar kita garso ir vaizdo studijų produkcija, informacinės visuomenės informavimo priemonė ir kita priemonė, kuria viešai skleidžiama informacija. </w:t>
      </w:r>
    </w:p>
    <w:p w14:paraId="5BE89270" w14:textId="77777777" w:rsidR="002C0776" w:rsidRPr="00531B43" w:rsidRDefault="002C0776" w:rsidP="00531B43">
      <w:pPr>
        <w:pStyle w:val="Betarp"/>
        <w:ind w:firstLine="709"/>
        <w:jc w:val="both"/>
        <w:rPr>
          <w:rFonts w:ascii="Times New Roman" w:hAnsi="Times New Roman"/>
          <w:sz w:val="24"/>
          <w:szCs w:val="24"/>
        </w:rPr>
      </w:pPr>
      <w:r w:rsidRPr="00531B43">
        <w:rPr>
          <w:rFonts w:ascii="Times New Roman" w:hAnsi="Times New Roman"/>
          <w:sz w:val="24"/>
          <w:szCs w:val="24"/>
        </w:rPr>
        <w:lastRenderedPageBreak/>
        <w:t>Planuojamų paskelbti informacinių pranešimų skaičius 2020 m. buvo 450 vnt., savivaldybė parengė ir paskelbė 509  informacinius pranešimus.</w:t>
      </w:r>
      <w:r w:rsidRPr="00531B43">
        <w:rPr>
          <w:rFonts w:ascii="Times New Roman" w:hAnsi="Times New Roman"/>
          <w:color w:val="000000"/>
          <w:sz w:val="24"/>
          <w:szCs w:val="24"/>
        </w:rPr>
        <w:t xml:space="preserve"> </w:t>
      </w:r>
      <w:r w:rsidRPr="00531B43">
        <w:rPr>
          <w:rFonts w:ascii="Times New Roman" w:hAnsi="Times New Roman"/>
          <w:sz w:val="24"/>
          <w:szCs w:val="24"/>
        </w:rPr>
        <w:t xml:space="preserve"> Informaciją Alytaus rajono savivaldybė skelbia savivaldybės interneto svetainėje </w:t>
      </w:r>
      <w:hyperlink r:id="rId14" w:history="1">
        <w:r w:rsidRPr="00531B43">
          <w:rPr>
            <w:rStyle w:val="Hipersaitas"/>
            <w:rFonts w:ascii="Times New Roman" w:hAnsi="Times New Roman"/>
            <w:sz w:val="24"/>
            <w:szCs w:val="24"/>
          </w:rPr>
          <w:t>www.arsa.lt</w:t>
        </w:r>
      </w:hyperlink>
      <w:r w:rsidRPr="00531B43">
        <w:rPr>
          <w:rFonts w:ascii="Times New Roman" w:hAnsi="Times New Roman"/>
          <w:sz w:val="24"/>
          <w:szCs w:val="24"/>
        </w:rPr>
        <w:t xml:space="preserve"> ir socialiniame tinkle „Facebook“, savivaldybės informaciniame biuletenyje, interneto žinių portaluose, vietos radijuje, televizijoje, spaudoje.</w:t>
      </w:r>
    </w:p>
    <w:p w14:paraId="0446B0BA" w14:textId="77777777" w:rsidR="002C0776" w:rsidRPr="00531B43" w:rsidRDefault="002C0776" w:rsidP="00531B43">
      <w:pPr>
        <w:pStyle w:val="Stilius1"/>
        <w:ind w:firstLine="709"/>
        <w:rPr>
          <w:rFonts w:cs="Times New Roman"/>
          <w:color w:val="000000"/>
          <w:szCs w:val="24"/>
        </w:rPr>
      </w:pPr>
      <w:r w:rsidRPr="00531B43">
        <w:rPr>
          <w:rFonts w:cs="Times New Roman"/>
          <w:szCs w:val="24"/>
        </w:rPr>
        <w:t xml:space="preserve">Savivaldybės interneto svetainėje </w:t>
      </w:r>
      <w:hyperlink r:id="rId15" w:history="1">
        <w:r w:rsidRPr="00531B43">
          <w:rPr>
            <w:rFonts w:cs="Times New Roman"/>
            <w:szCs w:val="24"/>
          </w:rPr>
          <w:t>www.arsa.lt</w:t>
        </w:r>
      </w:hyperlink>
      <w:r w:rsidRPr="00531B43">
        <w:rPr>
          <w:rFonts w:cs="Times New Roman"/>
          <w:szCs w:val="24"/>
        </w:rPr>
        <w:t xml:space="preserve"> 2020 m. iš viso paskelbta </w:t>
      </w:r>
      <w:r w:rsidRPr="00531B43">
        <w:rPr>
          <w:rFonts w:cs="Times New Roman"/>
          <w:color w:val="000000"/>
          <w:szCs w:val="24"/>
        </w:rPr>
        <w:t xml:space="preserve">1 670 savivaldybės, savivaldybės įstaigų ir organizacijų, kitų įstaigų ir organizacijų </w:t>
      </w:r>
      <w:r w:rsidRPr="00531B43">
        <w:rPr>
          <w:rFonts w:cs="Times New Roman"/>
          <w:szCs w:val="24"/>
        </w:rPr>
        <w:t>pranešimų.</w:t>
      </w:r>
      <w:r w:rsidRPr="00531B43">
        <w:rPr>
          <w:rFonts w:cs="Times New Roman"/>
          <w:color w:val="000000"/>
          <w:szCs w:val="24"/>
        </w:rPr>
        <w:t xml:space="preserve"> </w:t>
      </w:r>
    </w:p>
    <w:p w14:paraId="26F68179" w14:textId="77777777" w:rsidR="002C0776" w:rsidRPr="00531B43" w:rsidRDefault="002C0776" w:rsidP="00531B43">
      <w:pPr>
        <w:pStyle w:val="Stilius1"/>
        <w:ind w:firstLine="709"/>
        <w:rPr>
          <w:rFonts w:cs="Times New Roman"/>
          <w:color w:val="000000"/>
          <w:szCs w:val="24"/>
        </w:rPr>
      </w:pPr>
      <w:r w:rsidRPr="00531B43">
        <w:rPr>
          <w:rFonts w:cs="Times New Roman"/>
          <w:color w:val="000000"/>
          <w:szCs w:val="24"/>
        </w:rPr>
        <w:t xml:space="preserve">Prasidėjus koronaviruso (COVID-19) pandemijai savivaldybės interneto svetainėje sukurta atskira sritis „Koronavirusas“, kurioje skelbiama informacija, Vyriausybės nutarimai, skirti pandemijos valdymui. </w:t>
      </w:r>
    </w:p>
    <w:p w14:paraId="59D1D7BF" w14:textId="77777777" w:rsidR="002C0776" w:rsidRPr="00531B43" w:rsidRDefault="002C0776" w:rsidP="00531B43">
      <w:pPr>
        <w:pStyle w:val="Stilius1"/>
        <w:ind w:firstLine="709"/>
        <w:rPr>
          <w:rFonts w:cs="Times New Roman"/>
          <w:color w:val="000000"/>
          <w:szCs w:val="24"/>
        </w:rPr>
      </w:pPr>
      <w:r w:rsidRPr="00531B43">
        <w:rPr>
          <w:rFonts w:cs="Times New Roman"/>
          <w:color w:val="000000"/>
          <w:szCs w:val="24"/>
        </w:rPr>
        <w:t>2020 m. Simno miestui buvo suteiktas Lietuvos mažosios kultūros sostinės vardas, todėl savivaldybės interneto svetainėje sukurta atskira sritis „Simnas – Lietuvos mažoji kultūros sostinė“, „Facebook“ puslapis, kuriuose skelbiama informacija, skirta Mažosios kultūros sostinės metams paminėti.</w:t>
      </w:r>
    </w:p>
    <w:p w14:paraId="624E9D97" w14:textId="77777777" w:rsidR="002C0776" w:rsidRPr="00531B43" w:rsidRDefault="002C0776" w:rsidP="00531B43">
      <w:pPr>
        <w:pStyle w:val="Stilius1"/>
        <w:ind w:firstLine="709"/>
        <w:rPr>
          <w:rFonts w:cs="Times New Roman"/>
          <w:color w:val="000000"/>
          <w:szCs w:val="24"/>
        </w:rPr>
      </w:pPr>
      <w:r w:rsidRPr="00531B43">
        <w:rPr>
          <w:rFonts w:cs="Times New Roman"/>
          <w:color w:val="000000"/>
          <w:szCs w:val="24"/>
        </w:rPr>
        <w:t xml:space="preserve">Gruodžio mėnesį apie svarbiausius Alytaus rajono savivaldybės 2020-ųjų įvykius parengtas nuotraukų ir vaizdo reportažų pristatymas, kuris paskelbtas savivaldybės interneto puslapyje, Alytaus naujienų portaluose. </w:t>
      </w:r>
    </w:p>
    <w:p w14:paraId="7D009693" w14:textId="77777777" w:rsidR="002C0776" w:rsidRPr="00531B43" w:rsidRDefault="002C0776" w:rsidP="00531B43">
      <w:pPr>
        <w:pStyle w:val="Stilius1"/>
        <w:ind w:firstLine="709"/>
        <w:rPr>
          <w:rFonts w:cs="Times New Roman"/>
          <w:color w:val="000000"/>
          <w:szCs w:val="24"/>
        </w:rPr>
      </w:pPr>
      <w:r w:rsidRPr="00531B43">
        <w:rPr>
          <w:rFonts w:cs="Times New Roman"/>
          <w:color w:val="000000"/>
          <w:szCs w:val="24"/>
        </w:rPr>
        <w:t xml:space="preserve">2020 m. apie įvykius rajone Komunikacijos skyrius parengė 37 vaizdo reportažus. Jie skelbiami </w:t>
      </w:r>
      <w:r w:rsidRPr="00531B43">
        <w:rPr>
          <w:rFonts w:cs="Times New Roman"/>
          <w:i/>
          <w:color w:val="000000"/>
          <w:szCs w:val="24"/>
        </w:rPr>
        <w:t>youtube</w:t>
      </w:r>
      <w:r w:rsidRPr="00531B43">
        <w:rPr>
          <w:rFonts w:cs="Times New Roman"/>
          <w:color w:val="000000"/>
          <w:szCs w:val="24"/>
        </w:rPr>
        <w:t xml:space="preserve"> kanale. Sukurtas 21.19 min. filmas, kuriame pristatoma Kurnėnų Lauryno Radziukyno mokyklos istorija, tvarkybos darbai. </w:t>
      </w:r>
    </w:p>
    <w:p w14:paraId="1A9D74C0" w14:textId="77777777" w:rsidR="002C0776" w:rsidRPr="00531B43" w:rsidRDefault="002C0776" w:rsidP="00531B43">
      <w:pPr>
        <w:pStyle w:val="Stilius1"/>
        <w:ind w:firstLine="709"/>
        <w:rPr>
          <w:rFonts w:cs="Times New Roman"/>
          <w:color w:val="000000" w:themeColor="text1"/>
          <w:szCs w:val="24"/>
        </w:rPr>
      </w:pPr>
      <w:r w:rsidRPr="00531B43">
        <w:rPr>
          <w:rFonts w:cs="Times New Roman"/>
          <w:color w:val="000000"/>
          <w:szCs w:val="24"/>
        </w:rPr>
        <w:t>Informacija apie savivaldybės veiklą skelbiama socialiniame tinkle „Facebook“, kurį, 2020-12-31 duomenimis, sekė 5439</w:t>
      </w:r>
      <w:r w:rsidRPr="00531B43">
        <w:rPr>
          <w:rFonts w:cs="Times New Roman"/>
          <w:color w:val="FF0000"/>
          <w:szCs w:val="24"/>
        </w:rPr>
        <w:t xml:space="preserve"> </w:t>
      </w:r>
      <w:r w:rsidRPr="00531B43">
        <w:rPr>
          <w:rFonts w:cs="Times New Roman"/>
          <w:color w:val="000000"/>
          <w:szCs w:val="24"/>
        </w:rPr>
        <w:t xml:space="preserve">vartotojai, t. y. 1022 daugiau nei 2019 m. (4417), puslapį mėgo 5350, t. y. 970 daugiau nei 2019 m. (4380). Už informacijos skelbimą „Facebook“ savivaldybė nemoka. Socialinio tinklo vartotojai teikia klausimus, praneša apie problemas. Į klausimus atsakoma, apie problemas informuojami atsakingi savivaldybės padaliniai. </w:t>
      </w:r>
    </w:p>
    <w:p w14:paraId="25949A3B" w14:textId="77777777" w:rsidR="002C0776" w:rsidRPr="00531B43" w:rsidRDefault="002C0776" w:rsidP="00531B43">
      <w:pPr>
        <w:pStyle w:val="Stilius1"/>
        <w:spacing w:after="0"/>
        <w:ind w:firstLine="709"/>
        <w:rPr>
          <w:rFonts w:cs="Times New Roman"/>
          <w:color w:val="000000"/>
          <w:szCs w:val="24"/>
        </w:rPr>
      </w:pPr>
      <w:r w:rsidRPr="00531B43">
        <w:rPr>
          <w:rFonts w:cs="Times New Roman"/>
          <w:bCs/>
          <w:szCs w:val="24"/>
        </w:rPr>
        <w:t>Rajono renginiams paruošiami ir platinami plakatai, skrajutės.</w:t>
      </w:r>
      <w:r w:rsidRPr="00531B43">
        <w:rPr>
          <w:rFonts w:cs="Times New Roman"/>
          <w:szCs w:val="24"/>
        </w:rPr>
        <w:t xml:space="preserve"> Dėl informacijos skelbimo sudarytos sutartys su žiniasklaidos priemonėmis: </w:t>
      </w:r>
      <w:r w:rsidRPr="00531B43">
        <w:rPr>
          <w:rFonts w:cs="Times New Roman"/>
          <w:color w:val="000000"/>
          <w:szCs w:val="24"/>
        </w:rPr>
        <w:t>žinių portalais „Alytaus gidas“, „AlytusPlius“, „Danielius.net“, Alytaus radiju, Alytaus regionine televizija, laikraščiais „Alytaus naujienos“, „Dainavos žodis“. Parengiamas savivaldybės informacinis biuletenis „Alytaus rajono žinios“, kuris gyventojams platinamas nemokamai. 2020 m. išleisti 6 savivaldybės informacinio biuletenio numeriai.</w:t>
      </w:r>
    </w:p>
    <w:p w14:paraId="50ED90EA" w14:textId="77777777" w:rsidR="002C0776" w:rsidRPr="00531B43" w:rsidRDefault="002C0776" w:rsidP="00531B43">
      <w:pPr>
        <w:pStyle w:val="Stilius1"/>
        <w:spacing w:after="0"/>
        <w:ind w:firstLine="709"/>
        <w:rPr>
          <w:rFonts w:cs="Times New Roman"/>
          <w:bCs/>
          <w:szCs w:val="24"/>
        </w:rPr>
      </w:pPr>
      <w:r w:rsidRPr="00531B43">
        <w:rPr>
          <w:rFonts w:cs="Times New Roman"/>
          <w:bCs/>
          <w:szCs w:val="24"/>
        </w:rPr>
        <w:t>Rengiant vizualinę informaciją, skaidres, reportažus, elektroninius sveikinimus, sveikinimo atvirukus naudojami ir populiarinami savivaldybės simboliai – savivaldybės ir seniūnijų herbai. Skyrius sumaketavo 12 renginių plakatų ir skrajučių, 14 sveikinimų įvairių švenčių progomis.</w:t>
      </w:r>
    </w:p>
    <w:p w14:paraId="44DD45C9" w14:textId="77777777" w:rsidR="008E5FA6" w:rsidRPr="00531B43" w:rsidRDefault="008E5FA6" w:rsidP="00531B43">
      <w:pPr>
        <w:pStyle w:val="Stilius1"/>
        <w:spacing w:after="0"/>
        <w:ind w:firstLine="709"/>
        <w:rPr>
          <w:rFonts w:cs="Times New Roman"/>
          <w:bCs/>
          <w:szCs w:val="24"/>
        </w:rPr>
      </w:pPr>
    </w:p>
    <w:p w14:paraId="77CB159F" w14:textId="77777777" w:rsidR="002C0776" w:rsidRPr="00E17286" w:rsidRDefault="002C0776" w:rsidP="00E17286">
      <w:pPr>
        <w:pStyle w:val="Antrat2"/>
        <w:rPr>
          <w:rFonts w:eastAsia="Times New Roman"/>
          <w:lang w:eastAsia="lt-LT"/>
        </w:rPr>
      </w:pPr>
      <w:bookmarkStart w:id="78" w:name="_Toc68260035"/>
      <w:bookmarkStart w:id="79" w:name="_Toc68266443"/>
      <w:r w:rsidRPr="00E17286">
        <w:rPr>
          <w:rFonts w:eastAsia="Times New Roman"/>
          <w:lang w:eastAsia="lt-LT"/>
        </w:rPr>
        <w:t>04.01.02 tikslas. Plėtoti ryšius su užsienio valstybių miestais.</w:t>
      </w:r>
      <w:bookmarkEnd w:id="78"/>
      <w:bookmarkEnd w:id="79"/>
    </w:p>
    <w:p w14:paraId="45095A4A" w14:textId="77777777" w:rsidR="002C0776" w:rsidRPr="00E17286" w:rsidRDefault="002C0776" w:rsidP="00E17286">
      <w:pPr>
        <w:pStyle w:val="Antrat3"/>
        <w:rPr>
          <w:rFonts w:eastAsia="Times New Roman"/>
          <w:color w:val="2E74B5" w:themeColor="accent1" w:themeShade="BF"/>
          <w:lang w:eastAsia="lt-LT"/>
        </w:rPr>
      </w:pPr>
      <w:bookmarkStart w:id="80" w:name="_Toc68260036"/>
      <w:bookmarkStart w:id="81" w:name="_Toc68266444"/>
      <w:r w:rsidRPr="00E17286">
        <w:rPr>
          <w:rFonts w:eastAsia="Times New Roman"/>
          <w:color w:val="2E74B5" w:themeColor="accent1" w:themeShade="BF"/>
          <w:lang w:eastAsia="lt-LT"/>
        </w:rPr>
        <w:t>04.01.02.01 uždavinys. Koordinuoti ir plėtoti tiesioginius ryšius su užsienio miestais partneriais.</w:t>
      </w:r>
      <w:bookmarkEnd w:id="80"/>
      <w:bookmarkEnd w:id="81"/>
    </w:p>
    <w:p w14:paraId="12D9A785" w14:textId="77777777" w:rsidR="002C0776" w:rsidRPr="00E17286" w:rsidRDefault="002C0776" w:rsidP="00E17286">
      <w:pPr>
        <w:pStyle w:val="Antrat4"/>
        <w:rPr>
          <w:rFonts w:eastAsia="Times New Roman"/>
          <w:lang w:eastAsia="lt-LT"/>
        </w:rPr>
      </w:pPr>
      <w:r w:rsidRPr="00E17286">
        <w:rPr>
          <w:rFonts w:eastAsia="Times New Roman"/>
          <w:lang w:eastAsia="lt-LT"/>
        </w:rPr>
        <w:t>04.01.02.01 priemonė. Ryšių su užsieniu plėtojimas.</w:t>
      </w:r>
    </w:p>
    <w:p w14:paraId="42FC5C9A" w14:textId="77777777" w:rsidR="002C0776" w:rsidRPr="00531B43" w:rsidRDefault="002C0776" w:rsidP="00531B43">
      <w:pPr>
        <w:spacing w:after="60" w:line="240" w:lineRule="auto"/>
        <w:ind w:firstLine="709"/>
        <w:jc w:val="both"/>
        <w:rPr>
          <w:rFonts w:ascii="Times New Roman" w:hAnsi="Times New Roman" w:cs="Times New Roman"/>
          <w:sz w:val="24"/>
          <w:szCs w:val="24"/>
        </w:rPr>
      </w:pPr>
      <w:r w:rsidRPr="00531B43">
        <w:rPr>
          <w:rFonts w:ascii="Times New Roman" w:hAnsi="Times New Roman" w:cs="Times New Roman"/>
          <w:sz w:val="24"/>
          <w:szCs w:val="24"/>
        </w:rPr>
        <w:t>Ryšiams su užsieniu plėtoti skirta ir panaudota 10,0 tūkst. Eur. Savivaldybė bendradarbiauja su Lenkijos Respublikos: Punsko valsčiumi, Pišo miesto, Pišo rajono, Olecko, Orzyšo, Monkos, Ostrolenkos, Bialos Piskos, Chočnos savivaldybėmis, Baltarusijos Respublikos Voronovo ir Gardino rajonais, Ukrainos Irpino savivaldybe, Kosovo Respublikos Štimo savivaldybe, Sakartvelo Ozurgečio savivaldybe, Latvijos Respublikos Jelgavos rajono savivaldybe – 15 savivaldybių.</w:t>
      </w:r>
    </w:p>
    <w:p w14:paraId="66795E21" w14:textId="77777777" w:rsidR="002C0776" w:rsidRPr="00531B43" w:rsidRDefault="002C0776" w:rsidP="00531B43">
      <w:pPr>
        <w:pStyle w:val="Stilius1"/>
        <w:ind w:firstLine="709"/>
        <w:rPr>
          <w:rFonts w:cs="Times New Roman"/>
          <w:szCs w:val="24"/>
        </w:rPr>
      </w:pPr>
      <w:r w:rsidRPr="00531B43">
        <w:rPr>
          <w:rFonts w:cs="Times New Roman"/>
          <w:szCs w:val="24"/>
        </w:rPr>
        <w:t xml:space="preserve">2020 metais Alytaus rajono savivaldybėje lankėsi Pišo rajono ir Biala Piska savivaldybių atstovai dėl bendrų projektų parengimo. Dėl koronaviruso grėsmės tiesioginį kontaktą su užsienio partneriais pakeitė virtualus – ryšiai su partneriais buvo palaikyti per nuotolį. </w:t>
      </w:r>
    </w:p>
    <w:p w14:paraId="591CFE30" w14:textId="77777777" w:rsidR="002C0776" w:rsidRPr="00531B43" w:rsidRDefault="002C0776" w:rsidP="00531B43">
      <w:pPr>
        <w:pStyle w:val="Stilius1"/>
        <w:ind w:firstLine="709"/>
        <w:rPr>
          <w:rFonts w:cs="Times New Roman"/>
          <w:szCs w:val="24"/>
        </w:rPr>
      </w:pPr>
      <w:r w:rsidRPr="00531B43">
        <w:rPr>
          <w:rFonts w:cs="Times New Roman"/>
          <w:szCs w:val="24"/>
        </w:rPr>
        <w:t xml:space="preserve">Savivaldybės partneriui  Oržyšo miesto savivaldybei praėjusių metų birželį minint miesto 295 metų sukaktį,  buvo parengtas ir nusiųstas Alytaus rajono savivaldybės mero vaizdo sveikinimas.    </w:t>
      </w:r>
    </w:p>
    <w:p w14:paraId="48506E59" w14:textId="77777777" w:rsidR="00F112D2" w:rsidRPr="00531B43" w:rsidRDefault="002C0776" w:rsidP="00531B43">
      <w:pPr>
        <w:spacing w:line="240" w:lineRule="auto"/>
        <w:ind w:firstLine="709"/>
        <w:jc w:val="both"/>
        <w:rPr>
          <w:rFonts w:ascii="Times New Roman" w:hAnsi="Times New Roman" w:cs="Times New Roman"/>
          <w:sz w:val="24"/>
          <w:szCs w:val="24"/>
        </w:rPr>
      </w:pPr>
      <w:r w:rsidRPr="00531B43">
        <w:rPr>
          <w:rFonts w:ascii="Times New Roman" w:hAnsi="Times New Roman" w:cs="Times New Roman"/>
          <w:sz w:val="24"/>
          <w:szCs w:val="24"/>
        </w:rPr>
        <w:lastRenderedPageBreak/>
        <w:t xml:space="preserve">Latvijos ir Lenkijos partneriams valstybinių švenčių progomis buvo parengti ir išsiųsti elektroniniai sveikinimai. Alytaus rajono savivaldybė taip pat sulaukė partnerių sveikinimų Valstybės (Lietuvos karaliaus Mindaugo karūnavimo) dienos ir Simno bažnyčios jubiliejaus progomis. </w:t>
      </w:r>
    </w:p>
    <w:p w14:paraId="50A63049" w14:textId="77777777" w:rsidR="008E5FA6" w:rsidRPr="00E17286" w:rsidRDefault="002C0776" w:rsidP="00E17286">
      <w:pPr>
        <w:pStyle w:val="Antrat1"/>
        <w:rPr>
          <w:rFonts w:eastAsia="Times New Roman"/>
          <w:lang w:eastAsia="lt-LT"/>
        </w:rPr>
      </w:pPr>
      <w:bookmarkStart w:id="82" w:name="_Toc68260037"/>
      <w:bookmarkStart w:id="83" w:name="_Toc68266445"/>
      <w:r w:rsidRPr="00E17286">
        <w:rPr>
          <w:rFonts w:eastAsia="Times New Roman"/>
          <w:lang w:eastAsia="lt-LT"/>
        </w:rPr>
        <w:t>05 programa. Sąlygų verslo plėtrai sudarymas, patrauklios investicijoms aplinkos formavimas ir turizmo vystymas</w:t>
      </w:r>
      <w:r w:rsidR="008E5FA6" w:rsidRPr="00E17286">
        <w:rPr>
          <w:rFonts w:eastAsia="Times New Roman"/>
          <w:lang w:eastAsia="lt-LT"/>
        </w:rPr>
        <w:t>.</w:t>
      </w:r>
      <w:bookmarkEnd w:id="82"/>
      <w:bookmarkEnd w:id="83"/>
    </w:p>
    <w:p w14:paraId="12974633" w14:textId="77777777" w:rsidR="002C0776" w:rsidRPr="00E17286" w:rsidRDefault="002C0776" w:rsidP="00E17286">
      <w:pPr>
        <w:pStyle w:val="Antrat2"/>
        <w:rPr>
          <w:rFonts w:eastAsia="Times New Roman"/>
          <w:lang w:eastAsia="lt-LT"/>
        </w:rPr>
      </w:pPr>
      <w:bookmarkStart w:id="84" w:name="_Toc68260038"/>
      <w:bookmarkStart w:id="85" w:name="_Toc68266446"/>
      <w:r w:rsidRPr="00E17286">
        <w:rPr>
          <w:rFonts w:eastAsia="Times New Roman"/>
          <w:lang w:eastAsia="lt-LT"/>
        </w:rPr>
        <w:t>05.01. tikslas. Didinti gyventojų užimtumą vietos darbo rinkoje</w:t>
      </w:r>
      <w:r w:rsidR="00F112D2" w:rsidRPr="00E17286">
        <w:rPr>
          <w:rFonts w:eastAsia="Times New Roman"/>
          <w:lang w:eastAsia="lt-LT"/>
        </w:rPr>
        <w:t>.</w:t>
      </w:r>
      <w:bookmarkEnd w:id="84"/>
      <w:bookmarkEnd w:id="85"/>
    </w:p>
    <w:p w14:paraId="506CD8A9" w14:textId="7C019F7D" w:rsidR="002C0776" w:rsidRPr="00E17286" w:rsidRDefault="002C0776" w:rsidP="00E17286">
      <w:pPr>
        <w:pStyle w:val="Antrat3"/>
        <w:rPr>
          <w:rFonts w:eastAsia="Times New Roman"/>
          <w:color w:val="2E74B5" w:themeColor="accent1" w:themeShade="BF"/>
          <w:lang w:eastAsia="lt-LT"/>
        </w:rPr>
      </w:pPr>
      <w:bookmarkStart w:id="86" w:name="_Toc68260039"/>
      <w:bookmarkStart w:id="87" w:name="_Toc68266447"/>
      <w:r w:rsidRPr="00E17286">
        <w:rPr>
          <w:rFonts w:eastAsia="Times New Roman"/>
          <w:color w:val="2E74B5" w:themeColor="accent1" w:themeShade="BF"/>
          <w:lang w:eastAsia="lt-LT"/>
        </w:rPr>
        <w:t>05.01.01. uždavinys. Sudaryti galimybę laikinai įsidarbinti asmenims, negalintiems konkuruoti d</w:t>
      </w:r>
      <w:r w:rsidR="00F112D2" w:rsidRPr="00E17286">
        <w:rPr>
          <w:rFonts w:eastAsia="Times New Roman"/>
          <w:color w:val="2E74B5" w:themeColor="accent1" w:themeShade="BF"/>
          <w:lang w:eastAsia="lt-LT"/>
        </w:rPr>
        <w:t>arbo rinkoje.</w:t>
      </w:r>
      <w:bookmarkEnd w:id="86"/>
      <w:bookmarkEnd w:id="87"/>
    </w:p>
    <w:p w14:paraId="655072C6" w14:textId="06E9F70C" w:rsidR="00583AA1" w:rsidRPr="00E17286" w:rsidRDefault="00583AA1" w:rsidP="00E17286">
      <w:pPr>
        <w:pStyle w:val="Antrat4"/>
        <w:rPr>
          <w:rFonts w:eastAsia="Times New Roman"/>
          <w:lang w:eastAsia="lt-LT"/>
        </w:rPr>
      </w:pPr>
      <w:r w:rsidRPr="00E17286">
        <w:rPr>
          <w:rFonts w:eastAsia="Times New Roman"/>
          <w:lang w:eastAsia="lt-LT"/>
        </w:rPr>
        <w:t>05.01.01.01. Savivaldybių patvirtintoms užimtumo didinimo programoms įgyvendinti.</w:t>
      </w:r>
    </w:p>
    <w:p w14:paraId="7AC0A5D4" w14:textId="2B307158" w:rsidR="002C0776" w:rsidRPr="00531B43" w:rsidRDefault="00583AA1" w:rsidP="00531B43">
      <w:pPr>
        <w:spacing w:line="240" w:lineRule="auto"/>
        <w:ind w:firstLine="709"/>
        <w:jc w:val="both"/>
        <w:rPr>
          <w:rFonts w:ascii="Times New Roman" w:hAnsi="Times New Roman" w:cs="Times New Roman"/>
          <w:sz w:val="24"/>
          <w:szCs w:val="24"/>
          <w:highlight w:val="yellow"/>
        </w:rPr>
      </w:pPr>
      <w:r w:rsidRPr="00531B43">
        <w:rPr>
          <w:rFonts w:ascii="Times New Roman" w:hAnsi="Times New Roman" w:cs="Times New Roman"/>
          <w:sz w:val="24"/>
          <w:szCs w:val="24"/>
        </w:rPr>
        <w:t>T</w:t>
      </w:r>
      <w:r w:rsidR="002C0776" w:rsidRPr="00531B43">
        <w:rPr>
          <w:rFonts w:ascii="Times New Roman" w:hAnsi="Times New Roman" w:cs="Times New Roman"/>
          <w:sz w:val="24"/>
          <w:szCs w:val="24"/>
        </w:rPr>
        <w:t>ikslas – didinti gyventojų užimtumą vietos darbo rinkoje. Programos uždavinys – sudaryti galimybę laikinai įsidarbinti asmenims, negalintiems konkuruoti darbo rinkoje.</w:t>
      </w:r>
      <w:r w:rsidR="002C0776" w:rsidRPr="00531B43">
        <w:rPr>
          <w:rFonts w:ascii="Times New Roman" w:hAnsi="Times New Roman" w:cs="Times New Roman"/>
          <w:sz w:val="24"/>
          <w:szCs w:val="24"/>
          <w:highlight w:val="yellow"/>
        </w:rPr>
        <w:t xml:space="preserve"> </w:t>
      </w:r>
    </w:p>
    <w:p w14:paraId="4BA6BF6F" w14:textId="77777777" w:rsidR="002C0776" w:rsidRPr="00531B43" w:rsidRDefault="002C0776" w:rsidP="00531B43">
      <w:pPr>
        <w:spacing w:line="240" w:lineRule="auto"/>
        <w:ind w:firstLine="709"/>
        <w:jc w:val="both"/>
        <w:rPr>
          <w:rFonts w:ascii="Times New Roman" w:hAnsi="Times New Roman" w:cs="Times New Roman"/>
          <w:sz w:val="24"/>
          <w:szCs w:val="24"/>
        </w:rPr>
      </w:pPr>
      <w:r w:rsidRPr="00531B43">
        <w:rPr>
          <w:rFonts w:ascii="Times New Roman" w:hAnsi="Times New Roman" w:cs="Times New Roman"/>
          <w:sz w:val="24"/>
          <w:szCs w:val="24"/>
        </w:rPr>
        <w:t xml:space="preserve">2020 m. savivaldybei darbo rinkos politikos rengimui ir užimtumo didinimo programos įgyvendinimui buvo skirta 187,8 tūkst. Eur valstybės biudžeto specialių tikslinių dotacijų, iš jų 87,0 tūkst. Eur  </w:t>
      </w:r>
    </w:p>
    <w:p w14:paraId="570AE442" w14:textId="77777777" w:rsidR="002C0776" w:rsidRPr="00531B43" w:rsidRDefault="002C0776" w:rsidP="00531B43">
      <w:pPr>
        <w:spacing w:line="240" w:lineRule="auto"/>
        <w:ind w:firstLine="709"/>
        <w:jc w:val="both"/>
        <w:rPr>
          <w:rFonts w:ascii="Times New Roman" w:hAnsi="Times New Roman" w:cs="Times New Roman"/>
          <w:sz w:val="24"/>
          <w:szCs w:val="24"/>
        </w:rPr>
      </w:pPr>
      <w:r w:rsidRPr="00531B43">
        <w:rPr>
          <w:rFonts w:ascii="Times New Roman" w:hAnsi="Times New Roman" w:cs="Times New Roman"/>
          <w:sz w:val="24"/>
          <w:szCs w:val="24"/>
        </w:rPr>
        <w:t xml:space="preserve"> Užimtumo didinimo programa buvo vykdoma gegužės – gruodžio mėnesiais. Vidutiniškai vienas asmuo dirbo nuo 1 iki 6 mėnesių.                                                                           </w:t>
      </w:r>
    </w:p>
    <w:p w14:paraId="57E39722" w14:textId="77777777" w:rsidR="002C0776" w:rsidRPr="00531B43" w:rsidRDefault="002C0776" w:rsidP="00531B43">
      <w:pPr>
        <w:spacing w:line="240" w:lineRule="auto"/>
        <w:ind w:firstLine="709"/>
        <w:jc w:val="both"/>
        <w:rPr>
          <w:rFonts w:ascii="Times New Roman" w:hAnsi="Times New Roman" w:cs="Times New Roman"/>
          <w:sz w:val="24"/>
          <w:szCs w:val="24"/>
        </w:rPr>
      </w:pPr>
      <w:r w:rsidRPr="00531B43">
        <w:rPr>
          <w:rFonts w:ascii="Times New Roman" w:hAnsi="Times New Roman" w:cs="Times New Roman"/>
          <w:sz w:val="24"/>
          <w:szCs w:val="24"/>
        </w:rPr>
        <w:t>Per 2020 metus iš viso buvo įdarbinti 47 bedarbiai: seniūnijose ir SĮ Simno komunalininke dirbo 4</w:t>
      </w:r>
      <w:r w:rsidR="001B0B53" w:rsidRPr="00531B43">
        <w:rPr>
          <w:rFonts w:ascii="Times New Roman" w:hAnsi="Times New Roman" w:cs="Times New Roman"/>
          <w:sz w:val="24"/>
          <w:szCs w:val="24"/>
        </w:rPr>
        <w:t xml:space="preserve">5 </w:t>
      </w:r>
      <w:r w:rsidRPr="00531B43">
        <w:rPr>
          <w:rFonts w:ascii="Times New Roman" w:hAnsi="Times New Roman" w:cs="Times New Roman"/>
          <w:sz w:val="24"/>
          <w:szCs w:val="24"/>
        </w:rPr>
        <w:t xml:space="preserve">bedarbiai, darbdaviai įdarbino 2 bedarbius. </w:t>
      </w:r>
    </w:p>
    <w:p w14:paraId="5129E76A" w14:textId="77777777" w:rsidR="002C0776" w:rsidRPr="00531B43" w:rsidRDefault="002C0776" w:rsidP="00531B43">
      <w:pPr>
        <w:spacing w:line="240" w:lineRule="auto"/>
        <w:ind w:firstLine="709"/>
        <w:jc w:val="both"/>
        <w:rPr>
          <w:rFonts w:ascii="Times New Roman" w:hAnsi="Times New Roman" w:cs="Times New Roman"/>
          <w:sz w:val="24"/>
          <w:szCs w:val="24"/>
        </w:rPr>
      </w:pPr>
      <w:r w:rsidRPr="00531B43">
        <w:rPr>
          <w:rFonts w:ascii="Times New Roman" w:hAnsi="Times New Roman" w:cs="Times New Roman"/>
          <w:sz w:val="24"/>
          <w:szCs w:val="24"/>
        </w:rPr>
        <w:t>Programai įgyvendinti panaudota 100,8 tūkst. Eur.</w:t>
      </w:r>
    </w:p>
    <w:p w14:paraId="4F9FB535" w14:textId="39DAFE69" w:rsidR="002C0776" w:rsidRPr="00531B43" w:rsidRDefault="002C0776" w:rsidP="00531B43">
      <w:pPr>
        <w:spacing w:line="240" w:lineRule="auto"/>
        <w:ind w:firstLine="709"/>
        <w:jc w:val="both"/>
        <w:rPr>
          <w:rFonts w:ascii="Times New Roman" w:hAnsi="Times New Roman" w:cs="Times New Roman"/>
          <w:sz w:val="24"/>
          <w:szCs w:val="24"/>
        </w:rPr>
      </w:pPr>
      <w:r w:rsidRPr="00531B43">
        <w:rPr>
          <w:rFonts w:ascii="Times New Roman" w:hAnsi="Times New Roman" w:cs="Times New Roman"/>
          <w:sz w:val="24"/>
          <w:szCs w:val="24"/>
        </w:rPr>
        <w:t xml:space="preserve">   Įgyvendinant U</w:t>
      </w:r>
      <w:r w:rsidRPr="00531B43">
        <w:rPr>
          <w:rFonts w:ascii="Times New Roman" w:eastAsia="Calibri" w:hAnsi="Times New Roman" w:cs="Times New Roman"/>
          <w:sz w:val="24"/>
          <w:szCs w:val="24"/>
        </w:rPr>
        <w:t xml:space="preserve">žimtumo skatinimo ir motyvavimo paslaugų nedirbantiems ir socialinę paramą gaunantiems asmenims modelį, dalyvavo 125 asmenys, kuriems buvo teikiamos: </w:t>
      </w:r>
      <w:r w:rsidRPr="00531B43">
        <w:rPr>
          <w:rFonts w:ascii="Times New Roman" w:hAnsi="Times New Roman" w:cs="Times New Roman"/>
          <w:sz w:val="24"/>
          <w:szCs w:val="24"/>
        </w:rPr>
        <w:t xml:space="preserve">psichologinės pagalbos ir motyvavimo teikimo paslauga, lydimoji paslauga, gydytojo psichiatro konsultacija, konsultacijos priklausomybių prevencijos tema, kompiuterinio raštingumo konsultacijos, savęs pristatymo konsultacijos, „B“ kategorijos motorinių transporto priemonių papildomos vairavimo pamokos, vairavimo mokymas „B“ kategorija, profilaktinė medicininė sveikatos vairavimo patikra, savipagalbos konsultacijos savarankiškos darbo paieškos tema, savipagalbos konsultacijos profesinio konsultavimo ir informavimo tema, savipagalbos konsultacijos verslo kūrimo tema, savipagalbos konsultacijos bendrųjų darbinių įgūdžių formavimo tema, dantų protezavimo paslaugos, konsultavimo paslauga, tarpininkavimo ir atstovavimo paslauga. </w:t>
      </w:r>
      <w:r w:rsidRPr="00531B43">
        <w:rPr>
          <w:rFonts w:ascii="Times New Roman" w:eastAsia="Calibri" w:hAnsi="Times New Roman" w:cs="Times New Roman"/>
          <w:sz w:val="24"/>
          <w:szCs w:val="24"/>
        </w:rPr>
        <w:t>Modelio įgyvendinimui panaudota 52</w:t>
      </w:r>
      <w:r w:rsidR="008A596A" w:rsidRPr="00531B43">
        <w:rPr>
          <w:rFonts w:ascii="Times New Roman" w:eastAsia="Calibri" w:hAnsi="Times New Roman" w:cs="Times New Roman"/>
          <w:sz w:val="24"/>
          <w:szCs w:val="24"/>
        </w:rPr>
        <w:t>,</w:t>
      </w:r>
      <w:r w:rsidRPr="00531B43">
        <w:rPr>
          <w:rFonts w:ascii="Times New Roman" w:eastAsia="Calibri" w:hAnsi="Times New Roman" w:cs="Times New Roman"/>
          <w:sz w:val="24"/>
          <w:szCs w:val="24"/>
        </w:rPr>
        <w:t>28</w:t>
      </w:r>
      <w:r w:rsidR="008A596A" w:rsidRPr="00531B43">
        <w:rPr>
          <w:rFonts w:ascii="Times New Roman" w:eastAsia="Calibri" w:hAnsi="Times New Roman" w:cs="Times New Roman"/>
          <w:sz w:val="24"/>
          <w:szCs w:val="24"/>
        </w:rPr>
        <w:t xml:space="preserve"> tūkst.</w:t>
      </w:r>
      <w:r w:rsidRPr="00531B43">
        <w:rPr>
          <w:rFonts w:ascii="Times New Roman" w:eastAsia="Calibri" w:hAnsi="Times New Roman" w:cs="Times New Roman"/>
          <w:sz w:val="24"/>
          <w:szCs w:val="24"/>
        </w:rPr>
        <w:t xml:space="preserve"> Eur.</w:t>
      </w:r>
    </w:p>
    <w:p w14:paraId="3CF79B14" w14:textId="77777777" w:rsidR="00F112D2" w:rsidRPr="00531B43" w:rsidRDefault="002C0776" w:rsidP="00531B43">
      <w:pPr>
        <w:spacing w:line="240" w:lineRule="auto"/>
        <w:ind w:firstLine="709"/>
        <w:jc w:val="both"/>
        <w:rPr>
          <w:rFonts w:ascii="Times New Roman" w:hAnsi="Times New Roman" w:cs="Times New Roman"/>
          <w:color w:val="FF0000"/>
          <w:sz w:val="24"/>
          <w:szCs w:val="24"/>
        </w:rPr>
      </w:pPr>
      <w:r w:rsidRPr="00531B43">
        <w:rPr>
          <w:rFonts w:ascii="Times New Roman" w:hAnsi="Times New Roman" w:cs="Times New Roman"/>
          <w:sz w:val="24"/>
          <w:szCs w:val="24"/>
        </w:rPr>
        <w:t xml:space="preserve"> 2020 metais priemone  kelionės išlaidų kompensavimas į darbą ir atgal įsidarbinusiems Alytaus rajono savivaldybės bedarbiams pasinaudojo 20 buvusių bedarbių. Kompensacijoms buvo panaudota 4,9 tūkst. Eur. Lėšos šiai priemonei buvo skirtos iš savivaldybės biudžeto. </w:t>
      </w:r>
    </w:p>
    <w:p w14:paraId="02052C88" w14:textId="77777777" w:rsidR="00F112D2" w:rsidRPr="00E17286" w:rsidRDefault="002C0776" w:rsidP="00E17286">
      <w:pPr>
        <w:pStyle w:val="Antrat2"/>
        <w:rPr>
          <w:rFonts w:eastAsia="Times New Roman"/>
          <w:lang w:eastAsia="lt-LT"/>
        </w:rPr>
      </w:pPr>
      <w:bookmarkStart w:id="88" w:name="_Toc68260040"/>
      <w:bookmarkStart w:id="89" w:name="_Toc68266448"/>
      <w:r w:rsidRPr="00E17286">
        <w:rPr>
          <w:rFonts w:eastAsia="Times New Roman"/>
          <w:lang w:eastAsia="lt-LT"/>
        </w:rPr>
        <w:t>05.02. tikslas. Remti smulkų ir vidutinį verslą bei skatinti jo plėtrą</w:t>
      </w:r>
      <w:r w:rsidR="00F112D2" w:rsidRPr="00E17286">
        <w:rPr>
          <w:rFonts w:eastAsia="Times New Roman"/>
          <w:lang w:eastAsia="lt-LT"/>
        </w:rPr>
        <w:t>.</w:t>
      </w:r>
      <w:bookmarkEnd w:id="88"/>
      <w:bookmarkEnd w:id="89"/>
    </w:p>
    <w:p w14:paraId="1B89FDDA" w14:textId="77777777" w:rsidR="002C0776" w:rsidRPr="00E17286" w:rsidRDefault="002C0776" w:rsidP="00E17286">
      <w:pPr>
        <w:pStyle w:val="Antrat3"/>
        <w:rPr>
          <w:rFonts w:eastAsia="Times New Roman"/>
          <w:color w:val="2E74B5" w:themeColor="accent1" w:themeShade="BF"/>
          <w:lang w:eastAsia="lt-LT"/>
        </w:rPr>
      </w:pPr>
      <w:bookmarkStart w:id="90" w:name="_Toc68260041"/>
      <w:bookmarkStart w:id="91" w:name="_Toc68266449"/>
      <w:r w:rsidRPr="00E17286">
        <w:rPr>
          <w:rFonts w:eastAsia="Times New Roman"/>
          <w:color w:val="2E74B5" w:themeColor="accent1" w:themeShade="BF"/>
          <w:lang w:eastAsia="lt-LT"/>
        </w:rPr>
        <w:t>05.02.01. uždavinys. Skatinti rajono gyventojų vers</w:t>
      </w:r>
      <w:r w:rsidR="00F112D2" w:rsidRPr="00E17286">
        <w:rPr>
          <w:rFonts w:eastAsia="Times New Roman"/>
          <w:color w:val="2E74B5" w:themeColor="accent1" w:themeShade="BF"/>
          <w:lang w:eastAsia="lt-LT"/>
        </w:rPr>
        <w:t>lumą bei įmonių konkurencingumą</w:t>
      </w:r>
      <w:r w:rsidR="008E5FA6" w:rsidRPr="00E17286">
        <w:rPr>
          <w:rFonts w:eastAsia="Times New Roman"/>
          <w:color w:val="2E74B5" w:themeColor="accent1" w:themeShade="BF"/>
          <w:lang w:eastAsia="lt-LT"/>
        </w:rPr>
        <w:t>.</w:t>
      </w:r>
      <w:bookmarkEnd w:id="90"/>
      <w:bookmarkEnd w:id="91"/>
    </w:p>
    <w:p w14:paraId="17DC60A1" w14:textId="77777777" w:rsidR="007C64FB" w:rsidRPr="00E17286" w:rsidRDefault="007C64FB" w:rsidP="00E17286">
      <w:pPr>
        <w:pStyle w:val="Antrat4"/>
        <w:rPr>
          <w:rFonts w:eastAsia="Times New Roman"/>
          <w:lang w:eastAsia="lt-LT"/>
        </w:rPr>
      </w:pPr>
      <w:r w:rsidRPr="00E17286">
        <w:rPr>
          <w:rFonts w:eastAsia="Times New Roman"/>
          <w:lang w:eastAsia="lt-LT"/>
        </w:rPr>
        <w:t>05.02.01.01 priemonė. Smulkaus ir vidutinio verslo rėmimas.</w:t>
      </w:r>
    </w:p>
    <w:p w14:paraId="7C73AF17" w14:textId="77777777" w:rsidR="002C0776" w:rsidRPr="00531B43" w:rsidRDefault="002C0776" w:rsidP="00531B43">
      <w:pPr>
        <w:spacing w:line="240" w:lineRule="auto"/>
        <w:ind w:firstLine="709"/>
        <w:jc w:val="both"/>
        <w:rPr>
          <w:rFonts w:ascii="Times New Roman" w:hAnsi="Times New Roman" w:cs="Times New Roman"/>
          <w:sz w:val="24"/>
          <w:szCs w:val="24"/>
        </w:rPr>
      </w:pPr>
      <w:r w:rsidRPr="00531B43">
        <w:rPr>
          <w:rFonts w:ascii="Times New Roman" w:hAnsi="Times New Roman" w:cs="Times New Roman"/>
          <w:sz w:val="24"/>
          <w:szCs w:val="24"/>
        </w:rPr>
        <w:t>Sąlygų verslo plėtrai sudarymo, patrauklios investicijoms aplinkos formavimo ir turizmo vystymo programos įgyvendinamas savivaldybės strateginis tikslas – sudaryti palankią aplinką investicijų pritraukimui ir verslo plėtrai, turizmo vystymui, rajono infrastruktūros objektų ir būsto priežiūrai, užimtumo didinimui.</w:t>
      </w:r>
    </w:p>
    <w:p w14:paraId="7D1104CE" w14:textId="77777777" w:rsidR="002C0776" w:rsidRPr="00531B43" w:rsidRDefault="002C0776" w:rsidP="00531B43">
      <w:pPr>
        <w:spacing w:line="240" w:lineRule="auto"/>
        <w:ind w:firstLine="709"/>
        <w:jc w:val="both"/>
        <w:rPr>
          <w:rFonts w:ascii="Times New Roman" w:hAnsi="Times New Roman" w:cs="Times New Roman"/>
          <w:sz w:val="24"/>
          <w:szCs w:val="24"/>
        </w:rPr>
      </w:pPr>
      <w:r w:rsidRPr="00531B43">
        <w:rPr>
          <w:rFonts w:ascii="Times New Roman" w:hAnsi="Times New Roman" w:cs="Times New Roman"/>
          <w:sz w:val="24"/>
          <w:szCs w:val="24"/>
        </w:rPr>
        <w:t>Vienas iš programos tikslų – remti smulkųjį ir vidutinį verslą bei skatinti jo plėtrą. Įgyvendinant šį tikslą, finansiškai remiami fiziniai ir juridiniai asmenys, gerinamos verslo sąlygos Alytaus rajone, skatinant smulkiojo ir vidutinio verslo plėtrą.</w:t>
      </w:r>
    </w:p>
    <w:p w14:paraId="10F251FE" w14:textId="77777777" w:rsidR="002C0776" w:rsidRPr="00531B43" w:rsidRDefault="002C0776" w:rsidP="00531B43">
      <w:pPr>
        <w:spacing w:line="240" w:lineRule="auto"/>
        <w:ind w:firstLine="709"/>
        <w:jc w:val="both"/>
        <w:rPr>
          <w:rFonts w:ascii="Times New Roman" w:hAnsi="Times New Roman" w:cs="Times New Roman"/>
          <w:sz w:val="24"/>
          <w:szCs w:val="24"/>
        </w:rPr>
      </w:pPr>
      <w:r w:rsidRPr="00531B43">
        <w:rPr>
          <w:rFonts w:ascii="Times New Roman" w:hAnsi="Times New Roman" w:cs="Times New Roman"/>
          <w:sz w:val="24"/>
          <w:szCs w:val="24"/>
        </w:rPr>
        <w:lastRenderedPageBreak/>
        <w:t>Tikslo įgyvendinimui vykdomas uždavinys – skatinti rajono gyventojų verslumą bei įmonių konkurencingumą. Uždavinys įgyvendinamas remiant smulkųjį ir vidutinį verslą. Administruojant lėšas, skirtas smulkiajam ir vidutiniam verslui remti, išnagrinėtos ir pateiktos svarstyti Smulkiojo ir vidutinio verslo rėmimo lėšų skirstymo komisijai 69 verslo subjektų pateiktos paraiškos, parengtas 1 Smulkiojo ir vidutinio verslo skatinimo programos lėšų skyrimo komisijos protokolas ir 2 administracijos direktoriaus įsakymo projektai dėl lėšų skyrimo.</w:t>
      </w:r>
    </w:p>
    <w:p w14:paraId="3B403A31" w14:textId="77777777" w:rsidR="002C0776" w:rsidRPr="00531B43" w:rsidRDefault="002C0776" w:rsidP="00531B43">
      <w:pPr>
        <w:spacing w:line="240" w:lineRule="auto"/>
        <w:ind w:firstLine="709"/>
        <w:jc w:val="both"/>
        <w:rPr>
          <w:rFonts w:ascii="Times New Roman" w:hAnsi="Times New Roman" w:cs="Times New Roman"/>
          <w:sz w:val="24"/>
          <w:szCs w:val="24"/>
        </w:rPr>
      </w:pPr>
      <w:r w:rsidRPr="00531B43">
        <w:rPr>
          <w:rFonts w:ascii="Times New Roman" w:hAnsi="Times New Roman" w:cs="Times New Roman"/>
          <w:sz w:val="24"/>
          <w:szCs w:val="24"/>
        </w:rPr>
        <w:t>Į Alytaus rajono savivaldybės verslo plėtros komisiją dėl finansinės paramos skyrimo 2020 metais kreipėsi 69 verslo subjektai. Verslininkai iš viso pagal skirtingas paramos priemones pateikė 158 prašymus, iš kurių 32 dėl naujų darbo vietų išlaidų kompensavimo, 36 dėl naujos įmonės steigimo išlaidų kompensavimo, 12 dėl naujai kuriamų arba nuomojamų interneto svetainių diegimo ir administravimo konsultacinių paslaugų išlaidų kompensavimo, 2 dėl dalyvavimo Lietuvoje ir užsienyje vykstančiose parodose, mugėse ir verslininkų misijose išlaidų kompensavimo, 31 dėl konsultacijų buhalteriniais klausimais pirmaisiais verslo metais išlaidų kompensavimo, 32 dėl konsultacijų dėl verslo planų, investicinių projektų, paraiškų ir kitų reikiamų dokumentų finansinei paramai gauti rengimo išlaidų kompensavimo ir 13 dėl infrastruktūros verslui sukūrimo (pritaikymo) išlaidų kompensavimo. Iš viso pareiškėjai per paskutiniuosius 12 mėnesių deklaravo sukūrę 80 naujų darbo vietų.</w:t>
      </w:r>
    </w:p>
    <w:p w14:paraId="2A053721" w14:textId="77777777" w:rsidR="002C0776" w:rsidRPr="00531B43" w:rsidRDefault="002C0776" w:rsidP="00531B43">
      <w:pPr>
        <w:spacing w:line="240" w:lineRule="auto"/>
        <w:ind w:firstLine="709"/>
        <w:jc w:val="both"/>
        <w:rPr>
          <w:rFonts w:ascii="Times New Roman" w:hAnsi="Times New Roman" w:cs="Times New Roman"/>
          <w:sz w:val="24"/>
          <w:szCs w:val="24"/>
        </w:rPr>
      </w:pPr>
      <w:r w:rsidRPr="00531B43">
        <w:rPr>
          <w:rFonts w:ascii="Times New Roman" w:hAnsi="Times New Roman" w:cs="Times New Roman"/>
          <w:sz w:val="24"/>
          <w:szCs w:val="24"/>
        </w:rPr>
        <w:t>Iš viso įregistruotų ūkio subjektų skaičius Alytaus rajon</w:t>
      </w:r>
      <w:r w:rsidR="00F112D2" w:rsidRPr="00531B43">
        <w:rPr>
          <w:rFonts w:ascii="Times New Roman" w:hAnsi="Times New Roman" w:cs="Times New Roman"/>
          <w:sz w:val="24"/>
          <w:szCs w:val="24"/>
        </w:rPr>
        <w:t>e 2020 m. pradžioje siekė 1164.</w:t>
      </w:r>
    </w:p>
    <w:p w14:paraId="2520B1D9" w14:textId="77777777" w:rsidR="009B730F" w:rsidRPr="00531B43" w:rsidRDefault="009B730F" w:rsidP="00E17286">
      <w:pPr>
        <w:pStyle w:val="Antrat2"/>
        <w:rPr>
          <w:rFonts w:eastAsia="Times New Roman"/>
          <w:lang w:eastAsia="lt-LT"/>
        </w:rPr>
      </w:pPr>
      <w:bookmarkStart w:id="92" w:name="_Toc37425812"/>
      <w:bookmarkStart w:id="93" w:name="_Toc68260042"/>
      <w:bookmarkStart w:id="94" w:name="_Toc68266450"/>
      <w:r w:rsidRPr="00531B43">
        <w:rPr>
          <w:rFonts w:eastAsia="Times New Roman"/>
          <w:lang w:eastAsia="lt-LT"/>
        </w:rPr>
        <w:t>05.03. tikslas. Skatinti atvykstamąjį ir vietinį turizmą, stiprinant rajono turistinį patrauklumą bei didinant Alytaus rajono konkurencingumą tiek tarptautinėse, tiek vidinėse turizmo rinkose.</w:t>
      </w:r>
      <w:bookmarkEnd w:id="92"/>
      <w:bookmarkEnd w:id="93"/>
      <w:bookmarkEnd w:id="94"/>
    </w:p>
    <w:p w14:paraId="7253A8E5" w14:textId="77777777" w:rsidR="009B730F" w:rsidRPr="00531B43" w:rsidRDefault="009B730F" w:rsidP="00E17286">
      <w:pPr>
        <w:pStyle w:val="Antrat3"/>
        <w:rPr>
          <w:rFonts w:eastAsia="Times New Roman"/>
          <w:lang w:eastAsia="lt-LT"/>
        </w:rPr>
      </w:pPr>
      <w:bookmarkStart w:id="95" w:name="_Toc37425813"/>
      <w:bookmarkStart w:id="96" w:name="_Toc68260043"/>
      <w:bookmarkStart w:id="97" w:name="_Toc68266451"/>
      <w:r w:rsidRPr="00531B43">
        <w:rPr>
          <w:rFonts w:eastAsia="Times New Roman"/>
          <w:lang w:eastAsia="lt-LT"/>
        </w:rPr>
        <w:t>05.03.01. uždavinys. Įgyvendinti turizmo galimybių rėmimo (skatinimo) priemones.</w:t>
      </w:r>
      <w:bookmarkEnd w:id="95"/>
      <w:bookmarkEnd w:id="96"/>
      <w:bookmarkEnd w:id="97"/>
    </w:p>
    <w:p w14:paraId="0E835BF2" w14:textId="77777777" w:rsidR="007C64FB" w:rsidRPr="00531B43" w:rsidRDefault="009B730F" w:rsidP="00E17286">
      <w:pPr>
        <w:pStyle w:val="Antrat4"/>
        <w:rPr>
          <w:rFonts w:eastAsia="Times New Roman"/>
          <w:lang w:eastAsia="lt-LT"/>
        </w:rPr>
      </w:pPr>
      <w:r w:rsidRPr="00531B43">
        <w:rPr>
          <w:rFonts w:eastAsia="Times New Roman"/>
          <w:lang w:eastAsia="lt-LT"/>
        </w:rPr>
        <w:t>05.03.01.01 priemonė. Turizmo plėtra, turizmo politikos.</w:t>
      </w:r>
    </w:p>
    <w:p w14:paraId="606B050A" w14:textId="1AA1E498" w:rsidR="009B730F" w:rsidRPr="00531B43" w:rsidRDefault="009B730F" w:rsidP="00531B43">
      <w:pPr>
        <w:pStyle w:val="Antrats"/>
        <w:ind w:firstLine="709"/>
        <w:jc w:val="both"/>
        <w:rPr>
          <w:color w:val="2E74B5"/>
          <w:szCs w:val="24"/>
        </w:rPr>
      </w:pPr>
      <w:r w:rsidRPr="00531B43">
        <w:rPr>
          <w:szCs w:val="24"/>
        </w:rPr>
        <w:t xml:space="preserve">Turizmo paslaugų ir išteklių pristatymo programa siekiama skatinti turizmą Alytaus regione, siekti, kad kraštas būtų patraukliai pristatytas turistams iš Lietuvos ir užsienio valstybių, skatinant turizmo verslo plėtrą ir pajamų, gaunamų iš turizmo, didėjimą, populiarinti turizmą vietinių gyventojų tarpe, siekti, kad apie regioną būtų skleidžiama teisinga informacija. 2020 m. buvo finansuota VšĮ Alytaus turizmo informacijos centro veikla ir panaudota 14,5 tūkst. </w:t>
      </w:r>
      <w:r w:rsidR="004B5300" w:rsidRPr="00531B43">
        <w:rPr>
          <w:szCs w:val="24"/>
        </w:rPr>
        <w:t>Eur</w:t>
      </w:r>
      <w:r w:rsidRPr="00531B43">
        <w:rPr>
          <w:szCs w:val="24"/>
        </w:rPr>
        <w:t>.</w:t>
      </w:r>
    </w:p>
    <w:p w14:paraId="04AD3E55" w14:textId="77777777" w:rsidR="009B730F" w:rsidRPr="00531B43" w:rsidRDefault="009B730F" w:rsidP="00531B43">
      <w:pPr>
        <w:spacing w:after="0" w:line="240" w:lineRule="auto"/>
        <w:ind w:firstLine="709"/>
        <w:jc w:val="both"/>
        <w:rPr>
          <w:rFonts w:ascii="Times New Roman" w:hAnsi="Times New Roman" w:cs="Times New Roman"/>
          <w:sz w:val="24"/>
          <w:szCs w:val="24"/>
        </w:rPr>
      </w:pPr>
      <w:r w:rsidRPr="00531B43">
        <w:rPr>
          <w:rFonts w:ascii="Times New Roman" w:hAnsi="Times New Roman" w:cs="Times New Roman"/>
          <w:sz w:val="24"/>
          <w:szCs w:val="24"/>
        </w:rPr>
        <w:t xml:space="preserve">VšĮ Alytaus turizmo informacijos centras (TIC) teikė informaciją apie turizmo paslaugas Alytaus rajone. COVID19 pandemija labai daug įtakojo turizmo sektorių. 2020 m. į Alytaus TIC kreipėsi 4,6 tūkst. interesantų. Iš jų tik mažiau nei 100 – užsienio valstybių piliečiai. </w:t>
      </w:r>
    </w:p>
    <w:p w14:paraId="053CF35D" w14:textId="77777777" w:rsidR="009B730F" w:rsidRPr="00531B43" w:rsidRDefault="009B730F" w:rsidP="00531B43">
      <w:pPr>
        <w:spacing w:after="0" w:line="240" w:lineRule="auto"/>
        <w:ind w:firstLine="709"/>
        <w:jc w:val="both"/>
        <w:rPr>
          <w:rFonts w:ascii="Times New Roman" w:hAnsi="Times New Roman" w:cs="Times New Roman"/>
          <w:sz w:val="24"/>
          <w:szCs w:val="24"/>
        </w:rPr>
      </w:pPr>
      <w:r w:rsidRPr="00531B43">
        <w:rPr>
          <w:rFonts w:ascii="Times New Roman" w:hAnsi="Times New Roman" w:cs="Times New Roman"/>
          <w:sz w:val="24"/>
          <w:szCs w:val="24"/>
        </w:rPr>
        <w:t xml:space="preserve">Alytaus turizmo informacijos centras  2020 m. parengė ir išleido 5 leidinius lietuvių ir užsienio kalbomis 11000 egz. tiražu apie Daugus, Nemunaitį, Miroslavą, turistinį gidą „Alytaus kraštas“, maršrutų ir turistinius žemėlapius. </w:t>
      </w:r>
    </w:p>
    <w:p w14:paraId="0E50D7E8" w14:textId="77777777" w:rsidR="009B730F" w:rsidRPr="00531B43" w:rsidRDefault="009B730F" w:rsidP="00531B43">
      <w:pPr>
        <w:spacing w:after="0" w:line="240" w:lineRule="auto"/>
        <w:ind w:firstLine="709"/>
        <w:jc w:val="both"/>
        <w:rPr>
          <w:rFonts w:ascii="Times New Roman" w:hAnsi="Times New Roman" w:cs="Times New Roman"/>
          <w:sz w:val="24"/>
          <w:szCs w:val="24"/>
        </w:rPr>
      </w:pPr>
      <w:r w:rsidRPr="00531B43">
        <w:rPr>
          <w:rFonts w:ascii="Times New Roman" w:hAnsi="Times New Roman" w:cs="Times New Roman"/>
          <w:sz w:val="24"/>
          <w:szCs w:val="24"/>
        </w:rPr>
        <w:t xml:space="preserve">Alytaus rajono turizmo ištekliai ir paslaugos pristatyti 3 tarptautinėse turizmo parodose (Vilniuje, Vokietijoje Drezdeno mieste ir Lenkijoje Vroclavo mieste) bei 2 atviruose (Sostinės dienose Vilniuje ir Alytuje vykusiame renginyje „Laisvės piknikas“) ir  2 uždaruose (kontaktų mugėje Vilniuje kelionių organizatoriams, Lietuvos geografijos mokytojų asociacijos forume Alytuje) renginiuose. Turizmo parodose išdalinta daugiau kaip 6 tūkstančiai informacinių leidinių. </w:t>
      </w:r>
    </w:p>
    <w:p w14:paraId="4E779DB2" w14:textId="77777777" w:rsidR="009B730F" w:rsidRPr="00531B43" w:rsidRDefault="009B730F" w:rsidP="00531B43">
      <w:pPr>
        <w:spacing w:after="0" w:line="240" w:lineRule="auto"/>
        <w:ind w:firstLine="709"/>
        <w:jc w:val="both"/>
        <w:rPr>
          <w:rFonts w:ascii="Times New Roman" w:hAnsi="Times New Roman" w:cs="Times New Roman"/>
          <w:sz w:val="24"/>
          <w:szCs w:val="24"/>
        </w:rPr>
      </w:pPr>
      <w:r w:rsidRPr="00531B43">
        <w:rPr>
          <w:rFonts w:ascii="Times New Roman" w:hAnsi="Times New Roman" w:cs="Times New Roman"/>
          <w:sz w:val="24"/>
          <w:szCs w:val="24"/>
        </w:rPr>
        <w:t>Atnaujinta Alytaus krašto turizmo svetainė www.alytusinfo.lt , kurią 2020 metais aplankė daugiau kaip 80 tūkstančių unikalių lankytojų iš 99 šalių.  Atnaujinti ir parengti 2 turizmo maršrutai, kurie patalpinti svetainėje.</w:t>
      </w:r>
    </w:p>
    <w:p w14:paraId="5DE99B44" w14:textId="77777777" w:rsidR="009B730F" w:rsidRPr="00531B43" w:rsidRDefault="009B730F" w:rsidP="00531B43">
      <w:pPr>
        <w:pStyle w:val="Sraopastraipa"/>
        <w:spacing w:after="0" w:line="240" w:lineRule="auto"/>
        <w:ind w:left="98" w:firstLine="709"/>
        <w:jc w:val="both"/>
        <w:rPr>
          <w:rFonts w:ascii="Times New Roman" w:hAnsi="Times New Roman" w:cs="Times New Roman"/>
          <w:sz w:val="24"/>
          <w:szCs w:val="24"/>
        </w:rPr>
      </w:pPr>
      <w:r w:rsidRPr="00531B43">
        <w:rPr>
          <w:rFonts w:ascii="Times New Roman" w:hAnsi="Times New Roman" w:cs="Times New Roman"/>
          <w:sz w:val="24"/>
          <w:szCs w:val="24"/>
        </w:rPr>
        <w:t xml:space="preserve">Alytaus turizmo informacijos centras įgyvendino projektą „Turizmo paslaugų kūrimas ir tobulinimas“ </w:t>
      </w:r>
      <w:r w:rsidRPr="00531B43">
        <w:rPr>
          <w:rFonts w:ascii="Times New Roman" w:hAnsi="Times New Roman" w:cs="Times New Roman"/>
          <w:sz w:val="24"/>
          <w:szCs w:val="24"/>
          <w:lang w:eastAsia="lt-LT"/>
        </w:rPr>
        <w:t>pagal priemonę „Turizmo inovacijos“</w:t>
      </w:r>
      <w:r w:rsidRPr="00531B43">
        <w:rPr>
          <w:rFonts w:ascii="Times New Roman" w:hAnsi="Times New Roman" w:cs="Times New Roman"/>
          <w:sz w:val="24"/>
          <w:szCs w:val="24"/>
        </w:rPr>
        <w:t xml:space="preserve">, kurio metu buvo įsigytas infoterminalas, sukurta programinė įranga, nupirktos rinkodaros (SEO ir reklamos) paslaugos bei sukurti du Alytaus krašto vaizdo klipai. Sukurtas Alytaus krašto virtualus turas, įkeltas į interneto svetainę www.alytusinfo.lt. </w:t>
      </w:r>
    </w:p>
    <w:p w14:paraId="65F6653B" w14:textId="77777777" w:rsidR="009B730F" w:rsidRPr="00531B43" w:rsidRDefault="009B730F" w:rsidP="00531B43">
      <w:pPr>
        <w:spacing w:after="0" w:line="240" w:lineRule="auto"/>
        <w:ind w:firstLine="709"/>
        <w:jc w:val="both"/>
        <w:rPr>
          <w:rFonts w:ascii="Times New Roman" w:hAnsi="Times New Roman" w:cs="Times New Roman"/>
          <w:sz w:val="24"/>
          <w:szCs w:val="24"/>
        </w:rPr>
      </w:pPr>
      <w:r w:rsidRPr="00531B43">
        <w:rPr>
          <w:rFonts w:ascii="Times New Roman" w:hAnsi="Times New Roman" w:cs="Times New Roman"/>
          <w:sz w:val="24"/>
          <w:szCs w:val="24"/>
        </w:rPr>
        <w:t xml:space="preserve">Turizmo centras parengė straipsnius apie turizmo galimybes, kurie buvo spausdinami interneto tinklaraščiuose „WeloveLithuania“, „15min“, „Keliaujančios mamos“, žurnale „Moters </w:t>
      </w:r>
      <w:r w:rsidRPr="00531B43">
        <w:rPr>
          <w:rFonts w:ascii="Times New Roman" w:hAnsi="Times New Roman" w:cs="Times New Roman"/>
          <w:sz w:val="24"/>
          <w:szCs w:val="24"/>
        </w:rPr>
        <w:lastRenderedPageBreak/>
        <w:t xml:space="preserve">savaitgalis“, „Alytaus naujienose“. Kartu su portalu </w:t>
      </w:r>
      <w:hyperlink r:id="rId16" w:history="1">
        <w:r w:rsidRPr="00531B43">
          <w:rPr>
            <w:rStyle w:val="Hipersaitas"/>
            <w:rFonts w:ascii="Times New Roman" w:hAnsi="Times New Roman" w:cs="Times New Roman"/>
            <w:sz w:val="24"/>
            <w:szCs w:val="24"/>
          </w:rPr>
          <w:t>www.pamatykLietuvoje.lt</w:t>
        </w:r>
      </w:hyperlink>
      <w:r w:rsidRPr="00531B43">
        <w:rPr>
          <w:rStyle w:val="Hipersaitas"/>
          <w:rFonts w:ascii="Times New Roman" w:hAnsi="Times New Roman" w:cs="Times New Roman"/>
          <w:sz w:val="24"/>
          <w:szCs w:val="24"/>
        </w:rPr>
        <w:t>, VšĮ „Keliauk Lietuvoje“,</w:t>
      </w:r>
      <w:r w:rsidRPr="00531B43">
        <w:rPr>
          <w:rFonts w:ascii="Times New Roman" w:hAnsi="Times New Roman" w:cs="Times New Roman"/>
          <w:sz w:val="24"/>
          <w:szCs w:val="24"/>
        </w:rPr>
        <w:t xml:space="preserve"> buvo vykdomi bendri projektai, kurių metu buvo viešinami įvairūs objektai (Butrimonių fontanas, Simno bažnyčia, Rumbonių ir Pivašiūnų bažnyčia, Raižių mečetė, Punios ir kiti piliakalniai, dviračių maršrutai, pramogos ir kt.).</w:t>
      </w:r>
    </w:p>
    <w:p w14:paraId="389666FE" w14:textId="77777777" w:rsidR="009B730F" w:rsidRPr="00531B43" w:rsidRDefault="009B730F" w:rsidP="00531B43">
      <w:pPr>
        <w:spacing w:after="0" w:line="240" w:lineRule="auto"/>
        <w:ind w:firstLine="709"/>
        <w:jc w:val="both"/>
        <w:rPr>
          <w:rFonts w:ascii="Times New Roman" w:hAnsi="Times New Roman" w:cs="Times New Roman"/>
          <w:sz w:val="24"/>
          <w:szCs w:val="24"/>
        </w:rPr>
      </w:pPr>
      <w:r w:rsidRPr="00531B43">
        <w:rPr>
          <w:rFonts w:ascii="Times New Roman" w:hAnsi="Times New Roman" w:cs="Times New Roman"/>
          <w:sz w:val="24"/>
          <w:szCs w:val="24"/>
        </w:rPr>
        <w:t>2020 metais COVID19 pandemija padarė didelę įtaką turizmo sektoriaus darbui. Centro atliekamos pramogas siūlančių įmonių, muziejų, amatų centrų ir kiemelių apklausos neoficialiais apytiksliais duomenimis, 2020 m. Alytaus rajone apsilankė daugiau kaip 24 tūkstančiai žmonių, t. y. 36 procentais mažiau nei 2019 m. Nepaisant to, rajone pradėjo veikti naujos paslaugos ir pramogos (Hotelis-baimės namai Nemunaityje, Daugų laivas ir programa „Pas raganas ir žiniuonis“ Daugų seniūnijoje, Paukščių namelis medyje Simno seniūnijoje). Alytaus rajono viešbučių,  kaimo turizmo sodybų, poilsiaviečių ir kitų turistų apgyvendinimo paslaugas teikiančių įstaigų paslaugomis naudojosi daugiau kaip 13 tūkstančių svečių. Duomenis apie 2020 m. apsilankiusius svečius centrui pateikė 33 Alytaus rajono apgyvendinimo ir nuomos paslaugas teikiančios įstaigos. Iš viso Alytaus rajone per 40 tokių įstaigų, kurių dalis veikia tik vasaros sezono metu. Tačiau 2020 m. dalis apgyvendinimo įstaigų nevykdė veiklos. Klasifikuojamų apgyvendinimo paslaugų registre įregistruotas kol kas vienintelis Alytaus rajone viešbutis, teikiantis 4 ir 3 žvaigždučių viešbučio paslaugas.</w:t>
      </w:r>
    </w:p>
    <w:p w14:paraId="1E0372F3" w14:textId="62ED4F90" w:rsidR="009B730F" w:rsidRPr="00531B43" w:rsidRDefault="009B730F" w:rsidP="00531B43">
      <w:pPr>
        <w:spacing w:after="0" w:line="240" w:lineRule="auto"/>
        <w:ind w:firstLine="709"/>
        <w:jc w:val="both"/>
        <w:rPr>
          <w:rFonts w:ascii="Times New Roman" w:hAnsi="Times New Roman" w:cs="Times New Roman"/>
          <w:sz w:val="24"/>
          <w:szCs w:val="24"/>
        </w:rPr>
      </w:pPr>
      <w:r w:rsidRPr="00531B43">
        <w:rPr>
          <w:rFonts w:ascii="Times New Roman" w:hAnsi="Times New Roman" w:cs="Times New Roman"/>
          <w:sz w:val="24"/>
          <w:szCs w:val="24"/>
        </w:rPr>
        <w:t xml:space="preserve">Projekto „Alytaus regiono turizmo informacinės infrastruktūros plėtra“ įgyvendinimo metu įrengti 53 lankytinų vietų kelio ženklai, 28 informaciniai stendai ir 25 krypties rodyklės pėstiesiems. </w:t>
      </w:r>
    </w:p>
    <w:p w14:paraId="055D93BF" w14:textId="77777777" w:rsidR="009B730F" w:rsidRPr="00E17286" w:rsidRDefault="009B730F" w:rsidP="00E17286">
      <w:pPr>
        <w:pStyle w:val="Antrat3"/>
        <w:rPr>
          <w:rFonts w:eastAsia="Times New Roman"/>
          <w:color w:val="2E74B5" w:themeColor="accent1" w:themeShade="BF"/>
          <w:lang w:eastAsia="lt-LT"/>
        </w:rPr>
      </w:pPr>
      <w:bookmarkStart w:id="98" w:name="_Toc68260044"/>
      <w:bookmarkStart w:id="99" w:name="_Toc68266452"/>
      <w:r w:rsidRPr="00E17286">
        <w:rPr>
          <w:rFonts w:eastAsia="Times New Roman"/>
          <w:color w:val="2E74B5" w:themeColor="accent1" w:themeShade="BF"/>
          <w:lang w:eastAsia="lt-LT"/>
        </w:rPr>
        <w:t>05.03.02 uždavinys. Skatinti vietos gyventojų domėjimąsi krikščioniškosiomis Europos šaknimis, religija ir kultūra, tradicijomis ir paveldu, imantis koordinuojamų veiksmų, kad būtų atkurtas ir įprasmintas šalia Šv. Jokūbo kelių Alytaus rajone esantis architektūros, kultūros ir gamtinis paveldas.</w:t>
      </w:r>
      <w:bookmarkEnd w:id="98"/>
      <w:bookmarkEnd w:id="99"/>
    </w:p>
    <w:p w14:paraId="71F9B417" w14:textId="77777777" w:rsidR="009B730F" w:rsidRPr="00E17286" w:rsidRDefault="009B730F" w:rsidP="00E17286">
      <w:pPr>
        <w:pStyle w:val="Antrat4"/>
        <w:rPr>
          <w:rFonts w:eastAsia="Times New Roman"/>
          <w:lang w:eastAsia="lt-LT"/>
        </w:rPr>
      </w:pPr>
      <w:r w:rsidRPr="00E17286">
        <w:rPr>
          <w:rFonts w:eastAsia="Times New Roman"/>
          <w:lang w:eastAsia="lt-LT"/>
        </w:rPr>
        <w:t>05.03.02.01 priemonė. Švento Jokūbo kelio savivaldybių asociacijos nario mokestis.</w:t>
      </w:r>
    </w:p>
    <w:p w14:paraId="137ECEEB" w14:textId="77777777" w:rsidR="009B730F" w:rsidRPr="00531B43" w:rsidRDefault="009B730F" w:rsidP="00531B43">
      <w:pPr>
        <w:pStyle w:val="Antrats"/>
        <w:ind w:firstLine="709"/>
        <w:jc w:val="both"/>
        <w:rPr>
          <w:szCs w:val="24"/>
          <w:lang w:val="fr-BE"/>
        </w:rPr>
      </w:pPr>
      <w:r w:rsidRPr="00531B43">
        <w:rPr>
          <w:szCs w:val="24"/>
          <w:lang w:val="fr-BE"/>
        </w:rPr>
        <w:t>Švento Jokūbo kelio savivaldybių asociacijos pagrindiniai tikslai yra išvystyti Šv. Jokūbo kelio tinklą Lietuvoje, tarptautinius ir Lietuvos vidaus maršrutus, Šv. Jokūbo kelių ženklinimo sistemą, naudojant vieningą Europos Tarybos pasiūlytą Šv. Jokūbo kelio ženklą, veikiant kartu su Lietuvos Respublikos Vyriausybe ir Lietuvos Šv. Jokūbo kelio draugų asociacija. Skatinami prie Šv. Jokūbo kelių esančių miestų, rajonų ir regionų, Europos valstybių tarpusavio kultūriniai mainai, siekiant liudyti nesenstančią Europos kultūrinę tapatybę ir jos vertybes, prisidedant prie unikalaus istorinio, kultūrinio ir intelektinio palikimo sklaidos vietos ir tarptautiniuose lygmenyse.</w:t>
      </w:r>
    </w:p>
    <w:p w14:paraId="02D4CAE4" w14:textId="79DBFD97" w:rsidR="001159AB" w:rsidRPr="00531B43" w:rsidRDefault="009B730F" w:rsidP="00531B43">
      <w:pPr>
        <w:pStyle w:val="Antrats"/>
        <w:ind w:firstLine="709"/>
        <w:jc w:val="both"/>
        <w:rPr>
          <w:szCs w:val="24"/>
        </w:rPr>
      </w:pPr>
      <w:r w:rsidRPr="00531B43">
        <w:rPr>
          <w:szCs w:val="24"/>
          <w:lang w:val="fr-BE"/>
        </w:rPr>
        <w:t xml:space="preserve">Švento Jokūbo kelio savivaldybių asociacija įtraukia nares kartu įvertinti ir atrinkti lankymui pritaikytus objektus, kartu su Šv. Jokūbo kelio draugų asociacija ir kitomis institucijomis rengia Šv. Jokūbo kelių maršrutus bei jų aprašymus. Savivaldybėse narėse koordinuojama su Šv. Jokūbo keliu susijusių institucijų (turizmo informacijos centrų, švietimo ir kultūros įstaigų) veikla. Rengiamos parodos bei renginiai, pristatantys Lietuvos Šv. Jokūbo kelią ir jame esančius objektus, organizuojami edukaciniai užsiėmimai, pristatantys savivaldybių, kurių teritorijas kerta Šv. Jokūbo kelias, kulinarinį, gamtinį, kultūrinį paveldą, tradicijų ypatumus, pasiekimus moksle, mene. Vykdoma komunikacija apie Šv. Jokūbo kelią kaip pirmąjį Europos kultūros kelią, skleidžiama informacija apie vykdomus piligriminius žygius bei kitus su Šv. Jokūbo keliu susijusius renginius, kurie organizuojami savivaldybėse narėse. Švento Jokūbo kelio savivaldybių asociacijos nario mokesčio 2020 m. sumokėta 0,5 </w:t>
      </w:r>
      <w:r w:rsidRPr="00531B43">
        <w:rPr>
          <w:szCs w:val="24"/>
        </w:rPr>
        <w:t xml:space="preserve">tūkst. </w:t>
      </w:r>
      <w:r w:rsidR="004B5300" w:rsidRPr="00531B43">
        <w:rPr>
          <w:szCs w:val="24"/>
        </w:rPr>
        <w:t>Eur</w:t>
      </w:r>
      <w:r w:rsidRPr="00531B43">
        <w:rPr>
          <w:szCs w:val="24"/>
        </w:rPr>
        <w:t xml:space="preserve">. </w:t>
      </w:r>
    </w:p>
    <w:p w14:paraId="3878452D" w14:textId="77777777" w:rsidR="00C9605F" w:rsidRPr="00E17286" w:rsidRDefault="00C9605F" w:rsidP="00E17286">
      <w:pPr>
        <w:pStyle w:val="Antrat2"/>
      </w:pPr>
      <w:bookmarkStart w:id="100" w:name="_Toc68260045"/>
      <w:bookmarkStart w:id="101" w:name="_Toc68266453"/>
      <w:r w:rsidRPr="00E17286">
        <w:t>05.04. tikslas. Visuomenės saugumo ir viešosios tvarkos užtikrinimo organizavimas.</w:t>
      </w:r>
      <w:bookmarkEnd w:id="100"/>
      <w:bookmarkEnd w:id="101"/>
    </w:p>
    <w:p w14:paraId="7902999A" w14:textId="77777777" w:rsidR="00C9605F" w:rsidRPr="00E17286" w:rsidRDefault="00C9605F" w:rsidP="00E17286">
      <w:pPr>
        <w:pStyle w:val="Antrat3"/>
        <w:rPr>
          <w:color w:val="2E74B5" w:themeColor="accent1" w:themeShade="BF"/>
        </w:rPr>
      </w:pPr>
      <w:bookmarkStart w:id="102" w:name="_Toc68260046"/>
      <w:bookmarkStart w:id="103" w:name="_Toc68266454"/>
      <w:r w:rsidRPr="00E17286">
        <w:rPr>
          <w:color w:val="2E74B5" w:themeColor="accent1" w:themeShade="BF"/>
        </w:rPr>
        <w:t>05.04.01 uždavinys. Vykdyti teisės pažeidimų prevenciją, įgyvendinant prevencines programas.</w:t>
      </w:r>
      <w:bookmarkEnd w:id="102"/>
      <w:bookmarkEnd w:id="103"/>
    </w:p>
    <w:p w14:paraId="73CB9A02" w14:textId="77777777" w:rsidR="00F112D2" w:rsidRPr="00E17286" w:rsidRDefault="002C0776" w:rsidP="00E17286">
      <w:pPr>
        <w:pStyle w:val="Antrat4"/>
        <w:rPr>
          <w:rFonts w:eastAsia="Times New Roman"/>
          <w:lang w:eastAsia="lt-LT"/>
        </w:rPr>
      </w:pPr>
      <w:r w:rsidRPr="00E17286">
        <w:rPr>
          <w:rFonts w:eastAsia="Times New Roman"/>
          <w:lang w:eastAsia="lt-LT"/>
        </w:rPr>
        <w:t>05.04.01.01 priemonė. Alytaus rajono savivaldybės visuomenės saugumo projektų finansavimas</w:t>
      </w:r>
      <w:r w:rsidR="00F112D2" w:rsidRPr="00E17286">
        <w:rPr>
          <w:rFonts w:eastAsia="Times New Roman"/>
          <w:lang w:eastAsia="lt-LT"/>
        </w:rPr>
        <w:t>.</w:t>
      </w:r>
    </w:p>
    <w:p w14:paraId="64E042AC" w14:textId="74CB440E" w:rsidR="002C0776" w:rsidRPr="00531B43" w:rsidRDefault="002C0776" w:rsidP="00531B43">
      <w:pPr>
        <w:spacing w:line="240" w:lineRule="auto"/>
        <w:ind w:firstLine="709"/>
        <w:jc w:val="both"/>
        <w:rPr>
          <w:rFonts w:ascii="Times New Roman" w:hAnsi="Times New Roman" w:cs="Times New Roman"/>
          <w:sz w:val="24"/>
          <w:szCs w:val="24"/>
        </w:rPr>
      </w:pPr>
      <w:r w:rsidRPr="00531B43">
        <w:rPr>
          <w:rFonts w:ascii="Times New Roman" w:hAnsi="Times New Roman" w:cs="Times New Roman"/>
          <w:sz w:val="24"/>
          <w:szCs w:val="24"/>
        </w:rPr>
        <w:t>Alytaus rajono savivaldybės administracija 2020 m. skelbė visuomenės saugumo projektų finansavimo konkursą. Iš viso buvo gautos 2 paraiškos. Biudžete visuomenės saugumo projektų finansavimui numatyta 8</w:t>
      </w:r>
      <w:r w:rsidR="008A596A" w:rsidRPr="00531B43">
        <w:rPr>
          <w:rFonts w:ascii="Times New Roman" w:hAnsi="Times New Roman" w:cs="Times New Roman"/>
          <w:sz w:val="24"/>
          <w:szCs w:val="24"/>
        </w:rPr>
        <w:t>,</w:t>
      </w:r>
      <w:r w:rsidRPr="00531B43">
        <w:rPr>
          <w:rFonts w:ascii="Times New Roman" w:hAnsi="Times New Roman" w:cs="Times New Roman"/>
          <w:sz w:val="24"/>
          <w:szCs w:val="24"/>
        </w:rPr>
        <w:t>7</w:t>
      </w:r>
      <w:r w:rsidR="008A596A" w:rsidRPr="00531B43">
        <w:rPr>
          <w:rFonts w:ascii="Times New Roman" w:hAnsi="Times New Roman" w:cs="Times New Roman"/>
          <w:sz w:val="24"/>
          <w:szCs w:val="24"/>
        </w:rPr>
        <w:t xml:space="preserve"> tūkst.</w:t>
      </w:r>
      <w:r w:rsidRPr="00531B43">
        <w:rPr>
          <w:rFonts w:ascii="Times New Roman" w:hAnsi="Times New Roman" w:cs="Times New Roman"/>
          <w:sz w:val="24"/>
          <w:szCs w:val="24"/>
        </w:rPr>
        <w:t xml:space="preserve"> Eur. Lėšos buvo skirtos – Priešgaisrinės apsaugos ir gelbėjimo departamento prie Vidaus reikalų ministerijos Vilniaus priešgaisrinės gelbėjimo valdybos Alytaus priešgaisrinės gelbėjimo tarnybos projektui „Čia gera ir saugu gyventi“  (3</w:t>
      </w:r>
      <w:r w:rsidR="008A596A" w:rsidRPr="00531B43">
        <w:rPr>
          <w:rFonts w:ascii="Times New Roman" w:hAnsi="Times New Roman" w:cs="Times New Roman"/>
          <w:sz w:val="24"/>
          <w:szCs w:val="24"/>
        </w:rPr>
        <w:t xml:space="preserve"> tūkst.</w:t>
      </w:r>
      <w:r w:rsidRPr="00531B43">
        <w:rPr>
          <w:rFonts w:ascii="Times New Roman" w:hAnsi="Times New Roman" w:cs="Times New Roman"/>
          <w:sz w:val="24"/>
          <w:szCs w:val="24"/>
        </w:rPr>
        <w:t xml:space="preserve"> Eur), Alytaus apskrities vyriausiojo policijos komisariato tęstiniam projektui „Visuomenės saugumo gerinimas Alytaus rajone“ 5</w:t>
      </w:r>
      <w:r w:rsidR="008A596A" w:rsidRPr="00531B43">
        <w:rPr>
          <w:rFonts w:ascii="Times New Roman" w:hAnsi="Times New Roman" w:cs="Times New Roman"/>
          <w:sz w:val="24"/>
          <w:szCs w:val="24"/>
        </w:rPr>
        <w:t>,</w:t>
      </w:r>
      <w:r w:rsidRPr="00531B43">
        <w:rPr>
          <w:rFonts w:ascii="Times New Roman" w:hAnsi="Times New Roman" w:cs="Times New Roman"/>
          <w:sz w:val="24"/>
          <w:szCs w:val="24"/>
        </w:rPr>
        <w:t>7</w:t>
      </w:r>
      <w:r w:rsidR="008A596A" w:rsidRPr="00531B43">
        <w:rPr>
          <w:rFonts w:ascii="Times New Roman" w:hAnsi="Times New Roman" w:cs="Times New Roman"/>
          <w:sz w:val="24"/>
          <w:szCs w:val="24"/>
        </w:rPr>
        <w:t xml:space="preserve"> tūkst.</w:t>
      </w:r>
      <w:r w:rsidRPr="00531B43">
        <w:rPr>
          <w:rFonts w:ascii="Times New Roman" w:hAnsi="Times New Roman" w:cs="Times New Roman"/>
          <w:sz w:val="24"/>
          <w:szCs w:val="24"/>
        </w:rPr>
        <w:t xml:space="preserve"> Eur.</w:t>
      </w:r>
      <w:r w:rsidR="00F112D2" w:rsidRPr="00531B43">
        <w:rPr>
          <w:rFonts w:ascii="Times New Roman" w:hAnsi="Times New Roman" w:cs="Times New Roman"/>
          <w:sz w:val="24"/>
          <w:szCs w:val="24"/>
        </w:rPr>
        <w:t xml:space="preserve"> </w:t>
      </w:r>
    </w:p>
    <w:p w14:paraId="0A6ABBBF" w14:textId="06466162" w:rsidR="00C9605F" w:rsidRPr="0031269B" w:rsidRDefault="00C9605F" w:rsidP="00E17286">
      <w:pPr>
        <w:pStyle w:val="Antrat2"/>
        <w:rPr>
          <w:rFonts w:eastAsia="Times New Roman"/>
          <w:lang w:eastAsia="lt-LT"/>
        </w:rPr>
      </w:pPr>
      <w:bookmarkStart w:id="104" w:name="_Toc37425814"/>
      <w:bookmarkStart w:id="105" w:name="_Toc68260047"/>
      <w:bookmarkStart w:id="106" w:name="_Toc68266455"/>
      <w:r w:rsidRPr="0031269B">
        <w:rPr>
          <w:rFonts w:eastAsia="Times New Roman"/>
          <w:lang w:eastAsia="lt-LT"/>
        </w:rPr>
        <w:lastRenderedPageBreak/>
        <w:t>05.05. tikslas. Efektyviai įgyvendinti projektus ir pasinaudoti ES struktūrinių fondų ir kitų finansavimo priemonių finansine parama</w:t>
      </w:r>
      <w:bookmarkEnd w:id="104"/>
      <w:r w:rsidR="00E17286" w:rsidRPr="0031269B">
        <w:rPr>
          <w:rFonts w:eastAsia="Times New Roman"/>
          <w:lang w:eastAsia="lt-LT"/>
        </w:rPr>
        <w:t>.</w:t>
      </w:r>
      <w:bookmarkEnd w:id="105"/>
      <w:bookmarkEnd w:id="106"/>
    </w:p>
    <w:p w14:paraId="3BB13A25" w14:textId="77777777" w:rsidR="00C9605F" w:rsidRPr="0031269B" w:rsidRDefault="00C9605F" w:rsidP="00E17286">
      <w:pPr>
        <w:pStyle w:val="Antrat3"/>
        <w:rPr>
          <w:rFonts w:eastAsia="Times New Roman"/>
          <w:color w:val="2E74B5" w:themeColor="accent1" w:themeShade="BF"/>
          <w:lang w:eastAsia="lt-LT"/>
        </w:rPr>
      </w:pPr>
      <w:bookmarkStart w:id="107" w:name="_Toc37425815"/>
      <w:bookmarkStart w:id="108" w:name="_Toc68260048"/>
      <w:bookmarkStart w:id="109" w:name="_Toc68266456"/>
      <w:r w:rsidRPr="0031269B">
        <w:rPr>
          <w:rFonts w:eastAsia="Times New Roman"/>
          <w:color w:val="2E74B5" w:themeColor="accent1" w:themeShade="BF"/>
          <w:lang w:eastAsia="lt-LT"/>
        </w:rPr>
        <w:t>05.05.01 uždavinys. Užtikrinti sėkmingą projektų rengimą ir įgyvendinimą</w:t>
      </w:r>
      <w:bookmarkEnd w:id="107"/>
      <w:r w:rsidR="007C64FB" w:rsidRPr="0031269B">
        <w:rPr>
          <w:rFonts w:eastAsia="Times New Roman"/>
          <w:color w:val="2E74B5" w:themeColor="accent1" w:themeShade="BF"/>
          <w:lang w:eastAsia="lt-LT"/>
        </w:rPr>
        <w:t>.</w:t>
      </w:r>
      <w:bookmarkEnd w:id="108"/>
      <w:bookmarkEnd w:id="109"/>
    </w:p>
    <w:p w14:paraId="70AA159C" w14:textId="77777777" w:rsidR="0031269B" w:rsidRDefault="00C9605F" w:rsidP="0031269B">
      <w:pPr>
        <w:pStyle w:val="Antrat4"/>
        <w:rPr>
          <w:rFonts w:eastAsia="Times New Roman"/>
          <w:lang w:eastAsia="lt-LT"/>
        </w:rPr>
      </w:pPr>
      <w:bookmarkStart w:id="110" w:name="_Toc37425816"/>
      <w:r w:rsidRPr="0031269B">
        <w:rPr>
          <w:rFonts w:eastAsia="Times New Roman"/>
          <w:lang w:eastAsia="lt-LT"/>
        </w:rPr>
        <w:t>05.05.01.01 priemonė. Daugiatikslių plėtros projektų įgyvendinimas.</w:t>
      </w:r>
      <w:bookmarkStart w:id="111" w:name="_Toc37425817"/>
      <w:bookmarkEnd w:id="110"/>
    </w:p>
    <w:p w14:paraId="4D8AE808" w14:textId="76128F42" w:rsidR="00C9605F" w:rsidRPr="0031269B" w:rsidRDefault="00C9605F" w:rsidP="0031269B">
      <w:pPr>
        <w:spacing w:line="240" w:lineRule="auto"/>
        <w:ind w:firstLine="709"/>
        <w:rPr>
          <w:rFonts w:ascii="Times New Roman" w:eastAsia="Times New Roman" w:hAnsi="Times New Roman" w:cs="Times New Roman"/>
          <w:iCs/>
          <w:color w:val="2E74B5" w:themeColor="accent1" w:themeShade="BF"/>
          <w:sz w:val="24"/>
          <w:szCs w:val="24"/>
          <w:lang w:eastAsia="lt-LT"/>
        </w:rPr>
      </w:pPr>
      <w:r w:rsidRPr="0031269B">
        <w:rPr>
          <w:rFonts w:ascii="Times New Roman" w:hAnsi="Times New Roman" w:cs="Times New Roman"/>
          <w:sz w:val="24"/>
          <w:szCs w:val="24"/>
        </w:rPr>
        <w:t>2020 metais buvo tęsiama įgyvendinti pradėtus ir pradėta įgyvendinti naujus ES, valstybės biudžeto ir savivaldybės biudžeto lėšomis finansuojamus projektus. Iš viso 2020 metais buvo įgyvendinami 37 projektai,</w:t>
      </w:r>
      <w:r w:rsidRPr="0031269B">
        <w:rPr>
          <w:rFonts w:ascii="Times New Roman" w:hAnsi="Times New Roman" w:cs="Times New Roman"/>
          <w:color w:val="FF0000"/>
          <w:sz w:val="24"/>
          <w:szCs w:val="24"/>
        </w:rPr>
        <w:t xml:space="preserve"> </w:t>
      </w:r>
      <w:r w:rsidRPr="0031269B">
        <w:rPr>
          <w:rFonts w:ascii="Times New Roman" w:hAnsi="Times New Roman" w:cs="Times New Roman"/>
          <w:sz w:val="24"/>
          <w:szCs w:val="24"/>
        </w:rPr>
        <w:t>kurių bendra vertė – 12 349,8 tūkst. Eur, iš jų ES – 10 197,5 tūkst. Eur, valstybės biudžeto – 757,9 tūkst. Eur, savivaldybės biudžetas – 1 394,4 tūkst. Eur.</w:t>
      </w:r>
      <w:bookmarkEnd w:id="111"/>
    </w:p>
    <w:p w14:paraId="64F4581D" w14:textId="77777777" w:rsidR="00C9605F" w:rsidRPr="00531B43" w:rsidRDefault="00C9605F" w:rsidP="00D37FE4">
      <w:pPr>
        <w:spacing w:after="0" w:line="240" w:lineRule="auto"/>
        <w:ind w:left="96" w:firstLine="709"/>
        <w:jc w:val="center"/>
        <w:rPr>
          <w:rFonts w:ascii="Times New Roman" w:hAnsi="Times New Roman" w:cs="Times New Roman"/>
          <w:b/>
          <w:sz w:val="24"/>
          <w:szCs w:val="24"/>
        </w:rPr>
      </w:pPr>
      <w:r w:rsidRPr="00531B43">
        <w:rPr>
          <w:rFonts w:ascii="Times New Roman" w:hAnsi="Times New Roman" w:cs="Times New Roman"/>
          <w:b/>
          <w:sz w:val="24"/>
          <w:szCs w:val="24"/>
        </w:rPr>
        <w:t>Investicijos, skirtos socialinei infrastruktūrai ir paslaugoms gerinti</w:t>
      </w:r>
    </w:p>
    <w:p w14:paraId="0CE54F3E" w14:textId="77777777" w:rsidR="00C9605F" w:rsidRPr="00531B43" w:rsidRDefault="00C9605F" w:rsidP="00531B43">
      <w:pPr>
        <w:spacing w:after="0" w:line="240" w:lineRule="auto"/>
        <w:ind w:left="96" w:firstLine="709"/>
        <w:jc w:val="both"/>
        <w:rPr>
          <w:rFonts w:ascii="Times New Roman" w:hAnsi="Times New Roman" w:cs="Times New Roman"/>
          <w:sz w:val="24"/>
          <w:szCs w:val="24"/>
          <w:highlight w:val="green"/>
        </w:rPr>
      </w:pPr>
      <w:r w:rsidRPr="00531B43">
        <w:rPr>
          <w:rFonts w:ascii="Times New Roman" w:hAnsi="Times New Roman" w:cs="Times New Roman"/>
          <w:sz w:val="24"/>
          <w:szCs w:val="24"/>
        </w:rPr>
        <w:t xml:space="preserve">Įgyvendinamas projektas </w:t>
      </w:r>
      <w:r w:rsidRPr="00531B43">
        <w:rPr>
          <w:rFonts w:ascii="Times New Roman" w:hAnsi="Times New Roman" w:cs="Times New Roman"/>
          <w:i/>
          <w:sz w:val="24"/>
          <w:szCs w:val="24"/>
        </w:rPr>
        <w:t>„Alytaus rajono bendruomeniniai šeimos namai“</w:t>
      </w:r>
      <w:r w:rsidRPr="00531B43">
        <w:rPr>
          <w:rFonts w:ascii="Times New Roman" w:hAnsi="Times New Roman" w:cs="Times New Roman"/>
          <w:sz w:val="24"/>
          <w:szCs w:val="24"/>
        </w:rPr>
        <w:t>, kurio tikslas – sudaryti sąlygas Alytaus r. šeimoms gauti kompleksiškai teikiamas paslaugas, užtikrinant paslaugų prieinamumą ir siekiant įgalinti šeimas įveikti iškilusius sunkumus ir krizes. Projekto partneriai: Alovės bendruomenės VO „Susiedai“, BO „Dainavos kaukas“, Mikalavo k. bendruomenė „Šilaičiai“, VO „Junčionių k. bendruomenė“, kurie organizuoja pozityvios tėvystės mokymus, teikia psichosocialinę pagalbą, mediacijos paslaugas. Pagal poreikį teikiama vaikų nuo 3 metų iki mokyklinio amžiaus vaikų priežiūros paslauga, neturintiems galimybės naudotis viešuoju transportu teikiama pavėžėjimo paslauga į paslaugų teikimo vietą, taip pat asmeninio asistento paslauga,  pagalba asmenims (šeimoms), susiduriantiems su gyvenimo sunkumais sąlygotais COVID-19 ligos. Projekto įgyvendinimo laikotarpis – 2017–2021 metai. Projektas finansuojamas ES lėšomis. Projekto vertė – 332,7 tūkst. Eur. Planuojama, kad  projekto įgyvendinimo metu socialinių paslaugų naudą gaus projekto tikslinė grupė – šeimos –1119 asmenų, iš jų 2021 m. – 100 asmenų.</w:t>
      </w:r>
      <w:r w:rsidRPr="00531B43">
        <w:rPr>
          <w:rFonts w:ascii="Times New Roman" w:hAnsi="Times New Roman" w:cs="Times New Roman"/>
          <w:sz w:val="24"/>
          <w:szCs w:val="24"/>
          <w:highlight w:val="green"/>
        </w:rPr>
        <w:t xml:space="preserve"> </w:t>
      </w:r>
    </w:p>
    <w:p w14:paraId="541DB6EB" w14:textId="77777777" w:rsidR="00C9605F" w:rsidRPr="00531B43" w:rsidRDefault="00C9605F" w:rsidP="00531B43">
      <w:pPr>
        <w:spacing w:after="0" w:line="240" w:lineRule="auto"/>
        <w:ind w:left="96" w:firstLine="709"/>
        <w:jc w:val="both"/>
        <w:rPr>
          <w:rFonts w:ascii="Times New Roman" w:hAnsi="Times New Roman" w:cs="Times New Roman"/>
          <w:sz w:val="24"/>
          <w:szCs w:val="24"/>
        </w:rPr>
      </w:pPr>
    </w:p>
    <w:p w14:paraId="12FF3475" w14:textId="77777777" w:rsidR="00C9605F" w:rsidRPr="00531B43" w:rsidRDefault="00C9605F" w:rsidP="00531B43">
      <w:pPr>
        <w:spacing w:after="0" w:line="240" w:lineRule="auto"/>
        <w:ind w:left="96" w:firstLine="709"/>
        <w:jc w:val="both"/>
        <w:rPr>
          <w:rFonts w:ascii="Times New Roman" w:hAnsi="Times New Roman" w:cs="Times New Roman"/>
          <w:sz w:val="24"/>
          <w:szCs w:val="24"/>
        </w:rPr>
      </w:pPr>
      <w:r w:rsidRPr="00531B43">
        <w:rPr>
          <w:rFonts w:ascii="Times New Roman" w:hAnsi="Times New Roman" w:cs="Times New Roman"/>
          <w:sz w:val="24"/>
          <w:szCs w:val="24"/>
        </w:rPr>
        <w:t xml:space="preserve">Įgyvendinamas projektas </w:t>
      </w:r>
      <w:r w:rsidRPr="00531B43">
        <w:rPr>
          <w:rFonts w:ascii="Times New Roman" w:hAnsi="Times New Roman" w:cs="Times New Roman"/>
          <w:i/>
          <w:sz w:val="24"/>
          <w:szCs w:val="24"/>
        </w:rPr>
        <w:t>„Vaikų dienos centrų tinklo plėtra Alytaus rajono savivaldybėje“</w:t>
      </w:r>
      <w:r w:rsidRPr="00531B43">
        <w:rPr>
          <w:rFonts w:ascii="Times New Roman" w:hAnsi="Times New Roman" w:cs="Times New Roman"/>
          <w:sz w:val="24"/>
          <w:szCs w:val="24"/>
        </w:rPr>
        <w:t>. Projekto tikslas – sukurti sąlygas, reikalingas veiksmingam ir tvariam perėjimui nuo institucinės globos prie šeimoje ir bendruomenėje teikiamų paslaugų. Projekto tikslą planuojama pasiekti įgyvendinat uždavinį – įsteigti naujus vaikų dienos centrus (toliau – VDC) Rimėnų kaime, Daugų seniūnijoje ir Butrimonių miestelyje, Butrimonių seniūnijoje. Projekto tikslinė grupė – vaikai iš socialinę riziką patiriančių ir (ar) nepasiturinčių šeimų, taip pat jų šeimos nariai. Projektui suplanuotos investicijos bus skirtos nestacionarių paslaugų infrastruktūros plėtrai, plėtojant VDC tinklą, prisidėsiantį prie to, kad vaikai nepatektų į globos įstaigas dėl išvystytų paslaugų bendruomenėje. Projekto partneris – VĮ Alytaus šeimos pagalbos centras. Projektas 100 proc. finansuojamas Europos Sąjungos struktūrinių fondų lėšomis. Netinkamos finansuoti, tačiau projektui įgyvendinti būtinos išlaidos (jeigu tokios išlaidos būtų patirtos) bus apmokamos Alytaus rajono savivaldybės biudžeto lėšomis. Projekto įgyvendinimo laikotarpis – 2019–2021 metai. Preliminari projekto vertė – 200,8 tūkst. Eur.</w:t>
      </w:r>
    </w:p>
    <w:p w14:paraId="638C333C" w14:textId="77777777" w:rsidR="00C9605F" w:rsidRPr="00531B43" w:rsidRDefault="00C9605F" w:rsidP="00531B43">
      <w:pPr>
        <w:spacing w:after="0" w:line="240" w:lineRule="auto"/>
        <w:ind w:left="96" w:firstLine="709"/>
        <w:jc w:val="both"/>
        <w:rPr>
          <w:rFonts w:ascii="Times New Roman" w:hAnsi="Times New Roman" w:cs="Times New Roman"/>
          <w:sz w:val="24"/>
          <w:szCs w:val="24"/>
        </w:rPr>
      </w:pPr>
    </w:p>
    <w:p w14:paraId="1496709F" w14:textId="77777777" w:rsidR="00C9605F" w:rsidRPr="00531B43" w:rsidRDefault="00C9605F" w:rsidP="00D37FE4">
      <w:pPr>
        <w:spacing w:after="0" w:line="240" w:lineRule="auto"/>
        <w:ind w:left="96" w:firstLine="709"/>
        <w:jc w:val="center"/>
        <w:rPr>
          <w:rFonts w:ascii="Times New Roman" w:hAnsi="Times New Roman" w:cs="Times New Roman"/>
          <w:b/>
          <w:sz w:val="24"/>
          <w:szCs w:val="24"/>
        </w:rPr>
      </w:pPr>
      <w:r w:rsidRPr="00531B43">
        <w:rPr>
          <w:rFonts w:ascii="Times New Roman" w:hAnsi="Times New Roman" w:cs="Times New Roman"/>
          <w:b/>
          <w:sz w:val="24"/>
          <w:szCs w:val="24"/>
        </w:rPr>
        <w:t>Investicijos į turizmą</w:t>
      </w:r>
    </w:p>
    <w:p w14:paraId="6A6B45D9" w14:textId="77777777" w:rsidR="00C9605F" w:rsidRPr="00531B43" w:rsidRDefault="00C9605F" w:rsidP="00531B43">
      <w:pPr>
        <w:spacing w:after="0" w:line="240" w:lineRule="auto"/>
        <w:ind w:left="96" w:firstLine="709"/>
        <w:jc w:val="both"/>
        <w:rPr>
          <w:rFonts w:ascii="Times New Roman" w:hAnsi="Times New Roman" w:cs="Times New Roman"/>
          <w:sz w:val="24"/>
          <w:szCs w:val="24"/>
        </w:rPr>
      </w:pPr>
      <w:r w:rsidRPr="00531B43">
        <w:rPr>
          <w:rFonts w:ascii="Times New Roman" w:hAnsi="Times New Roman" w:cs="Times New Roman"/>
          <w:sz w:val="24"/>
          <w:szCs w:val="24"/>
        </w:rPr>
        <w:t xml:space="preserve">Įgyvendinamas projektas </w:t>
      </w:r>
      <w:r w:rsidRPr="00531B43">
        <w:rPr>
          <w:rFonts w:ascii="Times New Roman" w:hAnsi="Times New Roman" w:cs="Times New Roman"/>
          <w:i/>
          <w:sz w:val="24"/>
          <w:szCs w:val="24"/>
        </w:rPr>
        <w:t>„Alytaus regiono turizmo ir informacinės infrastruktūros plėtra“</w:t>
      </w:r>
      <w:r w:rsidRPr="00531B43">
        <w:rPr>
          <w:rFonts w:ascii="Times New Roman" w:hAnsi="Times New Roman" w:cs="Times New Roman"/>
          <w:sz w:val="24"/>
          <w:szCs w:val="24"/>
        </w:rPr>
        <w:t>. Siekiant subalansuotos turizmo plėtros bei norint išlaikyti esamus ir pritraukti naujus turistų srautus į Alytaus regioną, 5 regiono savivaldybės įgyvendina turizmo informacinės infrastruktūros plėtros projektą. Turizmo maršrutų ženklinimas sudarys sąlygas plėsti atvykstamąjį turizmą į regioną ir pateikti lankytojams išsamią informaciją. Projekto pareiškėjas – Alytaus miesto savivaldybės administracija. Projekto įgyvendinimo metu numatoma dviračių pėsčiųjų tako „Alytus–Varėna“, jungiančio 3 regiono savivaldybes ženklinimas bei autoturizmo maršruto, jungiančio visas 5 regiono savivaldybes ženklinimas. Projekto metu buvo numatyta įrengti daugiau kaip 300 ženklinimo infrastruktūros objektų, iš jų – 106 vnt. Alytaus rajone. Projekto įgyvendinimo laikotarpis 2017–2021 metai. Bendra projekto vertė – 208,2 tūkst. Eur, iš jų – 177,0 tūkst Eur ES lėšos. Alytaus rajonui tenkanti projekto lėšų dalis – 41,6 tūkst. Eur, iš kurių  6,3 tūkst. Eur sudaro savivaldybės biudžeto lėšos.</w:t>
      </w:r>
    </w:p>
    <w:p w14:paraId="3063779D" w14:textId="77777777" w:rsidR="00C9605F" w:rsidRPr="00531B43" w:rsidRDefault="00C9605F" w:rsidP="00531B43">
      <w:pPr>
        <w:spacing w:after="0" w:line="240" w:lineRule="auto"/>
        <w:ind w:left="96" w:firstLine="709"/>
        <w:jc w:val="both"/>
        <w:rPr>
          <w:rFonts w:ascii="Times New Roman" w:hAnsi="Times New Roman" w:cs="Times New Roman"/>
          <w:b/>
          <w:sz w:val="24"/>
          <w:szCs w:val="24"/>
        </w:rPr>
      </w:pPr>
    </w:p>
    <w:p w14:paraId="72F09D72" w14:textId="77777777" w:rsidR="00C9605F" w:rsidRPr="00531B43" w:rsidRDefault="00C9605F" w:rsidP="00D37FE4">
      <w:pPr>
        <w:spacing w:after="0" w:line="240" w:lineRule="auto"/>
        <w:ind w:left="96" w:firstLine="709"/>
        <w:jc w:val="center"/>
        <w:rPr>
          <w:rFonts w:ascii="Times New Roman" w:hAnsi="Times New Roman" w:cs="Times New Roman"/>
          <w:b/>
          <w:sz w:val="24"/>
          <w:szCs w:val="24"/>
        </w:rPr>
      </w:pPr>
      <w:r w:rsidRPr="00531B43">
        <w:rPr>
          <w:rFonts w:ascii="Times New Roman" w:hAnsi="Times New Roman" w:cs="Times New Roman"/>
          <w:b/>
          <w:sz w:val="24"/>
          <w:szCs w:val="24"/>
        </w:rPr>
        <w:t>Investicijos į apleistų bešeimininkių pastatų sutvarkymą</w:t>
      </w:r>
    </w:p>
    <w:p w14:paraId="13D50F56" w14:textId="77777777" w:rsidR="00C9605F" w:rsidRPr="00531B43" w:rsidRDefault="00C9605F" w:rsidP="00531B43">
      <w:pPr>
        <w:spacing w:after="0" w:line="240" w:lineRule="auto"/>
        <w:ind w:left="96" w:firstLine="709"/>
        <w:jc w:val="both"/>
        <w:rPr>
          <w:rFonts w:ascii="Times New Roman" w:hAnsi="Times New Roman" w:cs="Times New Roman"/>
          <w:sz w:val="24"/>
          <w:szCs w:val="24"/>
        </w:rPr>
      </w:pPr>
      <w:r w:rsidRPr="00531B43">
        <w:rPr>
          <w:rFonts w:ascii="Times New Roman" w:hAnsi="Times New Roman" w:cs="Times New Roman"/>
          <w:sz w:val="24"/>
          <w:szCs w:val="24"/>
        </w:rPr>
        <w:lastRenderedPageBreak/>
        <w:t xml:space="preserve">2020 metais įgyvendinant tęstinį projektą </w:t>
      </w:r>
      <w:r w:rsidRPr="00531B43">
        <w:rPr>
          <w:rFonts w:ascii="Times New Roman" w:hAnsi="Times New Roman" w:cs="Times New Roman"/>
          <w:i/>
          <w:sz w:val="24"/>
          <w:szCs w:val="24"/>
        </w:rPr>
        <w:t>„Bešeimininkių apleistų pastatų ir įrenginių tvarkymas Alytaus rajono savivaldybėje (II etapas)“</w:t>
      </w:r>
      <w:r w:rsidRPr="00531B43">
        <w:rPr>
          <w:rFonts w:ascii="Times New Roman" w:hAnsi="Times New Roman" w:cs="Times New Roman"/>
          <w:sz w:val="24"/>
          <w:szCs w:val="24"/>
        </w:rPr>
        <w:t xml:space="preserve"> Nr. 05.5.1-APVA-R-019-11-0006 likviduotas 41 apleistas objektas Alytaus rajone (2019 m. likviduoti 23 objektai). Po įvykdytų viešųjų pirkimų procedūrų sutaupius lėšų, pateiktas projektinis pasiūlymas papildomam finansavimui įtraukiant 9 naujus objektus. Įgyvendinant projektą atliekami Alytaus rajone esančių apleistų pastatų nugriovimo, susidariusių statybinių atliekų išvežimo, žemės paviršiaus išlyginimo ir žolės apsėjimo darbai. Numatoma projekto vertė – 752,1 tūkst. Eur, iš jų – 626,1 tūkst. Eur ES lėšos, 126,0 tūkst. Eur savivaldybės biudžeto lėšos.</w:t>
      </w:r>
    </w:p>
    <w:p w14:paraId="6FB9FF86" w14:textId="77777777" w:rsidR="00C9605F" w:rsidRPr="00531B43" w:rsidRDefault="00C9605F" w:rsidP="00531B43">
      <w:pPr>
        <w:spacing w:after="0" w:line="240" w:lineRule="auto"/>
        <w:ind w:left="96" w:firstLine="709"/>
        <w:jc w:val="both"/>
        <w:rPr>
          <w:rFonts w:ascii="Times New Roman" w:hAnsi="Times New Roman" w:cs="Times New Roman"/>
          <w:sz w:val="24"/>
          <w:szCs w:val="24"/>
        </w:rPr>
      </w:pPr>
    </w:p>
    <w:p w14:paraId="4D8CBB1A" w14:textId="77777777" w:rsidR="00C9605F" w:rsidRDefault="00C9605F" w:rsidP="00D37FE4">
      <w:pPr>
        <w:spacing w:after="0" w:line="240" w:lineRule="auto"/>
        <w:ind w:left="96" w:firstLine="709"/>
        <w:jc w:val="center"/>
        <w:rPr>
          <w:rFonts w:ascii="Times New Roman" w:hAnsi="Times New Roman" w:cs="Times New Roman"/>
          <w:b/>
          <w:sz w:val="24"/>
          <w:szCs w:val="24"/>
        </w:rPr>
      </w:pPr>
      <w:r w:rsidRPr="00531B43">
        <w:rPr>
          <w:rFonts w:ascii="Times New Roman" w:hAnsi="Times New Roman" w:cs="Times New Roman"/>
          <w:b/>
          <w:sz w:val="24"/>
          <w:szCs w:val="24"/>
        </w:rPr>
        <w:t>Investicijos, skirtos infrastruktūrai gerinti</w:t>
      </w:r>
    </w:p>
    <w:p w14:paraId="45122E90" w14:textId="77777777" w:rsidR="00D37FE4" w:rsidRPr="00531B43" w:rsidRDefault="00D37FE4" w:rsidP="00D37FE4">
      <w:pPr>
        <w:spacing w:after="0" w:line="240" w:lineRule="auto"/>
        <w:ind w:left="96" w:firstLine="709"/>
        <w:jc w:val="center"/>
        <w:rPr>
          <w:rFonts w:ascii="Times New Roman" w:hAnsi="Times New Roman" w:cs="Times New Roman"/>
          <w:b/>
          <w:sz w:val="24"/>
          <w:szCs w:val="24"/>
        </w:rPr>
      </w:pPr>
    </w:p>
    <w:p w14:paraId="2AF2C55D" w14:textId="77777777" w:rsidR="00C9605F" w:rsidRPr="00531B43" w:rsidRDefault="00C9605F" w:rsidP="00531B43">
      <w:pPr>
        <w:spacing w:after="0" w:line="240" w:lineRule="auto"/>
        <w:ind w:left="96" w:firstLine="709"/>
        <w:jc w:val="both"/>
        <w:rPr>
          <w:rFonts w:ascii="Times New Roman" w:hAnsi="Times New Roman" w:cs="Times New Roman"/>
          <w:sz w:val="24"/>
          <w:szCs w:val="24"/>
        </w:rPr>
      </w:pPr>
      <w:r w:rsidRPr="00531B43">
        <w:rPr>
          <w:rFonts w:ascii="Times New Roman" w:hAnsi="Times New Roman" w:cs="Times New Roman"/>
          <w:sz w:val="24"/>
          <w:szCs w:val="24"/>
        </w:rPr>
        <w:t xml:space="preserve">Įgyvendintas projektas </w:t>
      </w:r>
      <w:r w:rsidRPr="00531B43">
        <w:rPr>
          <w:rFonts w:ascii="Times New Roman" w:hAnsi="Times New Roman" w:cs="Times New Roman"/>
          <w:i/>
          <w:sz w:val="24"/>
          <w:szCs w:val="24"/>
        </w:rPr>
        <w:t>„Kompleksinė Miklusėnų gyvenvietės plėtra“</w:t>
      </w:r>
      <w:r w:rsidRPr="00531B43">
        <w:rPr>
          <w:rFonts w:ascii="Times New Roman" w:hAnsi="Times New Roman" w:cs="Times New Roman"/>
          <w:sz w:val="24"/>
          <w:szCs w:val="24"/>
        </w:rPr>
        <w:t>. Projekto tikslas – sudaryti sąlygas prieinamų ir aukštesnės kokybės viešųjų paslaugų plėtrai Miklusėnų kaime, taip prisidedant prie gyvenimo kokybės ir aplinkos gerinimo bei skatinant socialinę ir ekonominę plėtrą</w:t>
      </w:r>
      <w:r w:rsidRPr="00531B43">
        <w:rPr>
          <w:rFonts w:ascii="Times New Roman" w:hAnsi="Times New Roman" w:cs="Times New Roman"/>
          <w:i/>
          <w:sz w:val="24"/>
          <w:szCs w:val="24"/>
        </w:rPr>
        <w:t xml:space="preserve">. </w:t>
      </w:r>
      <w:r w:rsidRPr="00531B43">
        <w:rPr>
          <w:rFonts w:ascii="Times New Roman" w:hAnsi="Times New Roman" w:cs="Times New Roman"/>
          <w:sz w:val="24"/>
          <w:szCs w:val="24"/>
        </w:rPr>
        <w:t xml:space="preserve">Projekto įgyvendinimo metu buvo įrengta poilsio zona (skveras) (plotas apie 1300 kv. m.), aktyvaus laisvalaikio zona plotas apie 2800 kv. m.), viešoji daugiafunkcė erdvė (plotas apie 3340 kv. m.), atnaujintas ir naujoms funkcijoms pritaikytas Pergalės g. 39, Miklusėnuose esantis pastatas (pastato bendrasis plotas – 399,21 kv. m., iš jų – 320,45 kv. m. priklauso Alytaus rajono savivaldybei nuosavybės teise; projekto metu planuojamų atnaujinti patalpų plotas – 137 kv. m.), suremontuotos Pergalės, Šermukšnių, Šiltnamių, Bočių, Užubalių ir Alyvų gatvės, įrengti pėsčiųjų ir dviračių takai, apšvietimas, lietaus nuotekų surinkimo tinklas ir drenažas. Sutvarkytų gatvių ilgis – apie 1220 metrų, įrengtinų pėsčiųjų ir dviračių takų ilgis – apie 1180 metrų. Projekto vertė – 1169,7 tūkst. eurų. Iš jų – ES lėšos – 994,2 tūkst. Eur, valstybės biudžeto lėšos – 58,5 tūkst. Eur, o savivaldybės biudžeto lėšos – 117,0 tūkst. Eur. </w:t>
      </w:r>
    </w:p>
    <w:p w14:paraId="3E8A505C" w14:textId="77777777" w:rsidR="00C9605F" w:rsidRPr="00531B43" w:rsidRDefault="00C9605F" w:rsidP="00531B43">
      <w:pPr>
        <w:spacing w:after="0" w:line="240" w:lineRule="auto"/>
        <w:ind w:left="96" w:firstLine="709"/>
        <w:jc w:val="both"/>
        <w:rPr>
          <w:rFonts w:ascii="Times New Roman" w:hAnsi="Times New Roman" w:cs="Times New Roman"/>
          <w:sz w:val="24"/>
          <w:szCs w:val="24"/>
        </w:rPr>
      </w:pPr>
    </w:p>
    <w:p w14:paraId="5B39AF83" w14:textId="77777777" w:rsidR="00C9605F" w:rsidRPr="00531B43" w:rsidRDefault="00C9605F" w:rsidP="00531B43">
      <w:pPr>
        <w:spacing w:after="0" w:line="240" w:lineRule="auto"/>
        <w:ind w:left="96" w:firstLine="709"/>
        <w:jc w:val="both"/>
        <w:rPr>
          <w:rFonts w:ascii="Times New Roman" w:hAnsi="Times New Roman" w:cs="Times New Roman"/>
          <w:sz w:val="24"/>
          <w:szCs w:val="24"/>
        </w:rPr>
      </w:pPr>
      <w:r w:rsidRPr="00531B43">
        <w:rPr>
          <w:rFonts w:ascii="Times New Roman" w:hAnsi="Times New Roman" w:cs="Times New Roman"/>
          <w:sz w:val="24"/>
          <w:szCs w:val="24"/>
        </w:rPr>
        <w:t xml:space="preserve">Įgyvendintas projektas </w:t>
      </w:r>
      <w:r w:rsidRPr="00531B43">
        <w:rPr>
          <w:rFonts w:ascii="Times New Roman" w:hAnsi="Times New Roman" w:cs="Times New Roman"/>
          <w:i/>
          <w:sz w:val="24"/>
          <w:szCs w:val="24"/>
        </w:rPr>
        <w:t>„Vietinės reikšmės kelių su žvyro danga Nr. AL7403 ir Nr. AL7404 Radžiūnų k. Miško g. ir Nr. AL1442 Rumbonys–Kibirkščiai, Rumbonių k. Nemuno g., Alytaus rajone tvarkymas“</w:t>
      </w:r>
      <w:r w:rsidRPr="00531B43">
        <w:rPr>
          <w:rFonts w:ascii="Times New Roman" w:hAnsi="Times New Roman" w:cs="Times New Roman"/>
          <w:sz w:val="24"/>
          <w:szCs w:val="24"/>
        </w:rPr>
        <w:t>. Projekto tikslas – kapitaliai suremontuoti Miško gatvę (810 m), Radžiūnų k., Alytaus sen., ir Nemuno gatvės atkarpą (220 m), Rumbonių k., Alytaus sen. Projekto vertė – 263,2 tūkst. Eur, iš jų 200,0 tūkst. Eur ES lėšos, 63,3 tūkst. Eur savivaldybės biudžeto lėšos.</w:t>
      </w:r>
    </w:p>
    <w:p w14:paraId="4F0F297A" w14:textId="77777777" w:rsidR="00C9605F" w:rsidRPr="00531B43" w:rsidRDefault="00C9605F" w:rsidP="00531B43">
      <w:pPr>
        <w:spacing w:after="0" w:line="240" w:lineRule="auto"/>
        <w:ind w:left="96" w:firstLine="709"/>
        <w:jc w:val="both"/>
        <w:rPr>
          <w:rFonts w:ascii="Times New Roman" w:hAnsi="Times New Roman" w:cs="Times New Roman"/>
          <w:sz w:val="24"/>
          <w:szCs w:val="24"/>
        </w:rPr>
      </w:pPr>
    </w:p>
    <w:p w14:paraId="13B714F3" w14:textId="77777777" w:rsidR="00C9605F" w:rsidRPr="00531B43" w:rsidRDefault="00C9605F" w:rsidP="00531B43">
      <w:pPr>
        <w:tabs>
          <w:tab w:val="left" w:pos="318"/>
          <w:tab w:val="left" w:pos="743"/>
        </w:tabs>
        <w:spacing w:after="0" w:line="240" w:lineRule="auto"/>
        <w:ind w:firstLine="709"/>
        <w:jc w:val="both"/>
        <w:rPr>
          <w:rFonts w:ascii="Times New Roman" w:hAnsi="Times New Roman" w:cs="Times New Roman"/>
          <w:sz w:val="24"/>
          <w:szCs w:val="24"/>
        </w:rPr>
      </w:pPr>
      <w:r w:rsidRPr="00531B43">
        <w:rPr>
          <w:rFonts w:ascii="Times New Roman" w:hAnsi="Times New Roman" w:cs="Times New Roman"/>
          <w:sz w:val="24"/>
          <w:szCs w:val="24"/>
        </w:rPr>
        <w:t>Įgyvendintas projektas „</w:t>
      </w:r>
      <w:r w:rsidRPr="00531B43">
        <w:rPr>
          <w:rFonts w:ascii="Times New Roman" w:hAnsi="Times New Roman" w:cs="Times New Roman"/>
          <w:i/>
          <w:sz w:val="24"/>
          <w:szCs w:val="24"/>
        </w:rPr>
        <w:t>Luksnėnų kultūros namų sutvarkymas ir pritaikymas vietos bendruomenių poreikiams“</w:t>
      </w:r>
      <w:r w:rsidRPr="00531B43">
        <w:rPr>
          <w:rFonts w:ascii="Times New Roman" w:hAnsi="Times New Roman" w:cs="Times New Roman"/>
          <w:sz w:val="24"/>
          <w:szCs w:val="24"/>
        </w:rPr>
        <w:t xml:space="preserve">. Projektas buvo finansuotas pagal Kaimo vietovių vietos plėtros strategijos „Alytaus rajono ir Birštono savivaldybių kaimiškosios teritorijos bendruomenių inicijuota vietos plėtros strategija  2015–2020 metams“ priemonės Nr. LEADER-19.2-7 veiklos sritį „Parama investicijoms į visų rūšių mažos apimties infrastruktūrą“. Projekto tikslas – sutvarkyti kultūros namus Luksnėnuose pritaikant juos bendruomenių poreikiams. Projekto įgyvendinimo metu atlikti kultūros paskirties pastato, esančio adresu Parko g. 17, Luksnėnai, Alytaus r., atnaujinimo darbai: pirmo aukšto patalpų (salės, buvusių PSPC patalpų) ir pastato fasado, stogo, šildymo sistemos bendrastatybiniai darbai. Renovuotame pastate įsikūrė Luksnėnų kaimo bendruomenė „Spindulys“, Alytaus rajono savivaldybės viešosios bibliotekos Luksnėnų filialas (buvusiose PSPC patalpose (Nr. 1-1 – 1-10)), pagerintos sąlygos Alytaus rajono savivaldybės kultūros centro Luksnėnų skyriui (jis ir šiuo metu veikia planuojamame tvarkyti pastate). Projekto vertė – 174,0 tūkst. Eur, iš kurių – 66,7 tūkst. Eur sudarė ES lėšos, 107,3 tūkst. Eur savivaldybės biudžeto lėšos. </w:t>
      </w:r>
    </w:p>
    <w:p w14:paraId="71AB69C5" w14:textId="77777777" w:rsidR="00C9605F" w:rsidRPr="00531B43" w:rsidRDefault="00C9605F" w:rsidP="00531B43">
      <w:pPr>
        <w:tabs>
          <w:tab w:val="left" w:pos="318"/>
          <w:tab w:val="left" w:pos="743"/>
        </w:tabs>
        <w:spacing w:after="0" w:line="240" w:lineRule="auto"/>
        <w:ind w:firstLine="709"/>
        <w:jc w:val="both"/>
        <w:rPr>
          <w:rFonts w:ascii="Times New Roman" w:hAnsi="Times New Roman" w:cs="Times New Roman"/>
          <w:sz w:val="24"/>
          <w:szCs w:val="24"/>
        </w:rPr>
      </w:pPr>
    </w:p>
    <w:p w14:paraId="58058CF2" w14:textId="77777777" w:rsidR="00C9605F" w:rsidRPr="00531B43" w:rsidRDefault="00C9605F" w:rsidP="00531B43">
      <w:pPr>
        <w:spacing w:after="0" w:line="240" w:lineRule="auto"/>
        <w:ind w:firstLine="709"/>
        <w:jc w:val="both"/>
        <w:rPr>
          <w:rFonts w:ascii="Times New Roman" w:hAnsi="Times New Roman" w:cs="Times New Roman"/>
          <w:sz w:val="24"/>
          <w:szCs w:val="24"/>
        </w:rPr>
      </w:pPr>
      <w:r w:rsidRPr="00531B43">
        <w:rPr>
          <w:rFonts w:ascii="Times New Roman" w:hAnsi="Times New Roman" w:cs="Times New Roman"/>
          <w:sz w:val="24"/>
          <w:szCs w:val="24"/>
        </w:rPr>
        <w:t xml:space="preserve">Įgyvendintas projektas </w:t>
      </w:r>
      <w:r w:rsidRPr="00531B43">
        <w:rPr>
          <w:rFonts w:ascii="Times New Roman" w:hAnsi="Times New Roman" w:cs="Times New Roman"/>
          <w:i/>
          <w:sz w:val="24"/>
          <w:szCs w:val="24"/>
        </w:rPr>
        <w:t>„Eismo saugos priemonių diegimas Alytaus rajono savivaldybėje“</w:t>
      </w:r>
      <w:r w:rsidRPr="00531B43">
        <w:rPr>
          <w:rFonts w:ascii="Times New Roman" w:hAnsi="Times New Roman" w:cs="Times New Roman"/>
          <w:sz w:val="24"/>
          <w:szCs w:val="24"/>
        </w:rPr>
        <w:t xml:space="preserve">. Projekto tikslas – Alytaus rajone užtikrinti saugų pėsčiųjų, dviračių judėjimą, judriuose keliuose įrengiant tam skirtus takus, apsaugines tvoreles. Projekto įgyvendinimo metu Alytaus rajono savivaldybės Pivašiūnų kaime ir Daugų mieste buvo diegiamos eismo saugą didinančios priemonės: 1) įrengtas pėsčiųjų ir dviračių takas (apie 870 m) Ežero g., Pivašiūnų kaime; 2) įrengtas pėsčiųjų ir dviračių takas (apie 760 m) ir apsauginės tvorelės Daugų g., Daugų mieste įrengimas. Projekto trukmė </w:t>
      </w:r>
      <w:r w:rsidRPr="00531B43">
        <w:rPr>
          <w:rFonts w:ascii="Times New Roman" w:hAnsi="Times New Roman" w:cs="Times New Roman"/>
          <w:sz w:val="24"/>
          <w:szCs w:val="24"/>
        </w:rPr>
        <w:lastRenderedPageBreak/>
        <w:t>– 2018–2020 m. Projekto vertė – 274,8 tūkst. Eur, iš jų ES lėšos – 200,8 tūkst. Eur, savivaldybės biudžeto lėšos – 74,0 tūkst. Eur.</w:t>
      </w:r>
    </w:p>
    <w:p w14:paraId="67FD0CC8" w14:textId="77777777" w:rsidR="00C9605F" w:rsidRPr="00531B43" w:rsidRDefault="00C9605F" w:rsidP="00531B43">
      <w:pPr>
        <w:spacing w:after="0" w:line="240" w:lineRule="auto"/>
        <w:ind w:firstLine="709"/>
        <w:jc w:val="both"/>
        <w:rPr>
          <w:rFonts w:ascii="Times New Roman" w:hAnsi="Times New Roman" w:cs="Times New Roman"/>
          <w:sz w:val="24"/>
          <w:szCs w:val="24"/>
        </w:rPr>
      </w:pPr>
    </w:p>
    <w:p w14:paraId="71E051EF" w14:textId="77777777" w:rsidR="00C9605F" w:rsidRPr="00531B43" w:rsidRDefault="00C9605F" w:rsidP="00531B43">
      <w:pPr>
        <w:spacing w:after="0" w:line="240" w:lineRule="auto"/>
        <w:ind w:firstLine="709"/>
        <w:jc w:val="both"/>
        <w:rPr>
          <w:rFonts w:ascii="Times New Roman" w:hAnsi="Times New Roman" w:cs="Times New Roman"/>
          <w:sz w:val="24"/>
          <w:szCs w:val="24"/>
          <w:lang w:eastAsia="lt-LT"/>
        </w:rPr>
      </w:pPr>
      <w:r w:rsidRPr="00531B43">
        <w:rPr>
          <w:rFonts w:ascii="Times New Roman" w:hAnsi="Times New Roman" w:cs="Times New Roman"/>
          <w:sz w:val="24"/>
          <w:szCs w:val="24"/>
          <w:lang w:eastAsia="lt-LT"/>
        </w:rPr>
        <w:t xml:space="preserve">Pasirašyta projekto </w:t>
      </w:r>
      <w:r w:rsidRPr="00531B43">
        <w:rPr>
          <w:rFonts w:ascii="Times New Roman" w:hAnsi="Times New Roman" w:cs="Times New Roman"/>
          <w:i/>
          <w:sz w:val="24"/>
          <w:szCs w:val="24"/>
          <w:lang w:eastAsia="lt-LT"/>
        </w:rPr>
        <w:t>„Nemuno pakrantės pritaikymas vandens transporto priemonėms Punioje“</w:t>
      </w:r>
      <w:r w:rsidRPr="00531B43">
        <w:rPr>
          <w:rFonts w:ascii="Times New Roman" w:hAnsi="Times New Roman" w:cs="Times New Roman"/>
          <w:sz w:val="24"/>
          <w:szCs w:val="24"/>
          <w:lang w:eastAsia="lt-LT"/>
        </w:rPr>
        <w:t xml:space="preserve"> finansavimo sutartis. Projekto tikslas įrengti slipą ir lieptą Punioje, Alytaus r., ties Punios Piliakalniu. Projekto įgyvendinimo metu numatoma atlikti slipo (laivų nuleidimo vietos) bei pontoninio liepto įrengimo darbus. Įgyvendinus projektą bus išspręstos dvi problemos: sutvarkius valčių įleidimo vietą bus išsaugota gamta, o aplinka taps patrauklesnė ir labiau pritaikyta lankytojams bei vandens turizmui. Projekto vertė – 13,3 tūkst. Eur, iš jų – 9,3 tūkst. Eur valstybės biudžeto lėšos ir 4,0 tūkst. Eur savivaldybės biudžeto lėšos. Planuojama projektą įgyvendinti iki 2021 metų pab.</w:t>
      </w:r>
    </w:p>
    <w:p w14:paraId="45B432A3" w14:textId="77777777" w:rsidR="00C9605F" w:rsidRPr="00531B43" w:rsidRDefault="00C9605F" w:rsidP="00531B43">
      <w:pPr>
        <w:tabs>
          <w:tab w:val="left" w:pos="318"/>
          <w:tab w:val="left" w:pos="743"/>
        </w:tabs>
        <w:spacing w:after="0" w:line="240" w:lineRule="auto"/>
        <w:ind w:firstLine="709"/>
        <w:jc w:val="both"/>
        <w:rPr>
          <w:rFonts w:ascii="Times New Roman" w:hAnsi="Times New Roman" w:cs="Times New Roman"/>
          <w:sz w:val="24"/>
          <w:szCs w:val="24"/>
          <w:lang w:eastAsia="lt-LT"/>
        </w:rPr>
      </w:pPr>
    </w:p>
    <w:p w14:paraId="2D0777F3" w14:textId="77777777" w:rsidR="00C9605F" w:rsidRPr="00531B43" w:rsidRDefault="00C9605F" w:rsidP="00531B43">
      <w:pPr>
        <w:spacing w:after="0" w:line="240" w:lineRule="auto"/>
        <w:ind w:firstLine="709"/>
        <w:jc w:val="both"/>
        <w:rPr>
          <w:rFonts w:ascii="Times New Roman" w:hAnsi="Times New Roman" w:cs="Times New Roman"/>
          <w:sz w:val="24"/>
          <w:szCs w:val="24"/>
          <w:lang w:eastAsia="lt-LT"/>
        </w:rPr>
      </w:pPr>
      <w:r w:rsidRPr="00531B43">
        <w:rPr>
          <w:rFonts w:ascii="Times New Roman" w:hAnsi="Times New Roman" w:cs="Times New Roman"/>
          <w:sz w:val="24"/>
          <w:szCs w:val="24"/>
          <w:lang w:eastAsia="lt-LT"/>
        </w:rPr>
        <w:t xml:space="preserve">Pasirašyta projekto </w:t>
      </w:r>
      <w:r w:rsidRPr="00531B43">
        <w:rPr>
          <w:rFonts w:ascii="Times New Roman" w:hAnsi="Times New Roman" w:cs="Times New Roman"/>
          <w:i/>
          <w:sz w:val="24"/>
          <w:szCs w:val="24"/>
          <w:lang w:eastAsia="lt-LT"/>
        </w:rPr>
        <w:t>„Viešo pastato Makniūnų k. sutvarkymas ir pritaikymas gyventojų poreikiams“</w:t>
      </w:r>
      <w:r w:rsidRPr="00531B43">
        <w:rPr>
          <w:rFonts w:ascii="Times New Roman" w:hAnsi="Times New Roman" w:cs="Times New Roman"/>
          <w:sz w:val="24"/>
          <w:szCs w:val="24"/>
          <w:lang w:eastAsia="lt-LT"/>
        </w:rPr>
        <w:t xml:space="preserve"> finansavimo sutartis. Projekto tikslas – padidinti Alytaus rajono patrauklumą vietos gyventojams, atliekant viešo pastato Makniūnų k.  atnaujinimo darbus. Projekto įgyvendinimo metu bus atlikti viešo pastato, esančio adresu Mokyklos g. 28, Makniūnų k., Raitininkų sen., Alytaus r., atnaujinimo darbai. Numatoma atlikti pastato fasado (cokolio, sienų šiltinimas ir apdaila,  langų ir lauko durų keitimas ir t. t.) ir stogo (stogų aptvėrimas metalinėmis tvorelėmis, gaisrinių kopėčių įrengimas, stogų lietvamzdžių keitimas ir t. t.) bendrastatybinius darbus. Įgyvendinus projektą, bus pagerintos sąlygos Alytaus r. Daugų Vlado Mirono gimnazijos Makniūnų ikimokyklinio ugdymo skyriaus (jis šiuo metu veikia planuojamame atnaujinti pastate) darbuotojams ir auklėtiniams. Numatoma projektą įgyvendinti iki 2021 m. rugpjūčio mėn. pab. Preliminari projekto vertė – 140 tūkst. Eur, iš kurių 41,6 tūkst. Eur Europos žemės ūkio fondo kaimo plėtrai lėšos ir 7,3 tūkst. Eur Lietuvos Respublikos valstybės biudžeto.</w:t>
      </w:r>
    </w:p>
    <w:p w14:paraId="12916BDD" w14:textId="77777777" w:rsidR="00C9605F" w:rsidRPr="00531B43" w:rsidRDefault="00C9605F" w:rsidP="00531B43">
      <w:pPr>
        <w:spacing w:after="0" w:line="240" w:lineRule="auto"/>
        <w:ind w:firstLine="709"/>
        <w:jc w:val="both"/>
        <w:rPr>
          <w:rFonts w:ascii="Times New Roman" w:hAnsi="Times New Roman" w:cs="Times New Roman"/>
          <w:sz w:val="24"/>
          <w:szCs w:val="24"/>
          <w:lang w:eastAsia="lt-LT"/>
        </w:rPr>
      </w:pPr>
    </w:p>
    <w:p w14:paraId="6FE3B4CE" w14:textId="77777777" w:rsidR="00C9605F" w:rsidRDefault="00C9605F" w:rsidP="00D37FE4">
      <w:pPr>
        <w:spacing w:after="0" w:line="240" w:lineRule="auto"/>
        <w:ind w:firstLine="709"/>
        <w:jc w:val="center"/>
        <w:rPr>
          <w:rFonts w:ascii="Times New Roman" w:hAnsi="Times New Roman" w:cs="Times New Roman"/>
          <w:b/>
          <w:sz w:val="24"/>
          <w:szCs w:val="24"/>
        </w:rPr>
      </w:pPr>
      <w:r w:rsidRPr="00531B43">
        <w:rPr>
          <w:rFonts w:ascii="Times New Roman" w:hAnsi="Times New Roman" w:cs="Times New Roman"/>
          <w:b/>
          <w:sz w:val="24"/>
          <w:szCs w:val="24"/>
        </w:rPr>
        <w:t>Investicijos, skirtos aptarnavimo kokybei didinti</w:t>
      </w:r>
    </w:p>
    <w:p w14:paraId="65912FB0" w14:textId="77777777" w:rsidR="00D37FE4" w:rsidRPr="00531B43" w:rsidRDefault="00D37FE4" w:rsidP="00D37FE4">
      <w:pPr>
        <w:spacing w:after="0" w:line="240" w:lineRule="auto"/>
        <w:ind w:firstLine="709"/>
        <w:jc w:val="center"/>
        <w:rPr>
          <w:rFonts w:ascii="Times New Roman" w:hAnsi="Times New Roman" w:cs="Times New Roman"/>
          <w:sz w:val="24"/>
          <w:szCs w:val="24"/>
          <w:lang w:eastAsia="lt-LT"/>
        </w:rPr>
      </w:pPr>
    </w:p>
    <w:p w14:paraId="0D9C3388" w14:textId="77777777" w:rsidR="00C9605F" w:rsidRPr="00531B43" w:rsidRDefault="00C9605F" w:rsidP="00531B43">
      <w:pPr>
        <w:spacing w:after="0" w:line="240" w:lineRule="auto"/>
        <w:ind w:firstLine="709"/>
        <w:jc w:val="both"/>
        <w:rPr>
          <w:rFonts w:ascii="Times New Roman" w:hAnsi="Times New Roman" w:cs="Times New Roman"/>
          <w:sz w:val="24"/>
          <w:szCs w:val="24"/>
        </w:rPr>
      </w:pPr>
      <w:r w:rsidRPr="00531B43">
        <w:rPr>
          <w:rFonts w:ascii="Times New Roman" w:hAnsi="Times New Roman" w:cs="Times New Roman"/>
          <w:sz w:val="24"/>
          <w:szCs w:val="24"/>
        </w:rPr>
        <w:t xml:space="preserve">Įgyvendinamas projektas </w:t>
      </w:r>
      <w:r w:rsidRPr="00531B43">
        <w:rPr>
          <w:rFonts w:ascii="Times New Roman" w:hAnsi="Times New Roman" w:cs="Times New Roman"/>
          <w:i/>
          <w:sz w:val="24"/>
          <w:szCs w:val="24"/>
        </w:rPr>
        <w:t>„Paslaugų ir asmenų aptarnavimo kokybės gerinimas Alytaus rajono savivaldybėje“</w:t>
      </w:r>
      <w:r w:rsidRPr="00531B43">
        <w:rPr>
          <w:rFonts w:ascii="Times New Roman" w:hAnsi="Times New Roman" w:cs="Times New Roman"/>
          <w:sz w:val="24"/>
          <w:szCs w:val="24"/>
        </w:rPr>
        <w:t>. Projekto tikslas – pagerinti administracijos ir Kultūros centro bei skyrių, seniūnijų, susijusių su paslaugų ir asmenų aptarnavimu, kurie teikia gyventojams tokias pačias viešąsias kultūros paslaugas, teikiamų paslaugų ir asmenų aptarnavimo kokybę. Pagrindinės Alytaus rajono savivaldybės kultūros centro teikiamos paslaugos – informavimas apie amatininkų, rajone veikiančių verslininkų, ūkininkų teikiamas paslaugas bei produktus, bendruomenių vykdomas veiklas, kultūros renginių organizavimą. Tačiau kokybiškai suteikti paslaugas bei tinkamai aptarnauti suinteresuotus asmenis ir paslaugų gavėjus yra labai sunku, kadangi šiuo metu Kultūros centras neturi tam tinkamų patalpų bei įrangos, taip pat paslaugos nėra organizuojamos centralizuotai, informacija nėra susisteminta ir neretai gyventojų ir paslaugų vartotojų nepasiekia. Todėl projekto metu: Alytaus rajono savivaldybės pastato pirmame aukšte esančios Alytaus rajono savivaldybės kultūros centrui skirtos patalpos sutvarkytos ir pritaikytos klientų aptarnavimui, atnaujinta reikalinga įranga, tokiu būdu užtikrinant paslaugos teikimą gyventojui vienoje vietoje. Taip pat optimizuoti Alytaus rajono savivaldybės administracijos ir Alytaus rajono savivaldybės kultūros centro (bei skyrių) paslaugų teikimo procesus, įdiegiant pažangiausias kokybės vadybos sistemas bei sustiprinti darbuotojų kompetencijas, reikalingas pagerinti paslaugų teikimo ir asmenų aptarnavimo kokybę. Projekto vertė – 144,9 tūkst. Eur, iš jų – 123,2 tūkst. Eur ES lėšos, 21,7 tūkst. Eur savivaldybės biudžeto lėšos.</w:t>
      </w:r>
    </w:p>
    <w:p w14:paraId="3C71A313" w14:textId="77777777" w:rsidR="00C9605F" w:rsidRPr="00531B43" w:rsidRDefault="00C9605F" w:rsidP="00531B43">
      <w:pPr>
        <w:spacing w:after="0" w:line="240" w:lineRule="auto"/>
        <w:ind w:left="96" w:firstLine="709"/>
        <w:jc w:val="both"/>
        <w:rPr>
          <w:rFonts w:ascii="Times New Roman" w:hAnsi="Times New Roman" w:cs="Times New Roman"/>
          <w:b/>
          <w:sz w:val="24"/>
          <w:szCs w:val="24"/>
        </w:rPr>
      </w:pPr>
    </w:p>
    <w:p w14:paraId="6E89F25B" w14:textId="77777777" w:rsidR="00C9605F" w:rsidRDefault="00C9605F" w:rsidP="00D37FE4">
      <w:pPr>
        <w:spacing w:after="0" w:line="240" w:lineRule="auto"/>
        <w:ind w:left="96" w:firstLine="709"/>
        <w:jc w:val="center"/>
        <w:rPr>
          <w:rFonts w:ascii="Times New Roman" w:hAnsi="Times New Roman" w:cs="Times New Roman"/>
          <w:b/>
          <w:sz w:val="24"/>
          <w:szCs w:val="24"/>
        </w:rPr>
      </w:pPr>
      <w:r w:rsidRPr="00531B43">
        <w:rPr>
          <w:rFonts w:ascii="Times New Roman" w:hAnsi="Times New Roman" w:cs="Times New Roman"/>
          <w:b/>
          <w:sz w:val="24"/>
          <w:szCs w:val="24"/>
        </w:rPr>
        <w:t>Investicijos, skirtos vandens tiekimo ir nuotekų infrastruktūrai bei vandens būklei gerinti</w:t>
      </w:r>
    </w:p>
    <w:p w14:paraId="0DDF69ED" w14:textId="77777777" w:rsidR="00D37FE4" w:rsidRPr="00531B43" w:rsidRDefault="00D37FE4" w:rsidP="00D37FE4">
      <w:pPr>
        <w:spacing w:after="0" w:line="240" w:lineRule="auto"/>
        <w:ind w:left="96" w:firstLine="709"/>
        <w:jc w:val="center"/>
        <w:rPr>
          <w:rFonts w:ascii="Times New Roman" w:hAnsi="Times New Roman" w:cs="Times New Roman"/>
          <w:b/>
          <w:sz w:val="24"/>
          <w:szCs w:val="24"/>
        </w:rPr>
      </w:pPr>
    </w:p>
    <w:p w14:paraId="3D2380D3" w14:textId="77777777" w:rsidR="00C9605F" w:rsidRPr="00531B43" w:rsidRDefault="00C9605F" w:rsidP="00531B43">
      <w:pPr>
        <w:spacing w:after="0" w:line="240" w:lineRule="auto"/>
        <w:ind w:firstLine="709"/>
        <w:jc w:val="both"/>
        <w:rPr>
          <w:rFonts w:ascii="Times New Roman" w:hAnsi="Times New Roman" w:cs="Times New Roman"/>
          <w:sz w:val="24"/>
          <w:szCs w:val="24"/>
        </w:rPr>
      </w:pPr>
      <w:r w:rsidRPr="00531B43">
        <w:rPr>
          <w:rFonts w:ascii="Times New Roman" w:hAnsi="Times New Roman" w:cs="Times New Roman"/>
          <w:sz w:val="24"/>
          <w:szCs w:val="24"/>
        </w:rPr>
        <w:t xml:space="preserve">Įgyvendinamas projektas </w:t>
      </w:r>
      <w:r w:rsidRPr="00531B43">
        <w:rPr>
          <w:rFonts w:ascii="Times New Roman" w:hAnsi="Times New Roman" w:cs="Times New Roman"/>
          <w:i/>
          <w:sz w:val="24"/>
          <w:szCs w:val="24"/>
        </w:rPr>
        <w:t>„Vandens tiekimo ir nuotekų tvarkymo infrastruktūros plėtra Alytaus rajone (Krokialaukyje)“</w:t>
      </w:r>
      <w:r w:rsidRPr="00531B43">
        <w:rPr>
          <w:rFonts w:ascii="Times New Roman" w:hAnsi="Times New Roman" w:cs="Times New Roman"/>
          <w:sz w:val="24"/>
          <w:szCs w:val="24"/>
        </w:rPr>
        <w:t xml:space="preserve">. Projekto įgyvendinimo metu buvo pastatyti nauji vandens gerinimo įrenginiai, vyksta nuotekų valyklos statybos darbai. Bus paklota 2,66 km vandentiekio tinklų, 9,07 km nuotekų tinklų bei suteikta galimybė prisijungti 41 būstui prie naujų vandentiekio tinklų ir 187 būstams prie nuotekų tinklų. Bus atlikta 50 km vandentiekio ir nuotekų tinklų inventorizacija bei </w:t>
      </w:r>
      <w:r w:rsidRPr="00531B43">
        <w:rPr>
          <w:rFonts w:ascii="Times New Roman" w:hAnsi="Times New Roman" w:cs="Times New Roman"/>
          <w:sz w:val="24"/>
          <w:szCs w:val="24"/>
        </w:rPr>
        <w:lastRenderedPageBreak/>
        <w:t xml:space="preserve">teisinė registracija. Projekto trukmė – 2018–2022 metai. Projekto vertė – 1 571,0 tūkst. Eur, iš jų – 920,5 tūkst. Eur ES lėšos, 650,5 tūkst. Eur privačios lėšos. </w:t>
      </w:r>
    </w:p>
    <w:p w14:paraId="1611EA8F" w14:textId="77777777" w:rsidR="00C9605F" w:rsidRPr="00531B43" w:rsidRDefault="00C9605F" w:rsidP="00531B43">
      <w:pPr>
        <w:spacing w:after="0" w:line="240" w:lineRule="auto"/>
        <w:ind w:firstLine="709"/>
        <w:jc w:val="both"/>
        <w:rPr>
          <w:rFonts w:ascii="Times New Roman" w:hAnsi="Times New Roman" w:cs="Times New Roman"/>
          <w:sz w:val="24"/>
          <w:szCs w:val="24"/>
        </w:rPr>
      </w:pPr>
    </w:p>
    <w:p w14:paraId="48602380" w14:textId="4CF3D4ED" w:rsidR="00C9605F" w:rsidRPr="00531B43" w:rsidRDefault="00C9605F" w:rsidP="00531B43">
      <w:pPr>
        <w:spacing w:after="0" w:line="240" w:lineRule="auto"/>
        <w:ind w:firstLine="709"/>
        <w:jc w:val="both"/>
        <w:rPr>
          <w:rFonts w:ascii="Times New Roman" w:hAnsi="Times New Roman" w:cs="Times New Roman"/>
          <w:iCs/>
          <w:sz w:val="24"/>
          <w:szCs w:val="24"/>
        </w:rPr>
      </w:pPr>
      <w:r w:rsidRPr="00531B43">
        <w:rPr>
          <w:rFonts w:ascii="Times New Roman" w:hAnsi="Times New Roman" w:cs="Times New Roman"/>
          <w:sz w:val="24"/>
          <w:szCs w:val="24"/>
        </w:rPr>
        <w:t xml:space="preserve">Įgyvendinamas projektas </w:t>
      </w:r>
      <w:r w:rsidRPr="00531B43">
        <w:rPr>
          <w:rFonts w:ascii="Times New Roman" w:hAnsi="Times New Roman" w:cs="Times New Roman"/>
          <w:i/>
          <w:sz w:val="24"/>
          <w:szCs w:val="24"/>
        </w:rPr>
        <w:t>„</w:t>
      </w:r>
      <w:r w:rsidRPr="00531B43">
        <w:rPr>
          <w:rFonts w:ascii="Times New Roman" w:hAnsi="Times New Roman" w:cs="Times New Roman"/>
          <w:i/>
          <w:iCs/>
          <w:sz w:val="24"/>
          <w:szCs w:val="24"/>
        </w:rPr>
        <w:t>Vandens būklės gerinimas Simno ežere ir Dovinės upėje“</w:t>
      </w:r>
      <w:r w:rsidRPr="00531B43">
        <w:rPr>
          <w:rFonts w:ascii="Times New Roman" w:hAnsi="Times New Roman" w:cs="Times New Roman"/>
          <w:iCs/>
          <w:sz w:val="24"/>
          <w:szCs w:val="24"/>
        </w:rPr>
        <w:t xml:space="preserve">. </w:t>
      </w:r>
      <w:r w:rsidRPr="00531B43">
        <w:rPr>
          <w:rFonts w:ascii="Times New Roman" w:hAnsi="Times New Roman" w:cs="Times New Roman"/>
          <w:sz w:val="24"/>
          <w:szCs w:val="24"/>
        </w:rPr>
        <w:t xml:space="preserve">Projekto metu iš Simno ežero bei Dovinės upės (nuo Metelių regioninio parko apsaugos zonos ir tik iki Žuvinto biosferos rezervato saugomos teritorijos) planuojama pašalinti perteklinę vandens makrofitų biomasę (šienavimo būdu ir / ar raunant su šaknimis). Įgyvendinus projektą, pagerės vandens kokybė ir sumažės ataugančių makrofitų kiekis šiuose vandens telkiniuose. </w:t>
      </w:r>
      <w:r w:rsidRPr="00531B43">
        <w:rPr>
          <w:rFonts w:ascii="Times New Roman" w:hAnsi="Times New Roman" w:cs="Times New Roman"/>
          <w:iCs/>
          <w:sz w:val="24"/>
          <w:szCs w:val="24"/>
        </w:rPr>
        <w:t xml:space="preserve">Numatoma projekto įgyvendinimo trukmė – 2018-2023 metai. Planuojama projekto vertė – 979,3 </w:t>
      </w:r>
      <w:r w:rsidRPr="00531B43">
        <w:rPr>
          <w:rFonts w:ascii="Times New Roman" w:hAnsi="Times New Roman" w:cs="Times New Roman"/>
          <w:sz w:val="24"/>
          <w:szCs w:val="24"/>
        </w:rPr>
        <w:t xml:space="preserve">tūkst. </w:t>
      </w:r>
      <w:r w:rsidR="004B5300" w:rsidRPr="00531B43">
        <w:rPr>
          <w:rFonts w:ascii="Times New Roman" w:hAnsi="Times New Roman" w:cs="Times New Roman"/>
          <w:sz w:val="24"/>
          <w:szCs w:val="24"/>
        </w:rPr>
        <w:t>Eur</w:t>
      </w:r>
      <w:r w:rsidRPr="00531B43">
        <w:rPr>
          <w:rFonts w:ascii="Times New Roman" w:hAnsi="Times New Roman" w:cs="Times New Roman"/>
          <w:iCs/>
          <w:sz w:val="24"/>
          <w:szCs w:val="24"/>
        </w:rPr>
        <w:t xml:space="preserve">. Iš jų ES lėšos – 905,8 </w:t>
      </w:r>
      <w:r w:rsidRPr="00531B43">
        <w:rPr>
          <w:rFonts w:ascii="Times New Roman" w:hAnsi="Times New Roman" w:cs="Times New Roman"/>
          <w:sz w:val="24"/>
          <w:szCs w:val="24"/>
        </w:rPr>
        <w:t xml:space="preserve">tūkst. </w:t>
      </w:r>
      <w:r w:rsidR="004B5300" w:rsidRPr="00531B43">
        <w:rPr>
          <w:rFonts w:ascii="Times New Roman" w:hAnsi="Times New Roman" w:cs="Times New Roman"/>
          <w:sz w:val="24"/>
          <w:szCs w:val="24"/>
        </w:rPr>
        <w:t>Eur</w:t>
      </w:r>
      <w:r w:rsidRPr="00531B43">
        <w:rPr>
          <w:rFonts w:ascii="Times New Roman" w:hAnsi="Times New Roman" w:cs="Times New Roman"/>
          <w:iCs/>
          <w:sz w:val="24"/>
          <w:szCs w:val="24"/>
        </w:rPr>
        <w:t xml:space="preserve">, o savivaldybės biudžeto dalis – 73,5 </w:t>
      </w:r>
      <w:r w:rsidRPr="00531B43">
        <w:rPr>
          <w:rFonts w:ascii="Times New Roman" w:hAnsi="Times New Roman" w:cs="Times New Roman"/>
          <w:sz w:val="24"/>
          <w:szCs w:val="24"/>
        </w:rPr>
        <w:t xml:space="preserve">tūkst. </w:t>
      </w:r>
      <w:r w:rsidR="004B5300" w:rsidRPr="00531B43">
        <w:rPr>
          <w:rFonts w:ascii="Times New Roman" w:hAnsi="Times New Roman" w:cs="Times New Roman"/>
          <w:sz w:val="24"/>
          <w:szCs w:val="24"/>
        </w:rPr>
        <w:t>Eur</w:t>
      </w:r>
      <w:r w:rsidRPr="00531B43">
        <w:rPr>
          <w:rFonts w:ascii="Times New Roman" w:hAnsi="Times New Roman" w:cs="Times New Roman"/>
          <w:iCs/>
          <w:sz w:val="24"/>
          <w:szCs w:val="24"/>
        </w:rPr>
        <w:t>.</w:t>
      </w:r>
    </w:p>
    <w:p w14:paraId="2B3EBE24" w14:textId="77777777" w:rsidR="00C9605F" w:rsidRPr="00531B43" w:rsidRDefault="00C9605F" w:rsidP="00531B43">
      <w:pPr>
        <w:spacing w:after="0" w:line="240" w:lineRule="auto"/>
        <w:ind w:firstLine="709"/>
        <w:jc w:val="both"/>
        <w:rPr>
          <w:rFonts w:ascii="Times New Roman" w:hAnsi="Times New Roman" w:cs="Times New Roman"/>
          <w:iCs/>
          <w:sz w:val="24"/>
          <w:szCs w:val="24"/>
        </w:rPr>
      </w:pPr>
    </w:p>
    <w:p w14:paraId="21114059" w14:textId="77777777" w:rsidR="00C9605F" w:rsidRDefault="00C9605F" w:rsidP="00D37FE4">
      <w:pPr>
        <w:spacing w:after="0" w:line="240" w:lineRule="auto"/>
        <w:ind w:left="96" w:firstLine="709"/>
        <w:jc w:val="center"/>
        <w:rPr>
          <w:rFonts w:ascii="Times New Roman" w:hAnsi="Times New Roman" w:cs="Times New Roman"/>
          <w:b/>
          <w:sz w:val="24"/>
          <w:szCs w:val="24"/>
        </w:rPr>
      </w:pPr>
      <w:r w:rsidRPr="00531B43">
        <w:rPr>
          <w:rFonts w:ascii="Times New Roman" w:hAnsi="Times New Roman" w:cs="Times New Roman"/>
          <w:b/>
          <w:sz w:val="24"/>
          <w:szCs w:val="24"/>
        </w:rPr>
        <w:t>Investicijos į švietimo, kultūros ir sporto infrastruktūrą</w:t>
      </w:r>
    </w:p>
    <w:p w14:paraId="4EEF6DA8" w14:textId="77777777" w:rsidR="00D37FE4" w:rsidRPr="00531B43" w:rsidRDefault="00D37FE4" w:rsidP="00D37FE4">
      <w:pPr>
        <w:spacing w:after="0" w:line="240" w:lineRule="auto"/>
        <w:ind w:left="96" w:firstLine="709"/>
        <w:jc w:val="center"/>
        <w:rPr>
          <w:rFonts w:ascii="Times New Roman" w:hAnsi="Times New Roman" w:cs="Times New Roman"/>
          <w:b/>
          <w:sz w:val="24"/>
          <w:szCs w:val="24"/>
        </w:rPr>
      </w:pPr>
    </w:p>
    <w:p w14:paraId="2DDE64EF" w14:textId="77777777" w:rsidR="00C9605F" w:rsidRPr="00531B43" w:rsidRDefault="00C9605F" w:rsidP="00531B43">
      <w:pPr>
        <w:spacing w:after="0" w:line="240" w:lineRule="auto"/>
        <w:ind w:left="96" w:firstLine="709"/>
        <w:jc w:val="both"/>
        <w:rPr>
          <w:rFonts w:ascii="Times New Roman" w:hAnsi="Times New Roman" w:cs="Times New Roman"/>
          <w:sz w:val="24"/>
          <w:szCs w:val="24"/>
        </w:rPr>
      </w:pPr>
      <w:r w:rsidRPr="00531B43">
        <w:rPr>
          <w:rFonts w:ascii="Times New Roman" w:hAnsi="Times New Roman" w:cs="Times New Roman"/>
          <w:sz w:val="24"/>
          <w:szCs w:val="24"/>
        </w:rPr>
        <w:t xml:space="preserve">Įgyvendintas projektas </w:t>
      </w:r>
      <w:r w:rsidRPr="00531B43">
        <w:rPr>
          <w:rFonts w:ascii="Times New Roman" w:hAnsi="Times New Roman" w:cs="Times New Roman"/>
          <w:i/>
          <w:sz w:val="24"/>
          <w:szCs w:val="24"/>
        </w:rPr>
        <w:t>„Alytaus r. meno ir sporto mokyklos edukacinių erdvių įkūrimas ir atnaujinimas“</w:t>
      </w:r>
      <w:r w:rsidRPr="00531B43">
        <w:rPr>
          <w:rFonts w:ascii="Times New Roman" w:hAnsi="Times New Roman" w:cs="Times New Roman"/>
          <w:sz w:val="24"/>
          <w:szCs w:val="24"/>
        </w:rPr>
        <w:t>. Įgyvendinat projektą buvo rekonstruotas mokslo paskirties pastatas, esantis Vytauto g. 44, Nemunaičio miestelyje, Alytaus r., pritaikant jį stovyklų organizavimui. Taip pat projekto įgyvendinimo metu, siekiant didinti mokyklos teikiamų paslaugų prieinamumą, atnaujinta sporto salė Dauguose. Projekto įgyvendinimo laikotarpis 2018–2020 metai. Projekto vertė – 856,4 tūkst. Eurų, iš jų – 536,6 tūkst. Eur ES lėšos, 319,8 tūkst. Eur savivaldybės biudžeto lėšos.</w:t>
      </w:r>
    </w:p>
    <w:p w14:paraId="47D2ED0E" w14:textId="77777777" w:rsidR="00C9605F" w:rsidRPr="00531B43" w:rsidRDefault="00C9605F" w:rsidP="00531B43">
      <w:pPr>
        <w:spacing w:after="0" w:line="240" w:lineRule="auto"/>
        <w:ind w:left="96" w:firstLine="709"/>
        <w:jc w:val="both"/>
        <w:rPr>
          <w:rFonts w:ascii="Times New Roman" w:hAnsi="Times New Roman" w:cs="Times New Roman"/>
          <w:sz w:val="24"/>
          <w:szCs w:val="24"/>
        </w:rPr>
      </w:pPr>
    </w:p>
    <w:p w14:paraId="01DD0FD3" w14:textId="77777777" w:rsidR="00C9605F" w:rsidRPr="00531B43" w:rsidRDefault="00C9605F" w:rsidP="00531B43">
      <w:pPr>
        <w:spacing w:after="0" w:line="240" w:lineRule="auto"/>
        <w:ind w:left="96" w:firstLine="709"/>
        <w:jc w:val="both"/>
        <w:rPr>
          <w:rFonts w:ascii="Times New Roman" w:hAnsi="Times New Roman" w:cs="Times New Roman"/>
          <w:sz w:val="24"/>
          <w:szCs w:val="24"/>
        </w:rPr>
      </w:pPr>
      <w:r w:rsidRPr="00531B43">
        <w:rPr>
          <w:rFonts w:ascii="Times New Roman" w:hAnsi="Times New Roman" w:cs="Times New Roman"/>
          <w:sz w:val="24"/>
          <w:szCs w:val="24"/>
        </w:rPr>
        <w:t xml:space="preserve">Įgyvendintas projektas </w:t>
      </w:r>
      <w:r w:rsidRPr="00531B43">
        <w:rPr>
          <w:rFonts w:ascii="Times New Roman" w:hAnsi="Times New Roman" w:cs="Times New Roman"/>
          <w:i/>
          <w:sz w:val="24"/>
          <w:szCs w:val="24"/>
        </w:rPr>
        <w:t>„Mergalaukio ir Užupių kaimų multifunkcinių sporto aikštelių įrengimas“</w:t>
      </w:r>
      <w:r w:rsidRPr="00531B43">
        <w:rPr>
          <w:rFonts w:ascii="Times New Roman" w:hAnsi="Times New Roman" w:cs="Times New Roman"/>
          <w:sz w:val="24"/>
          <w:szCs w:val="24"/>
        </w:rPr>
        <w:t>. Projekto tikslas – sukurti jauniems žmonėms skirtą laisvalaikio ir sporto infrastruktūrą, siekiant išplėsti laisvalaikio praleidimo galimybes jaunimui ir kitiems gyventojams, skatinti tiek jaunimą, tiek kitus gyventojus laisvalaikį leisti aktyviai sportuojant Mergalaukio ir Užupių kaimuose. Projekto vertė – 130,0 tūkst. Eur, iš jų– 68,0 tūkst. Eur ES lėšos, 62,0 tūkst. Eur savivaldybės biudžeto lėšos.</w:t>
      </w:r>
    </w:p>
    <w:p w14:paraId="18B4CE0C" w14:textId="77777777" w:rsidR="00C9605F" w:rsidRPr="00531B43" w:rsidRDefault="00C9605F" w:rsidP="00531B43">
      <w:pPr>
        <w:spacing w:after="0" w:line="240" w:lineRule="auto"/>
        <w:ind w:left="96" w:firstLine="709"/>
        <w:jc w:val="both"/>
        <w:rPr>
          <w:rFonts w:ascii="Times New Roman" w:hAnsi="Times New Roman" w:cs="Times New Roman"/>
          <w:sz w:val="24"/>
          <w:szCs w:val="24"/>
        </w:rPr>
      </w:pPr>
    </w:p>
    <w:p w14:paraId="6B516545" w14:textId="77777777" w:rsidR="00C9605F" w:rsidRPr="00531B43" w:rsidRDefault="00C9605F" w:rsidP="00531B43">
      <w:pPr>
        <w:spacing w:after="0" w:line="240" w:lineRule="auto"/>
        <w:ind w:firstLine="709"/>
        <w:jc w:val="both"/>
        <w:rPr>
          <w:rFonts w:ascii="Times New Roman" w:hAnsi="Times New Roman" w:cs="Times New Roman"/>
          <w:sz w:val="24"/>
          <w:szCs w:val="24"/>
        </w:rPr>
      </w:pPr>
      <w:r w:rsidRPr="00531B43">
        <w:rPr>
          <w:rFonts w:ascii="Times New Roman" w:hAnsi="Times New Roman" w:cs="Times New Roman"/>
          <w:sz w:val="24"/>
          <w:szCs w:val="24"/>
        </w:rPr>
        <w:t xml:space="preserve">Įgyvendintas projektas </w:t>
      </w:r>
      <w:r w:rsidRPr="00531B43">
        <w:rPr>
          <w:rFonts w:ascii="Times New Roman" w:hAnsi="Times New Roman" w:cs="Times New Roman"/>
          <w:i/>
          <w:sz w:val="24"/>
          <w:szCs w:val="24"/>
        </w:rPr>
        <w:t>„Jaunimo aktyvinimas ir saviraiškos didinimas gerinant sporto infrastruktūrą Kumečiuose ir Verebiejuose“</w:t>
      </w:r>
      <w:r w:rsidRPr="00531B43">
        <w:rPr>
          <w:rFonts w:ascii="Times New Roman" w:hAnsi="Times New Roman" w:cs="Times New Roman"/>
          <w:sz w:val="24"/>
          <w:szCs w:val="24"/>
        </w:rPr>
        <w:t>. Projekto tikslas – sukurti jauniems žmonėms skirtą laisvalaikio ir sporto infrastruktūrą, siekiant išplėsti laisvalaikio praleidimo galimybes jaunimui ir kitiems gyventojams, skatinti tiek jaunimą, tiek kitus gyventojus laisvalaikį leisti aktyviai sportuojant Kumečių ir Verebiejų kaimuose. Projekto vertė – 117,0 tūkst. Eur, iš jų – 68,0 tūkst. Eur ES lėšos, 49,0 tūkst. Eur savivaldybės biudžeto lėšos.</w:t>
      </w:r>
    </w:p>
    <w:p w14:paraId="2CA700C7" w14:textId="77777777" w:rsidR="00C9605F" w:rsidRPr="00531B43" w:rsidRDefault="00C9605F" w:rsidP="00531B43">
      <w:pPr>
        <w:spacing w:after="0" w:line="240" w:lineRule="auto"/>
        <w:ind w:firstLine="709"/>
        <w:jc w:val="both"/>
        <w:rPr>
          <w:rFonts w:ascii="Times New Roman" w:hAnsi="Times New Roman" w:cs="Times New Roman"/>
          <w:sz w:val="24"/>
          <w:szCs w:val="24"/>
        </w:rPr>
      </w:pPr>
    </w:p>
    <w:p w14:paraId="1DD59DC0" w14:textId="77777777" w:rsidR="00C9605F" w:rsidRPr="00531B43" w:rsidRDefault="00C9605F" w:rsidP="00531B43">
      <w:pPr>
        <w:spacing w:after="0" w:line="240" w:lineRule="auto"/>
        <w:ind w:firstLine="709"/>
        <w:jc w:val="both"/>
        <w:rPr>
          <w:rFonts w:ascii="Times New Roman" w:hAnsi="Times New Roman" w:cs="Times New Roman"/>
          <w:sz w:val="24"/>
          <w:szCs w:val="24"/>
        </w:rPr>
      </w:pPr>
      <w:r w:rsidRPr="00531B43">
        <w:rPr>
          <w:rFonts w:ascii="Times New Roman" w:hAnsi="Times New Roman" w:cs="Times New Roman"/>
          <w:sz w:val="24"/>
          <w:szCs w:val="24"/>
        </w:rPr>
        <w:t xml:space="preserve">Įgyvendintas projektas </w:t>
      </w:r>
      <w:r w:rsidRPr="00531B43">
        <w:rPr>
          <w:rFonts w:ascii="Times New Roman" w:hAnsi="Times New Roman" w:cs="Times New Roman"/>
          <w:i/>
          <w:sz w:val="24"/>
          <w:szCs w:val="24"/>
        </w:rPr>
        <w:t>„Pivašiūnų amatų centro veiklos plėtra Kurnėnuose“</w:t>
      </w:r>
      <w:r w:rsidRPr="00531B43">
        <w:rPr>
          <w:rFonts w:ascii="Times New Roman" w:hAnsi="Times New Roman" w:cs="Times New Roman"/>
          <w:sz w:val="24"/>
          <w:szCs w:val="24"/>
        </w:rPr>
        <w:t>. Projekto pagrindinė veikla – kultūros paveldo objekto – Kurnėnų Lauryno Radziukyno mokyklos – fasadų ir stogo tvarkomieji paveldosaugos darbai (remontas, restauravimas), siekiant išsaugoti, atkurti ir atnaujinti šį kultūros paveldo objektą bei pritaikyti jį naujai paskirčiai – tradicinių amatų vystymui. Projekto įgyvendinimo metu taip pat buvo įsigyta įvairi įranga ir technika, reikalinga amatams vystyti: kompiuterinės technikos komplektas, projektorius, fotoaparatas su papildoma įranga, tautiniai kostiumai – 10 vnt., muzikos instrumentai, įrankiai medžio drožybai, audimo staklės, kalviška lauko virtuvė ir baldai. Planuojama įgyvendinimo trukmė – 2018–2020 metai. Projekto vertė – 185,7 tūkst. Eur. Iš jų – 139,0 tūkst. Eur ES lėšos ir 46,7 tūkst. Eur savivaldybės biudžeto lėšos.</w:t>
      </w:r>
    </w:p>
    <w:p w14:paraId="27117EDB" w14:textId="77777777" w:rsidR="00C9605F" w:rsidRPr="00531B43" w:rsidRDefault="00C9605F" w:rsidP="00531B43">
      <w:pPr>
        <w:spacing w:after="0" w:line="240" w:lineRule="auto"/>
        <w:ind w:left="96" w:firstLine="709"/>
        <w:jc w:val="both"/>
        <w:rPr>
          <w:rFonts w:ascii="Times New Roman" w:hAnsi="Times New Roman" w:cs="Times New Roman"/>
          <w:sz w:val="24"/>
          <w:szCs w:val="24"/>
        </w:rPr>
      </w:pPr>
    </w:p>
    <w:p w14:paraId="653C628F" w14:textId="77777777" w:rsidR="00C9605F" w:rsidRPr="00531B43" w:rsidRDefault="00C9605F" w:rsidP="00531B43">
      <w:pPr>
        <w:spacing w:after="0" w:line="240" w:lineRule="auto"/>
        <w:ind w:firstLine="709"/>
        <w:jc w:val="both"/>
        <w:rPr>
          <w:rFonts w:ascii="Times New Roman" w:hAnsi="Times New Roman" w:cs="Times New Roman"/>
          <w:sz w:val="24"/>
          <w:szCs w:val="24"/>
        </w:rPr>
      </w:pPr>
      <w:r w:rsidRPr="00531B43">
        <w:rPr>
          <w:rFonts w:ascii="Times New Roman" w:hAnsi="Times New Roman" w:cs="Times New Roman"/>
          <w:sz w:val="24"/>
          <w:szCs w:val="24"/>
        </w:rPr>
        <w:t xml:space="preserve">Įgyvendintas projektas </w:t>
      </w:r>
      <w:r w:rsidRPr="00531B43">
        <w:rPr>
          <w:rFonts w:ascii="Times New Roman" w:hAnsi="Times New Roman" w:cs="Times New Roman"/>
          <w:i/>
          <w:sz w:val="24"/>
          <w:szCs w:val="24"/>
        </w:rPr>
        <w:t>„Kurnėnų Lauryno Radziukyno mokyklos pritaikymas Alytaus rajono gyventojų viešiesiems ir turizmo poreikiams (I etapas)“</w:t>
      </w:r>
      <w:r w:rsidRPr="00531B43">
        <w:rPr>
          <w:rFonts w:ascii="Times New Roman" w:hAnsi="Times New Roman" w:cs="Times New Roman"/>
          <w:sz w:val="24"/>
          <w:szCs w:val="24"/>
        </w:rPr>
        <w:t>. Projekto tikslas – padidinti Alytaus rajono VVG teritorijos gyvybingumą ir patrauklumą gyventi bei dirbti, atnaujinant VVG teritorijos kultūros paveldo objektą, įregistruotą LR kultūros vertybių registre. Projekto metu buvo atlikti Kurnėnų Lauryno Radziukyno mokyklos pirmo aukšto patalpų ir pirmo aukšto dalies inžinerinių tinklų vertingųjų savybių išsaugojimo ir atstatymo darbai, pritaikant objektą kultūrinėms bei turistinėms veikloms. Projekto vertė – 126,0 tūkst. Eur, iš jų – 100,0 tūkst. Eur ES lėšos, 26,0 Eur savivaldybės biudžeto lėšos.</w:t>
      </w:r>
    </w:p>
    <w:p w14:paraId="589E0155" w14:textId="77777777" w:rsidR="00C9605F" w:rsidRPr="00531B43" w:rsidRDefault="00C9605F" w:rsidP="00531B43">
      <w:pPr>
        <w:spacing w:after="0" w:line="240" w:lineRule="auto"/>
        <w:ind w:firstLine="709"/>
        <w:jc w:val="both"/>
        <w:rPr>
          <w:rFonts w:ascii="Times New Roman" w:hAnsi="Times New Roman" w:cs="Times New Roman"/>
          <w:sz w:val="24"/>
          <w:szCs w:val="24"/>
        </w:rPr>
      </w:pPr>
    </w:p>
    <w:p w14:paraId="40A5FD9C" w14:textId="77777777" w:rsidR="00C9605F" w:rsidRPr="00531B43" w:rsidRDefault="00C9605F" w:rsidP="00531B43">
      <w:pPr>
        <w:spacing w:after="0" w:line="240" w:lineRule="auto"/>
        <w:ind w:firstLine="709"/>
        <w:jc w:val="both"/>
        <w:rPr>
          <w:rFonts w:ascii="Times New Roman" w:hAnsi="Times New Roman" w:cs="Times New Roman"/>
          <w:sz w:val="24"/>
          <w:szCs w:val="24"/>
        </w:rPr>
      </w:pPr>
      <w:r w:rsidRPr="00531B43">
        <w:rPr>
          <w:rFonts w:ascii="Times New Roman" w:hAnsi="Times New Roman" w:cs="Times New Roman"/>
          <w:sz w:val="24"/>
          <w:szCs w:val="24"/>
        </w:rPr>
        <w:t xml:space="preserve">Įgyvendintas projektas </w:t>
      </w:r>
      <w:r w:rsidRPr="00531B43">
        <w:rPr>
          <w:rFonts w:ascii="Times New Roman" w:hAnsi="Times New Roman" w:cs="Times New Roman"/>
          <w:i/>
          <w:sz w:val="24"/>
          <w:szCs w:val="24"/>
        </w:rPr>
        <w:t>„Kurnėnų Lauryno Radziukyno mokyklos pritaikymas turizmo ir edukacinėms veikloms“</w:t>
      </w:r>
      <w:r w:rsidRPr="00531B43">
        <w:rPr>
          <w:rFonts w:ascii="Times New Roman" w:hAnsi="Times New Roman" w:cs="Times New Roman"/>
          <w:sz w:val="24"/>
          <w:szCs w:val="24"/>
        </w:rPr>
        <w:t>. Projekto tikslas – padidinti Alytaus rajono VVG teritorijos gyvybingumą ir patrauklumą gyventi bei dirbti, atnaujinant VVG teritorijos kultūros paveldo objektą įregistruotą LR kultūros vertybių registre. Projekto įgyvendinimo metu buvo atlikti Kurnėnų Lauryno Radziukyno mokyklos antro aukšto patalpų ir antro aukšto dalies inžinerinių tinklų vertingųjų savybių išsaugojimo ir atstatymo darbai, pritaikant objektą kultūrinėms bei turistinėms veikloms. Projekto vertė – 126,0 tūkst. Eur, iš jų – 100,0 tūkst. Eur ES lėšos, 26,0 tūkst. Eur savivaldybės biudžeto lėšos.</w:t>
      </w:r>
    </w:p>
    <w:p w14:paraId="3AFF1A72" w14:textId="77777777" w:rsidR="00C9605F" w:rsidRPr="00531B43" w:rsidRDefault="00C9605F" w:rsidP="00531B43">
      <w:pPr>
        <w:spacing w:after="0" w:line="240" w:lineRule="auto"/>
        <w:ind w:firstLine="709"/>
        <w:jc w:val="both"/>
        <w:rPr>
          <w:rFonts w:ascii="Times New Roman" w:hAnsi="Times New Roman" w:cs="Times New Roman"/>
          <w:sz w:val="24"/>
          <w:szCs w:val="24"/>
        </w:rPr>
      </w:pPr>
    </w:p>
    <w:p w14:paraId="67A659E8" w14:textId="77777777" w:rsidR="00C9605F" w:rsidRPr="00531B43" w:rsidRDefault="00C9605F" w:rsidP="00531B43">
      <w:pPr>
        <w:tabs>
          <w:tab w:val="left" w:pos="318"/>
          <w:tab w:val="left" w:pos="743"/>
        </w:tabs>
        <w:spacing w:after="0" w:line="240" w:lineRule="auto"/>
        <w:ind w:left="34" w:firstLine="709"/>
        <w:jc w:val="both"/>
        <w:rPr>
          <w:rFonts w:ascii="Times New Roman" w:hAnsi="Times New Roman" w:cs="Times New Roman"/>
          <w:sz w:val="24"/>
          <w:szCs w:val="24"/>
        </w:rPr>
      </w:pPr>
      <w:r w:rsidRPr="00531B43">
        <w:rPr>
          <w:rFonts w:ascii="Times New Roman" w:hAnsi="Times New Roman" w:cs="Times New Roman"/>
          <w:sz w:val="24"/>
          <w:szCs w:val="24"/>
        </w:rPr>
        <w:t xml:space="preserve">Įgyvendintas projektas </w:t>
      </w:r>
      <w:r w:rsidRPr="00531B43">
        <w:rPr>
          <w:rFonts w:ascii="Times New Roman" w:hAnsi="Times New Roman" w:cs="Times New Roman"/>
          <w:i/>
          <w:sz w:val="24"/>
          <w:szCs w:val="24"/>
        </w:rPr>
        <w:t>„Simno gimnazijos sporto aikštyno atnaujinimas“</w:t>
      </w:r>
      <w:r w:rsidRPr="00531B43">
        <w:rPr>
          <w:rFonts w:ascii="Times New Roman" w:hAnsi="Times New Roman" w:cs="Times New Roman"/>
          <w:sz w:val="24"/>
          <w:szCs w:val="24"/>
        </w:rPr>
        <w:t>. Projekto tikslas – gerinti sąlygas ir ugdyti fiziškai aktyvią visuomenę, atnaujinant Simno gimnazijos sporto aikštyną. Projekto įgyvendinimo metu buvo atnaujinta natūrali danga, bėgimo takelių danga, įrengta tinklinio aikštelė, krepšinio aikštelės, žiūrovų tribūnos, suolai ir kt. Projektu skatinama sporto plėtra, vaikų ir jaunimo fizinis aktyvumas, gyvenamosios vietovės bendruomenės asmenų įtraukimas į sporto projektų veiklas. Bendra projekto vertė – 290,0 tūkst. Eur, iš jų savivaldybės biudžeto dalis – 58,0 tūkst. Eur, valstybės biudžeto lėšos – 232,0 tūkst. Eur.</w:t>
      </w:r>
    </w:p>
    <w:p w14:paraId="73D418F5" w14:textId="77777777" w:rsidR="00C9605F" w:rsidRPr="00531B43" w:rsidRDefault="00C9605F" w:rsidP="00531B43">
      <w:pPr>
        <w:spacing w:after="0" w:line="240" w:lineRule="auto"/>
        <w:ind w:left="96" w:firstLine="709"/>
        <w:jc w:val="both"/>
        <w:rPr>
          <w:rFonts w:ascii="Times New Roman" w:hAnsi="Times New Roman" w:cs="Times New Roman"/>
          <w:sz w:val="24"/>
          <w:szCs w:val="24"/>
        </w:rPr>
      </w:pPr>
    </w:p>
    <w:p w14:paraId="2ACE5CA0" w14:textId="77777777" w:rsidR="00C9605F" w:rsidRPr="00531B43" w:rsidRDefault="00C9605F" w:rsidP="00531B43">
      <w:pPr>
        <w:spacing w:after="0" w:line="240" w:lineRule="auto"/>
        <w:ind w:left="96" w:firstLine="709"/>
        <w:jc w:val="both"/>
        <w:rPr>
          <w:rFonts w:ascii="Times New Roman" w:hAnsi="Times New Roman" w:cs="Times New Roman"/>
          <w:sz w:val="24"/>
          <w:szCs w:val="24"/>
        </w:rPr>
      </w:pPr>
      <w:r w:rsidRPr="00531B43">
        <w:rPr>
          <w:rFonts w:ascii="Times New Roman" w:hAnsi="Times New Roman" w:cs="Times New Roman"/>
          <w:sz w:val="24"/>
          <w:szCs w:val="24"/>
        </w:rPr>
        <w:t xml:space="preserve">Įgyvendinamas projektas </w:t>
      </w:r>
      <w:r w:rsidRPr="00531B43">
        <w:rPr>
          <w:rFonts w:ascii="Times New Roman" w:hAnsi="Times New Roman" w:cs="Times New Roman"/>
          <w:i/>
          <w:sz w:val="24"/>
          <w:szCs w:val="24"/>
        </w:rPr>
        <w:t>„Alytaus r. ikimokyklinio ir priešmokyklinio ugdymo prieinamumo didinimas įkuriant ir atnaujinant edukacines erdves“</w:t>
      </w:r>
      <w:r w:rsidRPr="00531B43">
        <w:rPr>
          <w:rFonts w:ascii="Times New Roman" w:hAnsi="Times New Roman" w:cs="Times New Roman"/>
          <w:sz w:val="24"/>
          <w:szCs w:val="24"/>
        </w:rPr>
        <w:t>. Projekto įgyvendinimo metu buvo modernizuotos Alytaus r. Simno, Butrimonių, Miroslavo gimnazijų ikimokyklinių skyrių ir Daugų Vlado Mirono gimnazijos Venciūnų ikimokyklinio skyriaus grupės, įsigyti nauji baldai ir edukacinės priemonės grupių patalpoms įrengti. Įgyvendinus projektą Alytaus r. Simno, Butrimonių, Miroslavo gimnazijų ikimokykliniuose skyriuose ir Daugų Vlado Mirono gimnazijos Venciūnų ikimokykliniame skyriuje buvo įrengtos 8 naujos grupės (iš viso 80 naujų ugdymo vietų), sutvarkytos edukacinės erdvės lauke, kurių dėka buvo sukurta galimybė pilnavertiškam vaikų kūrybiškumo skatinimui ir savireguliacijai. Projekto trukmė – 2018–2021 m. Numatoma projekto vertė – 597,5 tūkst. Eur, iš jų – 494,0 tūkst. Eur ES lėšos, 43,8 tūkst. Eur valstybės biudžeto lėšos ir 59,9 tūkst. tūkst. Eur savivaldybės biudžeto lėšos.</w:t>
      </w:r>
    </w:p>
    <w:p w14:paraId="49C43613" w14:textId="77777777" w:rsidR="00C9605F" w:rsidRPr="00531B43" w:rsidRDefault="00C9605F" w:rsidP="00531B43">
      <w:pPr>
        <w:spacing w:after="0" w:line="240" w:lineRule="auto"/>
        <w:ind w:firstLine="709"/>
        <w:rPr>
          <w:rFonts w:ascii="Times New Roman" w:hAnsi="Times New Roman" w:cs="Times New Roman"/>
          <w:sz w:val="24"/>
          <w:szCs w:val="24"/>
        </w:rPr>
      </w:pPr>
    </w:p>
    <w:p w14:paraId="075B497A" w14:textId="77777777" w:rsidR="00C9605F" w:rsidRPr="00531B43" w:rsidRDefault="00C9605F" w:rsidP="00531B43">
      <w:pPr>
        <w:spacing w:after="0" w:line="240" w:lineRule="auto"/>
        <w:ind w:firstLine="709"/>
        <w:jc w:val="both"/>
        <w:rPr>
          <w:rFonts w:ascii="Times New Roman" w:hAnsi="Times New Roman" w:cs="Times New Roman"/>
          <w:sz w:val="24"/>
          <w:szCs w:val="24"/>
        </w:rPr>
      </w:pPr>
      <w:r w:rsidRPr="00531B43">
        <w:rPr>
          <w:rFonts w:ascii="Times New Roman" w:hAnsi="Times New Roman" w:cs="Times New Roman"/>
          <w:sz w:val="24"/>
          <w:szCs w:val="24"/>
        </w:rPr>
        <w:t xml:space="preserve">Įgyvendinamas projektas </w:t>
      </w:r>
      <w:r w:rsidRPr="00531B43">
        <w:rPr>
          <w:rFonts w:ascii="Times New Roman" w:hAnsi="Times New Roman" w:cs="Times New Roman"/>
          <w:i/>
          <w:sz w:val="24"/>
          <w:szCs w:val="24"/>
        </w:rPr>
        <w:t>„Kurnėnų Lauryno Radziukyno mokyklos pritaikymas kultūrinėms ir turistinėms reikmėms“</w:t>
      </w:r>
      <w:r w:rsidRPr="00531B43">
        <w:rPr>
          <w:rFonts w:ascii="Times New Roman" w:hAnsi="Times New Roman" w:cs="Times New Roman"/>
          <w:sz w:val="24"/>
          <w:szCs w:val="24"/>
        </w:rPr>
        <w:t>. Projekto tikslas – atlikti Kurnėnų Lauryno Radziukyno mokyklos vidaus patalpų ir dalies inžinerinių tinklų bei dalies sklypo tvarkomuosius darbus, paveldosaugos tvarkomuosius darbus bei įsigijus reikalingą įrangą, baldus, pritraukti naujus lankytojus, skatinti domėjimąsi mokyklos ir Alytaus rajono istorija. Dauguma numatytų darbų baigti įgyvendinti 2020 metais. 2021 metais numatyta įsigyti konferencijų įrangą ir įveiklinti visiškai atnaujintą kultūros paveldo objektą. Atnaujintame pastate bus vykdomos įvairios su amatais susijusios veiklos: edukacijos, įvairūs užsiėmimai, ekspozicijos, vykdoma prekyba, demonstruojamos parodos, taip pat kultūriniai, turistiniai, švietėjiški renginiai ir šventės. Projekto įgyvendinimo trukmė – 2017–2021 m. Projekto vertė – 265,2 tūkst. Eur, iš jų – 225,4 tūkst. Eur ES lėšos, 39,8 tūkst. Eur savivaldybės biudžeto lėšos.</w:t>
      </w:r>
    </w:p>
    <w:p w14:paraId="541E873D" w14:textId="77777777" w:rsidR="00C9605F" w:rsidRPr="00531B43" w:rsidRDefault="00C9605F" w:rsidP="00531B43">
      <w:pPr>
        <w:spacing w:after="0" w:line="240" w:lineRule="auto"/>
        <w:ind w:firstLine="709"/>
        <w:jc w:val="both"/>
        <w:rPr>
          <w:rFonts w:ascii="Times New Roman" w:hAnsi="Times New Roman" w:cs="Times New Roman"/>
          <w:sz w:val="24"/>
          <w:szCs w:val="24"/>
        </w:rPr>
      </w:pPr>
    </w:p>
    <w:p w14:paraId="323718A9" w14:textId="77777777" w:rsidR="00C9605F" w:rsidRPr="00531B43" w:rsidRDefault="00C9605F" w:rsidP="00531B43">
      <w:pPr>
        <w:tabs>
          <w:tab w:val="left" w:pos="318"/>
          <w:tab w:val="left" w:pos="743"/>
        </w:tabs>
        <w:spacing w:after="0" w:line="240" w:lineRule="auto"/>
        <w:ind w:left="34" w:firstLine="709"/>
        <w:jc w:val="both"/>
        <w:rPr>
          <w:rFonts w:ascii="Times New Roman" w:hAnsi="Times New Roman" w:cs="Times New Roman"/>
          <w:sz w:val="24"/>
          <w:szCs w:val="24"/>
        </w:rPr>
      </w:pPr>
      <w:r w:rsidRPr="00531B43">
        <w:rPr>
          <w:rFonts w:ascii="Times New Roman" w:hAnsi="Times New Roman" w:cs="Times New Roman"/>
          <w:sz w:val="24"/>
          <w:szCs w:val="24"/>
        </w:rPr>
        <w:t xml:space="preserve">Įgyvendinamas projektas </w:t>
      </w:r>
      <w:r w:rsidRPr="00531B43">
        <w:rPr>
          <w:rFonts w:ascii="Times New Roman" w:hAnsi="Times New Roman" w:cs="Times New Roman"/>
          <w:i/>
          <w:sz w:val="24"/>
          <w:szCs w:val="24"/>
        </w:rPr>
        <w:t>„Esamų sporto bazių plėtra Alytaus rajone“</w:t>
      </w:r>
      <w:r w:rsidRPr="00531B43">
        <w:rPr>
          <w:rFonts w:ascii="Times New Roman" w:hAnsi="Times New Roman" w:cs="Times New Roman"/>
          <w:sz w:val="24"/>
          <w:szCs w:val="24"/>
        </w:rPr>
        <w:t xml:space="preserve">. Projekto tikslas – gerinti sąlygas ir ugdyti fiziškai aktyvią visuomenę, remontuojant ir modernizuojant esamų sporto bazių infrastruktūrą Alytaus rajone. 2020 metais buvo suremontuota Krokialaukio multifunkcinė aikštelė: pakeista aikštelės danga, įrengti specialūs krepšinio ir tinklinio stovai pritaikyti neįgaliesiems. 2021 metais planuojama sutvarkyti Alovės multifunkcinę sporto aikštelę ir Nemunaičio stadioną. Alovėje bus pakeista multifunkcinės sporto aikštelės danga, įrengta bočia, petankė, specialūs krepšinio ir tinklinio stovai pritaikyti neįgaliesiems. Nemunaityje bus atnaujinta natūrali danga, bėgimo takelių asfaltbetonio danga, įrengta tinklinio aikštelė, specialūs krepšinio ir tinklinio stovai tinkantys neįgaliesiems, bočio ir petankės žaidimų (žaidžiami neįgaliųjų) įrenginiai. Projektu skatinama neįgaliųjų sporto plėtra, vaikų ir jaunimo fizinis aktyvumas, gyvenamosios vietovės bendruomenės asmenų įtraukimas į sporto projektų veiklas. Projekto įgyvendinimo </w:t>
      </w:r>
      <w:r w:rsidRPr="00531B43">
        <w:rPr>
          <w:rFonts w:ascii="Times New Roman" w:hAnsi="Times New Roman" w:cs="Times New Roman"/>
          <w:sz w:val="24"/>
          <w:szCs w:val="24"/>
        </w:rPr>
        <w:lastRenderedPageBreak/>
        <w:t xml:space="preserve">laikotarpis – 2019–2021 m. Numatoma bendra projekto vertė – 208,5 tūkst. Eur, iš kurių savivaldybės biudžeto dalis ne mažesnės kaip 42,7 tūkst. Eur, Sporto rėmimo fondo lėšos (VB) – 165,8 tūkst. Eur. </w:t>
      </w:r>
    </w:p>
    <w:p w14:paraId="06B9DBA6" w14:textId="77777777" w:rsidR="00C9605F" w:rsidRPr="00531B43" w:rsidRDefault="00C9605F" w:rsidP="00531B43">
      <w:pPr>
        <w:tabs>
          <w:tab w:val="left" w:pos="318"/>
          <w:tab w:val="left" w:pos="743"/>
        </w:tabs>
        <w:spacing w:after="0" w:line="240" w:lineRule="auto"/>
        <w:ind w:left="34" w:firstLine="709"/>
        <w:jc w:val="both"/>
        <w:rPr>
          <w:rFonts w:ascii="Times New Roman" w:hAnsi="Times New Roman" w:cs="Times New Roman"/>
          <w:sz w:val="24"/>
          <w:szCs w:val="24"/>
        </w:rPr>
      </w:pPr>
    </w:p>
    <w:p w14:paraId="232C1106" w14:textId="77777777" w:rsidR="00C9605F" w:rsidRPr="00531B43" w:rsidRDefault="00C9605F" w:rsidP="00531B43">
      <w:pPr>
        <w:tabs>
          <w:tab w:val="left" w:pos="318"/>
          <w:tab w:val="left" w:pos="743"/>
        </w:tabs>
        <w:spacing w:after="0" w:line="240" w:lineRule="auto"/>
        <w:ind w:left="34" w:firstLine="709"/>
        <w:jc w:val="both"/>
        <w:rPr>
          <w:rFonts w:ascii="Times New Roman" w:hAnsi="Times New Roman" w:cs="Times New Roman"/>
          <w:sz w:val="24"/>
          <w:szCs w:val="24"/>
        </w:rPr>
      </w:pPr>
      <w:r w:rsidRPr="00531B43">
        <w:rPr>
          <w:rFonts w:ascii="Times New Roman" w:hAnsi="Times New Roman" w:cs="Times New Roman"/>
          <w:sz w:val="24"/>
          <w:szCs w:val="24"/>
        </w:rPr>
        <w:t xml:space="preserve">Pasirašyta projekto </w:t>
      </w:r>
      <w:r w:rsidRPr="00531B43">
        <w:rPr>
          <w:rFonts w:ascii="Times New Roman" w:hAnsi="Times New Roman" w:cs="Times New Roman"/>
          <w:i/>
          <w:sz w:val="24"/>
          <w:szCs w:val="24"/>
        </w:rPr>
        <w:t>„Kraštovaizdžio vertybių apsauga ir pritaikymas pažinti (II)“</w:t>
      </w:r>
      <w:r w:rsidRPr="00531B43">
        <w:rPr>
          <w:rFonts w:ascii="Times New Roman" w:hAnsi="Times New Roman" w:cs="Times New Roman"/>
          <w:sz w:val="24"/>
          <w:szCs w:val="24"/>
        </w:rPr>
        <w:t xml:space="preserve"> finansavimo sutartis. Projekto tikslas – užtikrinti gerą saugomų teritorijų kraštovaizdžio, gamtos ir kultūros vertybių būklę, tinkamą naudojimą, tvarkymą, pritaikyti jas lankyti ir pažinti (įskaitant sąlygų gamtosauginiam švietimui ir mokymui vykdyti sukūrimą). Projekto įgyvendinimo metu Nemuno kilpų regioniniame parke numatoma: įrengti  apžvalgos bokštą, parengti Škėvonių gūbrio pažintinio tako įrengimo projektą, sutvarkyti ir pritaikyti lankytojams Punios šilo kraštovaizdžio kompleksą, parengti Birštono ir Punios piliakalnių  (kultūros paveldo objektų) tvarkymo projektus. Punios šilo komplekso sutvarkymui skirta 390,5 tūkst. Eur. Projektą įgyvendina Valstybinė saugomų teritorijų tarnyba prie Aplinkos ministerijos ir Nemuno kilpų regioninio parko direkcija. Alytaus rajono savivaldybė savo lėšomis prisidės prie Punios piliakalnio tvarkybos ir želdinių tvarkymo darbų įgyvendinimo 75,0 tūkst. Eur.</w:t>
      </w:r>
    </w:p>
    <w:p w14:paraId="6C95E2FA" w14:textId="77777777" w:rsidR="00C9605F" w:rsidRPr="00531B43" w:rsidRDefault="00C9605F" w:rsidP="00531B43">
      <w:pPr>
        <w:spacing w:after="0" w:line="240" w:lineRule="auto"/>
        <w:ind w:left="96" w:firstLine="709"/>
        <w:jc w:val="both"/>
        <w:rPr>
          <w:rFonts w:ascii="Times New Roman" w:hAnsi="Times New Roman" w:cs="Times New Roman"/>
          <w:b/>
          <w:sz w:val="24"/>
          <w:szCs w:val="24"/>
        </w:rPr>
      </w:pPr>
    </w:p>
    <w:p w14:paraId="4D317BD1" w14:textId="77777777" w:rsidR="00C9605F" w:rsidRDefault="00C9605F" w:rsidP="00D37FE4">
      <w:pPr>
        <w:spacing w:after="0" w:line="240" w:lineRule="auto"/>
        <w:ind w:left="96" w:firstLine="709"/>
        <w:jc w:val="center"/>
        <w:rPr>
          <w:rFonts w:ascii="Times New Roman" w:hAnsi="Times New Roman" w:cs="Times New Roman"/>
          <w:b/>
          <w:sz w:val="24"/>
          <w:szCs w:val="24"/>
        </w:rPr>
      </w:pPr>
      <w:r w:rsidRPr="00531B43">
        <w:rPr>
          <w:rFonts w:ascii="Times New Roman" w:hAnsi="Times New Roman" w:cs="Times New Roman"/>
          <w:b/>
          <w:sz w:val="24"/>
          <w:szCs w:val="24"/>
        </w:rPr>
        <w:t>Investicijos į komunalinių atliekų tvarkymą</w:t>
      </w:r>
    </w:p>
    <w:p w14:paraId="524EA796" w14:textId="77777777" w:rsidR="00D37FE4" w:rsidRPr="00531B43" w:rsidRDefault="00D37FE4" w:rsidP="00D37FE4">
      <w:pPr>
        <w:spacing w:after="0" w:line="240" w:lineRule="auto"/>
        <w:ind w:left="96" w:firstLine="709"/>
        <w:jc w:val="center"/>
        <w:rPr>
          <w:rFonts w:ascii="Times New Roman" w:hAnsi="Times New Roman" w:cs="Times New Roman"/>
          <w:b/>
          <w:sz w:val="24"/>
          <w:szCs w:val="24"/>
        </w:rPr>
      </w:pPr>
    </w:p>
    <w:p w14:paraId="7E67E972" w14:textId="77777777" w:rsidR="00C9605F" w:rsidRPr="00531B43" w:rsidRDefault="00C9605F" w:rsidP="00531B43">
      <w:pPr>
        <w:spacing w:after="0" w:line="240" w:lineRule="auto"/>
        <w:ind w:left="96" w:firstLine="709"/>
        <w:jc w:val="both"/>
        <w:rPr>
          <w:rFonts w:ascii="Times New Roman" w:hAnsi="Times New Roman" w:cs="Times New Roman"/>
          <w:sz w:val="24"/>
          <w:szCs w:val="24"/>
        </w:rPr>
      </w:pPr>
      <w:r w:rsidRPr="00531B43">
        <w:rPr>
          <w:rFonts w:ascii="Times New Roman" w:hAnsi="Times New Roman" w:cs="Times New Roman"/>
          <w:sz w:val="24"/>
          <w:szCs w:val="24"/>
        </w:rPr>
        <w:t>Įgyvendinamas projektas „</w:t>
      </w:r>
      <w:r w:rsidRPr="00531B43">
        <w:rPr>
          <w:rFonts w:ascii="Times New Roman" w:hAnsi="Times New Roman" w:cs="Times New Roman"/>
          <w:i/>
          <w:sz w:val="24"/>
          <w:szCs w:val="24"/>
        </w:rPr>
        <w:t>Komunalinių atliekų tvarkymo sistemos plėtra Alytaus regione</w:t>
      </w:r>
      <w:r w:rsidRPr="00531B43">
        <w:rPr>
          <w:rFonts w:ascii="Times New Roman" w:hAnsi="Times New Roman" w:cs="Times New Roman"/>
          <w:sz w:val="24"/>
          <w:szCs w:val="24"/>
        </w:rPr>
        <w:t>“. Šis projektas vykdomas visam regione. Projekto vykdytojas – Alytaus regiono atliekų tvarkymo centras. Alytaus rajone 2017–2020 m. buvo įrengta 20 pusiau požeminių ir 25 antžemines aikšteles. 2021 m. planuojama įrengti dar 7 antžemines aikšteles. Projekto įgyvendinimo laikotarpis: 2017–2021.  Projekto vertė – 4362,3 tūkst. Eur, iš jų – 3549,7 tūkst. Eur ES lėšos, 812,6 tūkst. Eur privačios lėšos.  Alytaus rajonui tenkanti lėšų dalis – 610,7 tūkst. Eur.</w:t>
      </w:r>
    </w:p>
    <w:p w14:paraId="7373C986" w14:textId="77777777" w:rsidR="00C9605F" w:rsidRPr="00531B43" w:rsidRDefault="00C9605F" w:rsidP="00D37FE4">
      <w:pPr>
        <w:spacing w:after="0" w:line="240" w:lineRule="auto"/>
        <w:ind w:left="96" w:firstLine="709"/>
        <w:jc w:val="center"/>
        <w:rPr>
          <w:rFonts w:ascii="Times New Roman" w:hAnsi="Times New Roman" w:cs="Times New Roman"/>
          <w:sz w:val="24"/>
          <w:szCs w:val="24"/>
        </w:rPr>
      </w:pPr>
    </w:p>
    <w:p w14:paraId="3C07177C" w14:textId="77777777" w:rsidR="00C9605F" w:rsidRDefault="00C9605F" w:rsidP="00D37FE4">
      <w:pPr>
        <w:spacing w:after="0" w:line="240" w:lineRule="auto"/>
        <w:ind w:left="96" w:firstLine="709"/>
        <w:jc w:val="center"/>
        <w:rPr>
          <w:rFonts w:ascii="Times New Roman" w:hAnsi="Times New Roman" w:cs="Times New Roman"/>
          <w:b/>
          <w:sz w:val="24"/>
          <w:szCs w:val="24"/>
        </w:rPr>
      </w:pPr>
      <w:r w:rsidRPr="00531B43">
        <w:rPr>
          <w:rFonts w:ascii="Times New Roman" w:hAnsi="Times New Roman" w:cs="Times New Roman"/>
          <w:b/>
          <w:sz w:val="24"/>
          <w:szCs w:val="24"/>
        </w:rPr>
        <w:t>Investicijos į bendradarbiavimo stiprinimą</w:t>
      </w:r>
    </w:p>
    <w:p w14:paraId="2E80125D" w14:textId="77777777" w:rsidR="00D37FE4" w:rsidRPr="00531B43" w:rsidRDefault="00D37FE4" w:rsidP="00531B43">
      <w:pPr>
        <w:spacing w:after="0" w:line="240" w:lineRule="auto"/>
        <w:ind w:left="96" w:firstLine="709"/>
        <w:jc w:val="both"/>
        <w:rPr>
          <w:rFonts w:ascii="Times New Roman" w:hAnsi="Times New Roman" w:cs="Times New Roman"/>
          <w:b/>
          <w:sz w:val="24"/>
          <w:szCs w:val="24"/>
        </w:rPr>
      </w:pPr>
    </w:p>
    <w:p w14:paraId="771CC8FC" w14:textId="77777777" w:rsidR="00C9605F" w:rsidRPr="00531B43" w:rsidRDefault="00C9605F" w:rsidP="00531B43">
      <w:pPr>
        <w:spacing w:after="0" w:line="240" w:lineRule="auto"/>
        <w:ind w:left="96" w:firstLine="709"/>
        <w:jc w:val="both"/>
        <w:rPr>
          <w:rFonts w:ascii="Times New Roman" w:hAnsi="Times New Roman" w:cs="Times New Roman"/>
          <w:sz w:val="24"/>
          <w:szCs w:val="24"/>
        </w:rPr>
      </w:pPr>
      <w:r w:rsidRPr="00531B43">
        <w:rPr>
          <w:rFonts w:ascii="Times New Roman" w:eastAsia="Batang" w:hAnsi="Times New Roman" w:cs="Times New Roman"/>
          <w:sz w:val="24"/>
          <w:szCs w:val="24"/>
          <w:lang w:eastAsia="ko-KR"/>
        </w:rPr>
        <w:t>Pateikta projekto „</w:t>
      </w:r>
      <w:r w:rsidRPr="00531B43">
        <w:rPr>
          <w:rFonts w:ascii="Times New Roman" w:eastAsia="Batang" w:hAnsi="Times New Roman" w:cs="Times New Roman"/>
          <w:i/>
          <w:sz w:val="24"/>
          <w:szCs w:val="24"/>
          <w:lang w:eastAsia="ko-KR"/>
        </w:rPr>
        <w:t xml:space="preserve">Europos savivaldos praktikų diegimas aplinkosaugos ir kovos su klimato kaita Ozurgeti“ </w:t>
      </w:r>
      <w:r w:rsidRPr="00531B43">
        <w:rPr>
          <w:rFonts w:ascii="Times New Roman" w:eastAsia="Batang" w:hAnsi="Times New Roman" w:cs="Times New Roman"/>
          <w:sz w:val="24"/>
          <w:szCs w:val="24"/>
          <w:lang w:eastAsia="ko-KR"/>
        </w:rPr>
        <w:t>paraiška finansavimui pagal vystomojo bendradarbiavimo ir paramos demokratijai programą gauti</w:t>
      </w:r>
      <w:r w:rsidRPr="00531B43">
        <w:rPr>
          <w:rFonts w:ascii="Times New Roman" w:eastAsia="Batang" w:hAnsi="Times New Roman" w:cs="Times New Roman"/>
          <w:i/>
          <w:sz w:val="24"/>
          <w:szCs w:val="24"/>
          <w:lang w:eastAsia="ko-KR"/>
        </w:rPr>
        <w:t xml:space="preserve">. </w:t>
      </w:r>
      <w:r w:rsidRPr="00531B43">
        <w:rPr>
          <w:rFonts w:ascii="Times New Roman" w:eastAsia="Batang" w:hAnsi="Times New Roman" w:cs="Times New Roman"/>
          <w:sz w:val="24"/>
          <w:szCs w:val="24"/>
          <w:lang w:eastAsia="ko-KR"/>
        </w:rPr>
        <w:t xml:space="preserve">Įgyvendinant projektą numatoma teikti konsultacijas Ozurgeti savivaldos institucijoms apie europinių taisyklių ir praktikų diegimą vandenvalos, atliekų rūšiavimo ir tvarkymo srityse bei  didinti visuomenės informuotumą apie aplinkosaugos problemas, susijusias su vandenvala, atliekų rūšiavimu ir tvarkymu ir jų sprendimus. Projekto metu bus organizuojami mokymai ir konsultacijos Ozurgeti savivaldos ir visuomenės atstovams apie aplinkosaugą ir klimato kaitą, atitinkamų strategijų rengimą bei įgyvendinimą, regiono aplinkosaugos strategijos koncepcija, patirties mainų vizitas į Alytaus rajoną, konferencija, informacinė kampanija ir šviečiamoji medžiaga apie aplinkosaugą. Projekto įgyvendinimo trukmė – 2021 m. Planuojama bendra projekto vertė – 27,1 tūkst. Eur, iš jų – 24,7 tūkst. Eur valstybės biudžeto lėšos, 1,7 tūkst. Eur projekto partnerio lėšos ir 0,7 tūkst. Eur </w:t>
      </w:r>
      <w:r w:rsidRPr="00531B43">
        <w:rPr>
          <w:rFonts w:ascii="Times New Roman" w:hAnsi="Times New Roman" w:cs="Times New Roman"/>
          <w:sz w:val="24"/>
          <w:szCs w:val="24"/>
        </w:rPr>
        <w:t>savivaldybės biudžeto lėšos.</w:t>
      </w:r>
    </w:p>
    <w:p w14:paraId="26575CB1" w14:textId="77777777" w:rsidR="00C9605F" w:rsidRPr="00531B43" w:rsidRDefault="00C9605F" w:rsidP="00531B43">
      <w:pPr>
        <w:spacing w:after="0" w:line="240" w:lineRule="auto"/>
        <w:ind w:left="96" w:firstLine="709"/>
        <w:jc w:val="both"/>
        <w:rPr>
          <w:rFonts w:ascii="Times New Roman" w:hAnsi="Times New Roman" w:cs="Times New Roman"/>
          <w:sz w:val="24"/>
          <w:szCs w:val="24"/>
        </w:rPr>
      </w:pPr>
    </w:p>
    <w:p w14:paraId="008BB092" w14:textId="77777777" w:rsidR="00C9605F" w:rsidRPr="00531B43" w:rsidRDefault="00C9605F" w:rsidP="00531B43">
      <w:pPr>
        <w:spacing w:after="0" w:line="240" w:lineRule="auto"/>
        <w:ind w:left="96" w:firstLine="709"/>
        <w:jc w:val="both"/>
        <w:rPr>
          <w:rFonts w:ascii="Times New Roman" w:hAnsi="Times New Roman" w:cs="Times New Roman"/>
          <w:iCs/>
          <w:sz w:val="24"/>
          <w:szCs w:val="24"/>
        </w:rPr>
      </w:pPr>
      <w:r w:rsidRPr="00531B43">
        <w:rPr>
          <w:rFonts w:ascii="Times New Roman" w:hAnsi="Times New Roman" w:cs="Times New Roman"/>
          <w:iCs/>
          <w:sz w:val="24"/>
          <w:szCs w:val="24"/>
        </w:rPr>
        <w:t xml:space="preserve">Skirtas finansavimas projekto </w:t>
      </w:r>
      <w:r w:rsidRPr="00531B43">
        <w:rPr>
          <w:rFonts w:ascii="Times New Roman" w:hAnsi="Times New Roman" w:cs="Times New Roman"/>
          <w:i/>
          <w:iCs/>
          <w:sz w:val="24"/>
          <w:szCs w:val="24"/>
        </w:rPr>
        <w:t>„Kultūros paveldas kalba už mus (The Cultural Heritage Says About Us)“</w:t>
      </w:r>
      <w:r w:rsidRPr="00531B43">
        <w:rPr>
          <w:rFonts w:ascii="Times New Roman" w:hAnsi="Times New Roman" w:cs="Times New Roman"/>
          <w:iCs/>
          <w:sz w:val="24"/>
          <w:szCs w:val="24"/>
        </w:rPr>
        <w:t xml:space="preserve"> įgyvendinimui. Projektą įgyvendins Alytaus rajono Butrimonių gimnazija kartu su Pišo rajono savivaldybe. Projekto tikslas – sustiprinti, išsaugoti ir skatinti tvarų gamtinio ir kultūrinio paveldo naudojimą turizmui bendradarbiavimo per sieną teritorijoje. Projekto metu numatyta sutvarkyti dalį Alytaus rajono savivaldybės kultūros centro Butrimonių skyriaus patalpų, pritaikant jas Alytaus rajono Butrimonių gimnazijos muziejaus veikloms. Projektas finansuojamas iš Interreg V–A Lietuva–Lenkija bendradarbiavimo programos lėšų. Bendra projekto vertė – 722,3 tūkst. Eur, Alytaus rajonui tenkanti lėšų dalis – 261,4 tūkst. Eur.</w:t>
      </w:r>
    </w:p>
    <w:p w14:paraId="0A018258" w14:textId="77777777" w:rsidR="00C9605F" w:rsidRPr="00531B43" w:rsidRDefault="00C9605F" w:rsidP="00531B43">
      <w:pPr>
        <w:spacing w:after="0" w:line="240" w:lineRule="auto"/>
        <w:ind w:left="96" w:firstLine="709"/>
        <w:jc w:val="both"/>
        <w:rPr>
          <w:rFonts w:ascii="Times New Roman" w:hAnsi="Times New Roman" w:cs="Times New Roman"/>
          <w:iCs/>
          <w:sz w:val="24"/>
          <w:szCs w:val="24"/>
        </w:rPr>
      </w:pPr>
    </w:p>
    <w:p w14:paraId="76F23160" w14:textId="77777777" w:rsidR="00C9605F" w:rsidRDefault="00C9605F" w:rsidP="00D37FE4">
      <w:pPr>
        <w:spacing w:after="0" w:line="240" w:lineRule="auto"/>
        <w:ind w:left="96" w:firstLine="709"/>
        <w:jc w:val="center"/>
        <w:rPr>
          <w:rFonts w:ascii="Times New Roman" w:hAnsi="Times New Roman" w:cs="Times New Roman"/>
          <w:b/>
          <w:sz w:val="24"/>
          <w:szCs w:val="24"/>
        </w:rPr>
      </w:pPr>
      <w:r w:rsidRPr="00531B43">
        <w:rPr>
          <w:rFonts w:ascii="Times New Roman" w:hAnsi="Times New Roman" w:cs="Times New Roman"/>
          <w:b/>
          <w:sz w:val="24"/>
          <w:szCs w:val="24"/>
        </w:rPr>
        <w:t>Investicijos į sveikatos priežiūros gerinimą</w:t>
      </w:r>
    </w:p>
    <w:p w14:paraId="024D50B5" w14:textId="77777777" w:rsidR="00D37FE4" w:rsidRPr="00531B43" w:rsidRDefault="00D37FE4" w:rsidP="00531B43">
      <w:pPr>
        <w:spacing w:after="0" w:line="240" w:lineRule="auto"/>
        <w:ind w:left="96" w:firstLine="709"/>
        <w:jc w:val="both"/>
        <w:rPr>
          <w:rFonts w:ascii="Times New Roman" w:hAnsi="Times New Roman" w:cs="Times New Roman"/>
          <w:b/>
          <w:sz w:val="24"/>
          <w:szCs w:val="24"/>
        </w:rPr>
      </w:pPr>
    </w:p>
    <w:p w14:paraId="445D1930" w14:textId="77777777" w:rsidR="00C9605F" w:rsidRPr="00531B43" w:rsidRDefault="00C9605F" w:rsidP="00531B43">
      <w:pPr>
        <w:spacing w:after="0" w:line="240" w:lineRule="auto"/>
        <w:ind w:left="96" w:firstLine="709"/>
        <w:jc w:val="both"/>
        <w:rPr>
          <w:rFonts w:ascii="Times New Roman" w:eastAsia="Batang" w:hAnsi="Times New Roman" w:cs="Times New Roman"/>
          <w:sz w:val="24"/>
          <w:szCs w:val="24"/>
          <w:lang w:eastAsia="ko-KR"/>
        </w:rPr>
      </w:pPr>
      <w:r w:rsidRPr="00531B43">
        <w:rPr>
          <w:rFonts w:ascii="Times New Roman" w:eastAsia="Batang" w:hAnsi="Times New Roman" w:cs="Times New Roman"/>
          <w:sz w:val="24"/>
          <w:szCs w:val="24"/>
          <w:lang w:eastAsia="ko-KR"/>
        </w:rPr>
        <w:t xml:space="preserve">Įgyvendinamas projektas </w:t>
      </w:r>
      <w:r w:rsidRPr="00531B43">
        <w:rPr>
          <w:rFonts w:ascii="Times New Roman" w:eastAsia="Batang" w:hAnsi="Times New Roman" w:cs="Times New Roman"/>
          <w:i/>
          <w:sz w:val="24"/>
          <w:szCs w:val="24"/>
          <w:lang w:eastAsia="ko-KR"/>
        </w:rPr>
        <w:t>„Pirminės asmens sveikatos priežiūros veiklos efektyvumo didinimas Alytaus r. savivaldybėje“</w:t>
      </w:r>
      <w:r w:rsidRPr="00531B43">
        <w:rPr>
          <w:rFonts w:ascii="Times New Roman" w:eastAsia="Batang" w:hAnsi="Times New Roman" w:cs="Times New Roman"/>
          <w:sz w:val="24"/>
          <w:szCs w:val="24"/>
          <w:lang w:eastAsia="ko-KR"/>
        </w:rPr>
        <w:t xml:space="preserve">. Projekto tikslas – pagerinti pirminės asmens sveikatos </w:t>
      </w:r>
      <w:r w:rsidRPr="00531B43">
        <w:rPr>
          <w:rFonts w:ascii="Times New Roman" w:eastAsia="Batang" w:hAnsi="Times New Roman" w:cs="Times New Roman"/>
          <w:sz w:val="24"/>
          <w:szCs w:val="24"/>
          <w:lang w:eastAsia="ko-KR"/>
        </w:rPr>
        <w:lastRenderedPageBreak/>
        <w:t xml:space="preserve">priežiūros paslaugų prieinamumą ir kokybę Alytaus rajone. Projekto metu planuojama atlikti paprastąjį remontą VšĮ Alytaus rajono savivaldybės PSPC terapinio skyriaus pirmame aukšte, įrengiant du šeimos gydytojo kabinetus, priverstinę vėdinimo sistemą, suremontuojant priklausomybės nuo opioidų pakaitinio gydymo ir DOTS kabinetus, atnaujinant ir padidinant pacientų registracijos ir laukiamojo (koridorių) erdves bei įsigyjant reikalingą įrangą. Taip pat neįgaliųjų poreikiams bus pritaikytos 3 ambulatorijos. Numatyta atnaujinti baldus, įsigyti būtiniausios pirminės asmens sveikatos priežiūros funkcijai vykdyti reikalingą įrangą ir transporto priemonę, kompiuterinę įrangą. Projekto trukmė – 2018–2021m. Projekto vertė – 200,1 tūkst. Eur. </w:t>
      </w:r>
    </w:p>
    <w:p w14:paraId="429C187C" w14:textId="77777777" w:rsidR="00C9605F" w:rsidRPr="00531B43" w:rsidRDefault="00C9605F" w:rsidP="00531B43">
      <w:pPr>
        <w:spacing w:after="0" w:line="240" w:lineRule="auto"/>
        <w:ind w:left="96" w:firstLine="709"/>
        <w:jc w:val="both"/>
        <w:rPr>
          <w:rFonts w:ascii="Times New Roman" w:eastAsia="Batang" w:hAnsi="Times New Roman" w:cs="Times New Roman"/>
          <w:sz w:val="24"/>
          <w:szCs w:val="24"/>
          <w:lang w:eastAsia="ko-KR"/>
        </w:rPr>
      </w:pPr>
    </w:p>
    <w:p w14:paraId="796422E9" w14:textId="77777777" w:rsidR="00C9605F" w:rsidRPr="00531B43" w:rsidRDefault="00C9605F" w:rsidP="00531B43">
      <w:pPr>
        <w:spacing w:after="0" w:line="240" w:lineRule="auto"/>
        <w:ind w:left="96" w:firstLine="709"/>
        <w:jc w:val="both"/>
        <w:rPr>
          <w:rFonts w:ascii="Times New Roman" w:eastAsia="Batang" w:hAnsi="Times New Roman" w:cs="Times New Roman"/>
          <w:sz w:val="24"/>
          <w:szCs w:val="24"/>
          <w:lang w:eastAsia="ko-KR"/>
        </w:rPr>
      </w:pPr>
      <w:r w:rsidRPr="00531B43">
        <w:rPr>
          <w:rFonts w:ascii="Times New Roman" w:eastAsia="Batang" w:hAnsi="Times New Roman" w:cs="Times New Roman"/>
          <w:sz w:val="24"/>
          <w:szCs w:val="24"/>
          <w:lang w:eastAsia="ko-KR"/>
        </w:rPr>
        <w:t xml:space="preserve">Įgyvendinamas projektas </w:t>
      </w:r>
      <w:r w:rsidRPr="00531B43">
        <w:rPr>
          <w:rFonts w:ascii="Times New Roman" w:eastAsia="Batang" w:hAnsi="Times New Roman" w:cs="Times New Roman"/>
          <w:i/>
          <w:sz w:val="24"/>
          <w:szCs w:val="24"/>
          <w:lang w:eastAsia="ko-KR"/>
        </w:rPr>
        <w:t>„Priemonių, gerinančių ambulatorinių sveikatos priežiūros paslaugų prieinamumą tuberkulioze sergantiems asmenims Alytaus rajone“</w:t>
      </w:r>
      <w:r w:rsidRPr="00531B43">
        <w:rPr>
          <w:rFonts w:ascii="Times New Roman" w:eastAsia="Batang" w:hAnsi="Times New Roman" w:cs="Times New Roman"/>
          <w:sz w:val="24"/>
          <w:szCs w:val="24"/>
          <w:lang w:eastAsia="ko-KR"/>
        </w:rPr>
        <w:t xml:space="preserve">. Projekto tikslas – mažinti Alytaus rajono gyventojų sergamumą ir mirtingumą nuo tuberkuliozės, išvengti atsparių vaistams tuberkuliozės mikrobakterijų atsiradimo ir plitimo. Šiam tikslui pasiekti bus įgyvendinamos priemonės, gerinančios ambulatorinių asmens sveikatos priežiūros paslaugų teikimo prieinamumą tuberkulioze sergantiems pacientams. Iš projekto lėšų finansuojami maisto talonai ir vykdančiojo personalo nuvykimas pas tuberkulioze sergančius asmenis, kuriems paskirtas gydymas DOTS kabinete, transporto išlaidos.  Projekto trukmė – 2018–2021 m. Projekto vertė – 10,5 </w:t>
      </w:r>
      <w:r w:rsidRPr="00531B43">
        <w:rPr>
          <w:rFonts w:ascii="Times New Roman" w:hAnsi="Times New Roman" w:cs="Times New Roman"/>
          <w:sz w:val="24"/>
          <w:szCs w:val="24"/>
        </w:rPr>
        <w:t>tūkst. Eur</w:t>
      </w:r>
      <w:r w:rsidRPr="00531B43">
        <w:rPr>
          <w:rFonts w:ascii="Times New Roman" w:eastAsia="Batang" w:hAnsi="Times New Roman" w:cs="Times New Roman"/>
          <w:sz w:val="24"/>
          <w:szCs w:val="24"/>
          <w:lang w:eastAsia="ko-KR"/>
        </w:rPr>
        <w:t xml:space="preserve">. </w:t>
      </w:r>
    </w:p>
    <w:p w14:paraId="119C4AFE" w14:textId="77777777" w:rsidR="00C9605F" w:rsidRPr="00531B43" w:rsidRDefault="00C9605F" w:rsidP="00531B43">
      <w:pPr>
        <w:spacing w:after="0" w:line="240" w:lineRule="auto"/>
        <w:ind w:left="96" w:firstLine="709"/>
        <w:jc w:val="both"/>
        <w:rPr>
          <w:rFonts w:ascii="Times New Roman" w:eastAsia="Batang" w:hAnsi="Times New Roman" w:cs="Times New Roman"/>
          <w:sz w:val="24"/>
          <w:szCs w:val="24"/>
          <w:lang w:eastAsia="ko-KR"/>
        </w:rPr>
      </w:pPr>
    </w:p>
    <w:p w14:paraId="33F5BFFA" w14:textId="77777777" w:rsidR="00C9605F" w:rsidRPr="00531B43" w:rsidRDefault="00C9605F" w:rsidP="00531B43">
      <w:pPr>
        <w:spacing w:after="0" w:line="240" w:lineRule="auto"/>
        <w:ind w:left="96" w:firstLine="709"/>
        <w:jc w:val="both"/>
        <w:rPr>
          <w:rFonts w:ascii="Times New Roman" w:eastAsia="Batang" w:hAnsi="Times New Roman" w:cs="Times New Roman"/>
          <w:sz w:val="24"/>
          <w:szCs w:val="24"/>
          <w:lang w:eastAsia="ko-KR"/>
        </w:rPr>
      </w:pPr>
      <w:r w:rsidRPr="00531B43">
        <w:rPr>
          <w:rFonts w:ascii="Times New Roman" w:eastAsia="Batang" w:hAnsi="Times New Roman" w:cs="Times New Roman"/>
          <w:sz w:val="24"/>
          <w:szCs w:val="24"/>
          <w:lang w:eastAsia="ko-KR"/>
        </w:rPr>
        <w:t xml:space="preserve">Įgyvendinamas projektas </w:t>
      </w:r>
      <w:r w:rsidRPr="00531B43">
        <w:rPr>
          <w:rFonts w:ascii="Times New Roman" w:eastAsia="Batang" w:hAnsi="Times New Roman" w:cs="Times New Roman"/>
          <w:i/>
          <w:sz w:val="24"/>
          <w:szCs w:val="24"/>
          <w:lang w:eastAsia="ko-KR"/>
        </w:rPr>
        <w:t>„Sveikos gyvensenos skatinimas Alytaus rajone“</w:t>
      </w:r>
      <w:r w:rsidRPr="00531B43">
        <w:rPr>
          <w:rFonts w:ascii="Times New Roman" w:eastAsia="Batang" w:hAnsi="Times New Roman" w:cs="Times New Roman"/>
          <w:sz w:val="24"/>
          <w:szCs w:val="24"/>
          <w:lang w:eastAsia="ko-KR"/>
        </w:rPr>
        <w:t>. Projekto tikslas – padidinti Alytaus rajono tikslinių grupių asmenų sveikatos raštingumo lygį bei formuoti pozityvius jų sveikatos elgsenos pokyčius. Uždavinys – sumažinti sveikatos netolygumus Alytaus rajone, gerinant sveikatos priežiūros kokybę ir prieinamumą vietos gyventojams. Projekto metu planuojamos veiklos:</w:t>
      </w:r>
    </w:p>
    <w:p w14:paraId="75D29B28" w14:textId="77777777" w:rsidR="00C9605F" w:rsidRPr="007560B9" w:rsidRDefault="00C9605F" w:rsidP="00531B43">
      <w:pPr>
        <w:pStyle w:val="Sraopastraipa"/>
        <w:numPr>
          <w:ilvl w:val="0"/>
          <w:numId w:val="10"/>
        </w:numPr>
        <w:tabs>
          <w:tab w:val="left" w:pos="709"/>
        </w:tabs>
        <w:spacing w:after="0" w:line="240" w:lineRule="auto"/>
        <w:ind w:hanging="11"/>
        <w:jc w:val="both"/>
        <w:rPr>
          <w:rFonts w:ascii="Times New Roman" w:eastAsia="Batang" w:hAnsi="Times New Roman" w:cs="Times New Roman"/>
          <w:sz w:val="24"/>
          <w:szCs w:val="24"/>
          <w:lang w:eastAsia="ko-KR"/>
        </w:rPr>
      </w:pPr>
      <w:r w:rsidRPr="007560B9">
        <w:rPr>
          <w:rFonts w:ascii="Times New Roman" w:eastAsia="Batang" w:hAnsi="Times New Roman" w:cs="Times New Roman"/>
          <w:sz w:val="24"/>
          <w:szCs w:val="24"/>
          <w:lang w:eastAsia="ko-KR"/>
        </w:rPr>
        <w:t>Alytaus rajono savivaldybės visuomenės sveikatos biuro infrastruktūros modernizavimas (atliktas patalpų remontas, įsigyta transporto priemonė; įsigyti biuro baldai);</w:t>
      </w:r>
    </w:p>
    <w:p w14:paraId="2B97365C" w14:textId="77777777" w:rsidR="00C9605F" w:rsidRPr="007560B9" w:rsidRDefault="00C9605F" w:rsidP="00531B43">
      <w:pPr>
        <w:pStyle w:val="Sraopastraipa"/>
        <w:numPr>
          <w:ilvl w:val="0"/>
          <w:numId w:val="10"/>
        </w:numPr>
        <w:tabs>
          <w:tab w:val="left" w:pos="709"/>
        </w:tabs>
        <w:spacing w:after="0" w:line="240" w:lineRule="auto"/>
        <w:ind w:hanging="11"/>
        <w:jc w:val="both"/>
        <w:rPr>
          <w:rFonts w:ascii="Times New Roman" w:eastAsia="Batang" w:hAnsi="Times New Roman" w:cs="Times New Roman"/>
          <w:sz w:val="24"/>
          <w:szCs w:val="24"/>
          <w:lang w:eastAsia="ko-KR"/>
        </w:rPr>
      </w:pPr>
      <w:r w:rsidRPr="007560B9">
        <w:rPr>
          <w:rFonts w:ascii="Times New Roman" w:eastAsia="Batang" w:hAnsi="Times New Roman" w:cs="Times New Roman"/>
          <w:sz w:val="24"/>
          <w:szCs w:val="24"/>
          <w:lang w:eastAsia="ko-KR"/>
        </w:rPr>
        <w:t>Visuomenės informavimo priemonių, mažinančių žmonių abejingumą nelaimės ištiktiems, įgyvendinimas ir žinių apie pirmosios pagalbos teikimą bei profesionalios pagalbos prieinamumą skleidimas (įsigytos pirmosios pagalbos mokymams skirtos priemonės, įgyvendinti pirmosios pagalbos mokymai, suorganizuotos pirmosios pagalbos varžybos, sukurtas videoklipas, įrengti pirmosios pagalbos skęstant informaciniai stendai, išleistos mokomosios – informacinės knygelės, suorganizuoti renginiai apie atšvaitų dėvėjimą);</w:t>
      </w:r>
    </w:p>
    <w:p w14:paraId="630D1F64" w14:textId="77777777" w:rsidR="00C9605F" w:rsidRPr="007560B9" w:rsidRDefault="00C9605F" w:rsidP="00531B43">
      <w:pPr>
        <w:pStyle w:val="Sraopastraipa"/>
        <w:numPr>
          <w:ilvl w:val="0"/>
          <w:numId w:val="10"/>
        </w:numPr>
        <w:tabs>
          <w:tab w:val="left" w:pos="709"/>
        </w:tabs>
        <w:spacing w:after="0" w:line="240" w:lineRule="auto"/>
        <w:ind w:hanging="11"/>
        <w:jc w:val="both"/>
        <w:rPr>
          <w:rFonts w:ascii="Times New Roman" w:eastAsia="Batang" w:hAnsi="Times New Roman" w:cs="Times New Roman"/>
          <w:sz w:val="24"/>
          <w:szCs w:val="24"/>
          <w:lang w:eastAsia="ko-KR"/>
        </w:rPr>
      </w:pPr>
      <w:r w:rsidRPr="007560B9">
        <w:rPr>
          <w:rFonts w:ascii="Times New Roman" w:eastAsia="Batang" w:hAnsi="Times New Roman" w:cs="Times New Roman"/>
          <w:sz w:val="24"/>
          <w:szCs w:val="24"/>
          <w:lang w:eastAsia="ko-KR"/>
        </w:rPr>
        <w:t xml:space="preserve">Informacijos, adekvačiai parinktos pagal amžiaus ir veiklos grupes, sklaida tikslinei grupei, naudojant įvairius ugdymo metodus (surengti sveikatos stiprinimo programos renginiai širdies ir kraujagyslių ligų ir cukrinio diabeto rizikos grupių asmenims, fizinio aktyvumo renginiai bendruomenėse, mokyklose, sveikos mitybos, druskos kiekio mažinimo pasirinkimą skatinantys renginiai, renginiai apie lyčių nediskriminavimą bei streso valdymo renginiai bendruomenėse). </w:t>
      </w:r>
    </w:p>
    <w:p w14:paraId="097A3378" w14:textId="77777777" w:rsidR="00C9605F" w:rsidRPr="007560B9" w:rsidRDefault="00C9605F" w:rsidP="00531B43">
      <w:pPr>
        <w:spacing w:after="0" w:line="240" w:lineRule="auto"/>
        <w:ind w:firstLine="709"/>
        <w:jc w:val="both"/>
        <w:rPr>
          <w:rFonts w:ascii="Times New Roman" w:eastAsia="Batang" w:hAnsi="Times New Roman" w:cs="Times New Roman"/>
          <w:sz w:val="24"/>
          <w:szCs w:val="24"/>
          <w:lang w:eastAsia="ko-KR"/>
        </w:rPr>
      </w:pPr>
      <w:r w:rsidRPr="007560B9">
        <w:rPr>
          <w:rFonts w:ascii="Times New Roman" w:eastAsia="Batang" w:hAnsi="Times New Roman" w:cs="Times New Roman"/>
          <w:sz w:val="24"/>
          <w:szCs w:val="24"/>
          <w:lang w:eastAsia="ko-KR"/>
        </w:rPr>
        <w:t xml:space="preserve">Projekto trukmė – 2018–2021 m. Projekto vertė – 199 tūkst. Eur, iš jų 169,0 </w:t>
      </w:r>
      <w:r w:rsidRPr="007560B9">
        <w:rPr>
          <w:rFonts w:ascii="Times New Roman" w:hAnsi="Times New Roman" w:cs="Times New Roman"/>
          <w:sz w:val="24"/>
          <w:szCs w:val="24"/>
        </w:rPr>
        <w:t xml:space="preserve">tūkst. Eur </w:t>
      </w:r>
      <w:r w:rsidRPr="007560B9">
        <w:rPr>
          <w:rFonts w:ascii="Times New Roman" w:eastAsia="Batang" w:hAnsi="Times New Roman" w:cs="Times New Roman"/>
          <w:sz w:val="24"/>
          <w:szCs w:val="24"/>
          <w:lang w:eastAsia="ko-KR"/>
        </w:rPr>
        <w:t xml:space="preserve">ES lėšos, 15,0 tūkst. Eur valstybės biudžeto lėšos, 15,0 </w:t>
      </w:r>
      <w:r w:rsidRPr="007560B9">
        <w:rPr>
          <w:rFonts w:ascii="Times New Roman" w:hAnsi="Times New Roman" w:cs="Times New Roman"/>
          <w:sz w:val="24"/>
          <w:szCs w:val="24"/>
        </w:rPr>
        <w:t xml:space="preserve">tūkst. Eur </w:t>
      </w:r>
      <w:r w:rsidRPr="007560B9">
        <w:rPr>
          <w:rFonts w:ascii="Times New Roman" w:eastAsia="Batang" w:hAnsi="Times New Roman" w:cs="Times New Roman"/>
          <w:sz w:val="24"/>
          <w:szCs w:val="24"/>
          <w:lang w:eastAsia="ko-KR"/>
        </w:rPr>
        <w:t xml:space="preserve">savivaldybės biudžeto lėšos. Projekto įgyvendinimo laikotarpis 2018–2021 m. </w:t>
      </w:r>
    </w:p>
    <w:p w14:paraId="30154AE7" w14:textId="77777777" w:rsidR="00C9605F" w:rsidRPr="007560B9" w:rsidRDefault="00C9605F" w:rsidP="00531B43">
      <w:pPr>
        <w:spacing w:after="0" w:line="240" w:lineRule="auto"/>
        <w:ind w:left="96" w:firstLine="709"/>
        <w:jc w:val="both"/>
        <w:rPr>
          <w:rFonts w:ascii="Times New Roman" w:eastAsia="Batang" w:hAnsi="Times New Roman" w:cs="Times New Roman"/>
          <w:sz w:val="24"/>
          <w:szCs w:val="24"/>
          <w:lang w:eastAsia="ko-KR"/>
        </w:rPr>
      </w:pPr>
    </w:p>
    <w:p w14:paraId="3BE73E42" w14:textId="77777777" w:rsidR="00C9605F" w:rsidRPr="007560B9" w:rsidRDefault="00C9605F" w:rsidP="00531B43">
      <w:pPr>
        <w:spacing w:after="0" w:line="240" w:lineRule="auto"/>
        <w:ind w:firstLine="709"/>
        <w:jc w:val="both"/>
        <w:rPr>
          <w:rFonts w:ascii="Times New Roman" w:eastAsia="Batang" w:hAnsi="Times New Roman" w:cs="Times New Roman"/>
          <w:sz w:val="24"/>
          <w:szCs w:val="24"/>
          <w:lang w:eastAsia="ko-KR"/>
        </w:rPr>
      </w:pPr>
      <w:r w:rsidRPr="007560B9">
        <w:rPr>
          <w:rFonts w:ascii="Times New Roman" w:eastAsia="Batang" w:hAnsi="Times New Roman" w:cs="Times New Roman"/>
          <w:sz w:val="24"/>
          <w:szCs w:val="24"/>
          <w:lang w:eastAsia="ko-KR"/>
        </w:rPr>
        <w:t xml:space="preserve">Įgyvendinamas projektas </w:t>
      </w:r>
      <w:r w:rsidRPr="007560B9">
        <w:rPr>
          <w:rFonts w:ascii="Times New Roman" w:eastAsia="Batang" w:hAnsi="Times New Roman" w:cs="Times New Roman"/>
          <w:i/>
          <w:sz w:val="24"/>
          <w:szCs w:val="24"/>
          <w:lang w:eastAsia="ko-KR"/>
        </w:rPr>
        <w:t>„Sveikatos prieinamumo paslaugų pajėgumo didinimas nutolusiose teritorijose Alytaus ir Voronovo rajonuose“</w:t>
      </w:r>
      <w:r w:rsidRPr="007560B9">
        <w:rPr>
          <w:rFonts w:ascii="Times New Roman" w:eastAsia="Batang" w:hAnsi="Times New Roman" w:cs="Times New Roman"/>
          <w:sz w:val="24"/>
          <w:szCs w:val="24"/>
          <w:lang w:eastAsia="ko-KR"/>
        </w:rPr>
        <w:t xml:space="preserve">. Projekto įgyvendinimo metu planuojamos veiklos: įsigyti transportą su įranga pirminės sveikatos paslaugoms teikti pacientų namuose, tarptautiniai mokymai, gerosios patirties pasikeitimas, konferencijos. Tikslinė grupė – VšĮ Alytaus rajono savivaldybės pirminės sveikatos priežiūros centre prisirašę gyventojai. Pagal gautus komercinius pasiūlymus Alytaus rajonui tenkanti projekto vertė planuojama – 453,0 </w:t>
      </w:r>
      <w:r w:rsidRPr="007560B9">
        <w:rPr>
          <w:rFonts w:ascii="Times New Roman" w:hAnsi="Times New Roman" w:cs="Times New Roman"/>
          <w:sz w:val="24"/>
          <w:szCs w:val="24"/>
        </w:rPr>
        <w:t>tūkst.</w:t>
      </w:r>
      <w:r w:rsidRPr="007560B9">
        <w:rPr>
          <w:rFonts w:ascii="Times New Roman" w:eastAsia="Batang" w:hAnsi="Times New Roman" w:cs="Times New Roman"/>
          <w:sz w:val="24"/>
          <w:szCs w:val="24"/>
          <w:lang w:eastAsia="ko-KR"/>
        </w:rPr>
        <w:t xml:space="preserve"> Eur. </w:t>
      </w:r>
    </w:p>
    <w:p w14:paraId="314C489D" w14:textId="77777777" w:rsidR="00C9605F" w:rsidRPr="007560B9" w:rsidRDefault="00C9605F" w:rsidP="00531B43">
      <w:pPr>
        <w:pStyle w:val="prastasiniatinklio"/>
        <w:shd w:val="clear" w:color="auto" w:fill="FFFFFF"/>
        <w:ind w:firstLine="709"/>
        <w:jc w:val="both"/>
        <w:rPr>
          <w:rFonts w:eastAsia="Batang"/>
          <w:lang w:eastAsia="ko-KR"/>
        </w:rPr>
      </w:pPr>
    </w:p>
    <w:p w14:paraId="568A7252" w14:textId="77777777" w:rsidR="00C9605F" w:rsidRPr="007560B9" w:rsidRDefault="00C9605F" w:rsidP="00531B43">
      <w:pPr>
        <w:pStyle w:val="prastasiniatinklio"/>
        <w:shd w:val="clear" w:color="auto" w:fill="FFFFFF"/>
        <w:ind w:firstLine="709"/>
        <w:jc w:val="both"/>
        <w:rPr>
          <w:color w:val="121415"/>
        </w:rPr>
      </w:pPr>
      <w:r w:rsidRPr="007560B9">
        <w:rPr>
          <w:rFonts w:eastAsia="Batang"/>
          <w:lang w:eastAsia="ko-KR"/>
        </w:rPr>
        <w:t xml:space="preserve">Įgyvendinamas projektas </w:t>
      </w:r>
      <w:r w:rsidRPr="007560B9">
        <w:rPr>
          <w:rFonts w:eastAsia="Batang"/>
          <w:i/>
          <w:lang w:eastAsia="ko-KR"/>
        </w:rPr>
        <w:t>„Integruotų priklausomybės ligų gydymo paslaugų kokybės ir prieinamumo gerinimas“</w:t>
      </w:r>
      <w:r w:rsidRPr="007560B9">
        <w:rPr>
          <w:rFonts w:eastAsia="Batang"/>
          <w:lang w:eastAsia="ko-KR"/>
        </w:rPr>
        <w:t xml:space="preserve">. </w:t>
      </w:r>
      <w:r w:rsidRPr="007560B9">
        <w:rPr>
          <w:color w:val="121415"/>
        </w:rPr>
        <w:t xml:space="preserve">Alytaus rajono savivaldybės administracija kartu su 14 kitų Lietuvos savivaldybių  pradėjo partnerio teisėmis dalyvauti Respublikinio priklausomybės ligų centro </w:t>
      </w:r>
      <w:r w:rsidRPr="007560B9">
        <w:rPr>
          <w:color w:val="121415"/>
        </w:rPr>
        <w:lastRenderedPageBreak/>
        <w:t>vadovaujamame projekte „Integruotų priklausomybės ligų gydymo paslaugų kokybės ir prieinamumo gerinimas“. </w:t>
      </w:r>
      <w:r w:rsidRPr="007560B9">
        <w:rPr>
          <w:bCs/>
          <w:color w:val="121415"/>
        </w:rPr>
        <w:t xml:space="preserve">Projekto tikslai: </w:t>
      </w:r>
    </w:p>
    <w:p w14:paraId="185091FA" w14:textId="77777777" w:rsidR="00C9605F" w:rsidRPr="007560B9" w:rsidRDefault="00C9605F" w:rsidP="008F017F">
      <w:pPr>
        <w:pStyle w:val="prastasiniatinklio"/>
        <w:numPr>
          <w:ilvl w:val="0"/>
          <w:numId w:val="11"/>
        </w:numPr>
        <w:shd w:val="clear" w:color="auto" w:fill="FFFFFF"/>
        <w:ind w:firstLine="1298"/>
        <w:jc w:val="both"/>
        <w:rPr>
          <w:color w:val="121415"/>
        </w:rPr>
      </w:pPr>
      <w:r w:rsidRPr="007560B9">
        <w:rPr>
          <w:color w:val="121415"/>
        </w:rPr>
        <w:t xml:space="preserve">Sukurti integruotą ankstyvosios diagnostikos, priklausomybės gydymo ir socialinės pagalbos sistemą, kuri padidins asmens ir visuomenės sveikatos priežiūros bei socialinių paslaugų prieinamumą ir kokybę asmenims, piktnaudžiaujantiems alkoholiu ir kitomis psichoaktyviosiomis medžiagomis, socialinės rizikos šeimoms ir jose gyvenantiems vaikams; </w:t>
      </w:r>
    </w:p>
    <w:p w14:paraId="65FCE3A8" w14:textId="77777777" w:rsidR="00C9605F" w:rsidRPr="007560B9" w:rsidRDefault="00C9605F" w:rsidP="008F017F">
      <w:pPr>
        <w:pStyle w:val="prastasiniatinklio"/>
        <w:numPr>
          <w:ilvl w:val="0"/>
          <w:numId w:val="11"/>
        </w:numPr>
        <w:shd w:val="clear" w:color="auto" w:fill="FFFFFF"/>
        <w:ind w:firstLine="1298"/>
        <w:jc w:val="both"/>
        <w:rPr>
          <w:color w:val="121415"/>
        </w:rPr>
      </w:pPr>
      <w:r w:rsidRPr="007560B9">
        <w:rPr>
          <w:color w:val="121415"/>
        </w:rPr>
        <w:t>Siekiant efektyvaus veiklos organizavimo ir paslaugų prieinamumo gerinimo numatoma parengti integruotos sistemos diegimo savivaldybėse tvarkos aprašus, aiškiai nustatant įstaigų, teikiančių priklausomybės ligų diagnostikos, gydymo ir socialinės integracijos paslaugas tarpinstitucinio bendradarbiavimo principus;</w:t>
      </w:r>
    </w:p>
    <w:p w14:paraId="31B69AF2" w14:textId="77777777" w:rsidR="00C9605F" w:rsidRPr="007560B9" w:rsidRDefault="00C9605F" w:rsidP="008F017F">
      <w:pPr>
        <w:pStyle w:val="prastasiniatinklio"/>
        <w:numPr>
          <w:ilvl w:val="0"/>
          <w:numId w:val="11"/>
        </w:numPr>
        <w:shd w:val="clear" w:color="auto" w:fill="FFFFFF"/>
        <w:ind w:firstLine="1298"/>
        <w:jc w:val="both"/>
        <w:rPr>
          <w:color w:val="121415"/>
        </w:rPr>
      </w:pPr>
      <w:r w:rsidRPr="007560B9">
        <w:rPr>
          <w:color w:val="121415"/>
        </w:rPr>
        <w:t>Kelti priklausomybės ligų srityje dirbančių specialistų kvalifikaciją ir profesinius sugebėjimus. Specialistų mokymas didins specialistų darbo našumą ir kels bendrą teikiamų paslaugų kokybę. Specialistai galės plačiau taikyti atvejo vadybos, motyvacinio interviu, ankstyvosios diagnostikos ir kitus, mokslu pagrįstus, pagalbos metodus.</w:t>
      </w:r>
    </w:p>
    <w:p w14:paraId="4562F381" w14:textId="77777777" w:rsidR="00C9605F" w:rsidRPr="00531B43" w:rsidRDefault="00C9605F" w:rsidP="00531B43">
      <w:pPr>
        <w:pStyle w:val="prastasiniatinklio"/>
        <w:shd w:val="clear" w:color="auto" w:fill="FFFFFF"/>
        <w:ind w:firstLine="709"/>
        <w:jc w:val="both"/>
        <w:rPr>
          <w:color w:val="121415"/>
        </w:rPr>
      </w:pPr>
      <w:r w:rsidRPr="00531B43">
        <w:rPr>
          <w:color w:val="121415"/>
        </w:rPr>
        <w:t xml:space="preserve">Projekto įgyvendinimo laikotarpis 2019–2022 m. Projekto biudžetas – 974,1 tūkst. Eur. </w:t>
      </w:r>
    </w:p>
    <w:p w14:paraId="0024818C" w14:textId="77777777" w:rsidR="00C9605F" w:rsidRPr="00531B43" w:rsidRDefault="00C9605F" w:rsidP="00531B43">
      <w:pPr>
        <w:spacing w:after="0" w:line="240" w:lineRule="auto"/>
        <w:ind w:left="96" w:firstLine="709"/>
        <w:jc w:val="both"/>
        <w:rPr>
          <w:rFonts w:ascii="Times New Roman" w:eastAsia="Batang" w:hAnsi="Times New Roman" w:cs="Times New Roman"/>
          <w:sz w:val="24"/>
          <w:szCs w:val="24"/>
          <w:lang w:eastAsia="ko-KR"/>
        </w:rPr>
      </w:pPr>
    </w:p>
    <w:p w14:paraId="138A77A2" w14:textId="77777777" w:rsidR="00C9605F" w:rsidRPr="00531B43" w:rsidRDefault="00C9605F" w:rsidP="00531B43">
      <w:pPr>
        <w:spacing w:after="0" w:line="240" w:lineRule="auto"/>
        <w:ind w:left="96" w:firstLine="709"/>
        <w:jc w:val="both"/>
        <w:rPr>
          <w:rFonts w:ascii="Times New Roman" w:eastAsia="Batang" w:hAnsi="Times New Roman" w:cs="Times New Roman"/>
          <w:sz w:val="24"/>
          <w:szCs w:val="24"/>
          <w:lang w:eastAsia="ko-KR"/>
        </w:rPr>
      </w:pPr>
      <w:r w:rsidRPr="00531B43">
        <w:rPr>
          <w:rFonts w:ascii="Times New Roman" w:eastAsia="Batang" w:hAnsi="Times New Roman" w:cs="Times New Roman"/>
          <w:sz w:val="24"/>
          <w:szCs w:val="24"/>
          <w:lang w:eastAsia="ko-KR"/>
        </w:rPr>
        <w:t xml:space="preserve">Įgyvendinamas projektas </w:t>
      </w:r>
      <w:r w:rsidRPr="00531B43">
        <w:rPr>
          <w:rFonts w:ascii="Times New Roman" w:eastAsia="Batang" w:hAnsi="Times New Roman" w:cs="Times New Roman"/>
          <w:i/>
          <w:sz w:val="24"/>
          <w:szCs w:val="24"/>
          <w:lang w:eastAsia="ko-KR"/>
        </w:rPr>
        <w:t>„Integrali pagalba į namus“</w:t>
      </w:r>
      <w:r w:rsidRPr="00531B43">
        <w:rPr>
          <w:rFonts w:ascii="Times New Roman" w:eastAsia="Batang" w:hAnsi="Times New Roman" w:cs="Times New Roman"/>
          <w:sz w:val="24"/>
          <w:szCs w:val="24"/>
          <w:lang w:eastAsia="ko-KR"/>
        </w:rPr>
        <w:t>. Projekto tikslas – sukurti ir plėtoti kokybišką integralią pagalbą (socialinės globos ir slaugos) namuose neįgaliems vaikams, darbingo amžiaus neįgaliems asmenims, senyvo amžiaus asmenims ir konsultacinę pagalbą šeimos nariams, prižiūrintiems neįgalius vaikus, darbingo amžiaus neįgalius asmenis, senyvo amžiaus asmenis. Bus suburtos 3 mobilios komandos, kurios teiks integralią pagalbą 30 asmenų. Siekiant užtikrinti, kad integralios pagalbos gavėjų artimieji (šeimos nariai) geriau suvoktų bei užtikrintų neįgalių ir senyvo amžiaus asmenų poreikius, slaugos specialistai organizuos konsultacijas. Numatoma konsultuoti 30 asmenų. Kokybišką integralios pagalbos teikimą ir konsultavimą užtikrins aukšta darbuotojų kompetencija. Mobilių komandų darbuotojai (21 asmenys) kels savo kvalifikaciją mokymuose. Projekto įgyvendinimo laikotarpis – 2016-2021 m.  Projekto vertė – 344,0 tūkst. Eur. Preliminari Alytaus rajonui tenkanti projekto lėšų suma – 60,0 tūkst. Eur.</w:t>
      </w:r>
    </w:p>
    <w:p w14:paraId="421C35EE" w14:textId="77777777" w:rsidR="00C9605F" w:rsidRPr="00531B43" w:rsidRDefault="00C9605F" w:rsidP="00531B43">
      <w:pPr>
        <w:spacing w:after="0" w:line="240" w:lineRule="auto"/>
        <w:ind w:left="96" w:firstLine="709"/>
        <w:jc w:val="both"/>
        <w:rPr>
          <w:rFonts w:ascii="Times New Roman" w:eastAsia="Batang" w:hAnsi="Times New Roman" w:cs="Times New Roman"/>
          <w:sz w:val="24"/>
          <w:szCs w:val="24"/>
          <w:lang w:eastAsia="ko-KR"/>
        </w:rPr>
      </w:pPr>
    </w:p>
    <w:p w14:paraId="4F4DB685" w14:textId="77777777" w:rsidR="00C9605F" w:rsidRDefault="00C9605F" w:rsidP="00D37FE4">
      <w:pPr>
        <w:spacing w:after="0" w:line="240" w:lineRule="auto"/>
        <w:ind w:left="96" w:firstLine="709"/>
        <w:jc w:val="center"/>
        <w:rPr>
          <w:rFonts w:ascii="Times New Roman" w:hAnsi="Times New Roman" w:cs="Times New Roman"/>
          <w:b/>
          <w:sz w:val="24"/>
          <w:szCs w:val="24"/>
        </w:rPr>
      </w:pPr>
      <w:r w:rsidRPr="00531B43">
        <w:rPr>
          <w:rFonts w:ascii="Times New Roman" w:hAnsi="Times New Roman" w:cs="Times New Roman"/>
          <w:b/>
          <w:sz w:val="24"/>
          <w:szCs w:val="24"/>
        </w:rPr>
        <w:t>Investicijos į atsinaujinančių energijos šaltinių diegimą</w:t>
      </w:r>
    </w:p>
    <w:p w14:paraId="6B1DD7D7" w14:textId="77777777" w:rsidR="00D37FE4" w:rsidRPr="00531B43" w:rsidRDefault="00D37FE4" w:rsidP="00531B43">
      <w:pPr>
        <w:spacing w:after="0" w:line="240" w:lineRule="auto"/>
        <w:ind w:left="96" w:firstLine="709"/>
        <w:jc w:val="both"/>
        <w:rPr>
          <w:rFonts w:ascii="Times New Roman" w:eastAsia="Batang" w:hAnsi="Times New Roman" w:cs="Times New Roman"/>
          <w:sz w:val="24"/>
          <w:szCs w:val="24"/>
          <w:lang w:eastAsia="ko-KR"/>
        </w:rPr>
      </w:pPr>
    </w:p>
    <w:p w14:paraId="735FEE2C" w14:textId="77777777" w:rsidR="00C9605F" w:rsidRPr="00531B43" w:rsidRDefault="00C9605F" w:rsidP="00531B43">
      <w:pPr>
        <w:spacing w:after="0" w:line="240" w:lineRule="auto"/>
        <w:ind w:left="96" w:firstLine="709"/>
        <w:jc w:val="both"/>
        <w:rPr>
          <w:rFonts w:ascii="Times New Roman" w:eastAsia="Batang" w:hAnsi="Times New Roman" w:cs="Times New Roman"/>
          <w:sz w:val="24"/>
          <w:szCs w:val="24"/>
          <w:lang w:eastAsia="ko-KR"/>
        </w:rPr>
      </w:pPr>
      <w:r w:rsidRPr="00531B43">
        <w:rPr>
          <w:rFonts w:ascii="Times New Roman" w:eastAsia="Batang" w:hAnsi="Times New Roman" w:cs="Times New Roman"/>
          <w:sz w:val="24"/>
          <w:szCs w:val="24"/>
          <w:lang w:eastAsia="ko-KR"/>
        </w:rPr>
        <w:t xml:space="preserve">Įgyvendinamas projektas </w:t>
      </w:r>
      <w:r w:rsidRPr="00531B43">
        <w:rPr>
          <w:rFonts w:ascii="Times New Roman" w:eastAsia="Batang" w:hAnsi="Times New Roman" w:cs="Times New Roman"/>
          <w:i/>
          <w:sz w:val="24"/>
          <w:szCs w:val="24"/>
          <w:lang w:eastAsia="ko-KR"/>
        </w:rPr>
        <w:t>„Atsinaujinančių energijos šaltinių diegimas Alytaus r. Simno gimnazijoje“</w:t>
      </w:r>
      <w:r w:rsidRPr="00531B43">
        <w:rPr>
          <w:rFonts w:ascii="Times New Roman" w:eastAsia="Batang" w:hAnsi="Times New Roman" w:cs="Times New Roman"/>
          <w:sz w:val="24"/>
          <w:szCs w:val="24"/>
          <w:lang w:eastAsia="ko-KR"/>
        </w:rPr>
        <w:t xml:space="preserve">. Projekto tikslas – įrengti saulės fotovoltinę elektrinę, kurios pagaminta elektros energija būtų panaudojama vidaus reikmėms. Projektu siekiama skatinti atsinaujinančių energijos išteklių panaudojimą, diegti aplinkai palankias technologijas. Projekto trukmė – 2019–2021 m. Atsinaujinančių energijos šaltinių diegimo darbai įgyvendinti. 2021 m. numatytas ŠESD ataskaitos pateikimas. Projekto vertė – 39,6 </w:t>
      </w:r>
      <w:r w:rsidRPr="00531B43">
        <w:rPr>
          <w:rFonts w:ascii="Times New Roman" w:hAnsi="Times New Roman" w:cs="Times New Roman"/>
          <w:sz w:val="24"/>
          <w:szCs w:val="24"/>
        </w:rPr>
        <w:t>tūkst.</w:t>
      </w:r>
      <w:r w:rsidRPr="00531B43">
        <w:rPr>
          <w:rFonts w:ascii="Times New Roman" w:eastAsia="Batang" w:hAnsi="Times New Roman" w:cs="Times New Roman"/>
          <w:sz w:val="24"/>
          <w:szCs w:val="24"/>
          <w:lang w:eastAsia="ko-KR"/>
        </w:rPr>
        <w:t xml:space="preserve"> Eur, iš jų – 31,7 tūkst. Eur valstybės biudžeto lėšos, 7,9 </w:t>
      </w:r>
      <w:r w:rsidRPr="00531B43">
        <w:rPr>
          <w:rFonts w:ascii="Times New Roman" w:hAnsi="Times New Roman" w:cs="Times New Roman"/>
          <w:sz w:val="24"/>
          <w:szCs w:val="24"/>
        </w:rPr>
        <w:t>tūkst.</w:t>
      </w:r>
      <w:r w:rsidRPr="00531B43">
        <w:rPr>
          <w:rFonts w:ascii="Times New Roman" w:eastAsia="Batang" w:hAnsi="Times New Roman" w:cs="Times New Roman"/>
          <w:sz w:val="24"/>
          <w:szCs w:val="24"/>
          <w:lang w:eastAsia="ko-KR"/>
        </w:rPr>
        <w:t xml:space="preserve"> Eur savivaldybės biudžeto lėšos.</w:t>
      </w:r>
    </w:p>
    <w:p w14:paraId="4240F05E" w14:textId="77777777" w:rsidR="00C9605F" w:rsidRPr="00531B43" w:rsidRDefault="00C9605F" w:rsidP="00531B43">
      <w:pPr>
        <w:spacing w:after="0" w:line="240" w:lineRule="auto"/>
        <w:ind w:left="34" w:firstLine="709"/>
        <w:jc w:val="both"/>
        <w:rPr>
          <w:rFonts w:ascii="Times New Roman" w:eastAsia="Batang" w:hAnsi="Times New Roman" w:cs="Times New Roman"/>
          <w:sz w:val="24"/>
          <w:szCs w:val="24"/>
          <w:lang w:eastAsia="ko-KR"/>
        </w:rPr>
      </w:pPr>
    </w:p>
    <w:p w14:paraId="50520CA8" w14:textId="77777777" w:rsidR="00C9605F" w:rsidRPr="00531B43" w:rsidRDefault="00C9605F" w:rsidP="00531B43">
      <w:pPr>
        <w:spacing w:after="0" w:line="240" w:lineRule="auto"/>
        <w:ind w:left="34" w:firstLine="709"/>
        <w:jc w:val="both"/>
        <w:rPr>
          <w:rFonts w:ascii="Times New Roman" w:eastAsia="Batang" w:hAnsi="Times New Roman" w:cs="Times New Roman"/>
          <w:sz w:val="24"/>
          <w:szCs w:val="24"/>
          <w:lang w:eastAsia="ko-KR"/>
        </w:rPr>
      </w:pPr>
      <w:r w:rsidRPr="00531B43">
        <w:rPr>
          <w:rFonts w:ascii="Times New Roman" w:eastAsia="Batang" w:hAnsi="Times New Roman" w:cs="Times New Roman"/>
          <w:sz w:val="24"/>
          <w:szCs w:val="24"/>
          <w:lang w:eastAsia="ko-KR"/>
        </w:rPr>
        <w:t xml:space="preserve">Įgyvendinamas projektas </w:t>
      </w:r>
      <w:r w:rsidRPr="00531B43">
        <w:rPr>
          <w:rFonts w:ascii="Times New Roman" w:eastAsia="Batang" w:hAnsi="Times New Roman" w:cs="Times New Roman"/>
          <w:i/>
          <w:sz w:val="24"/>
          <w:szCs w:val="24"/>
          <w:lang w:eastAsia="ko-KR"/>
        </w:rPr>
        <w:t>„Atsinaujinančių energijos šaltinių diegimas Alytaus r. Pivašiūnų gimnazijoje“</w:t>
      </w:r>
      <w:r w:rsidRPr="00531B43">
        <w:rPr>
          <w:rFonts w:ascii="Times New Roman" w:eastAsia="Batang" w:hAnsi="Times New Roman" w:cs="Times New Roman"/>
          <w:sz w:val="24"/>
          <w:szCs w:val="24"/>
          <w:lang w:eastAsia="ko-KR"/>
        </w:rPr>
        <w:t xml:space="preserve">. Projekto tikslas – įrengti saulės fotovoltinę elektrinę, kurios pagaminta elektros energija būtų panaudojama vidaus reikmėms. Projektu siekiama skatinti atsinaujinančių energijos išteklių panaudojimą, diegti aplinkai palankias technologijas. Projekto trukmė – 2019–2021 m. Atsinaujinančių energijos šaltinių diegimo darbai įgyvendinti. 2021 m. numatytas ŠESD ataskaitos pateikimas. Projekto vertė – 36,2 tūkst. Eur, iš jų valstybės biudžeto lėšos – 29,0 </w:t>
      </w:r>
      <w:r w:rsidRPr="00531B43">
        <w:rPr>
          <w:rFonts w:ascii="Times New Roman" w:hAnsi="Times New Roman" w:cs="Times New Roman"/>
          <w:sz w:val="24"/>
          <w:szCs w:val="24"/>
        </w:rPr>
        <w:t>tūkst.</w:t>
      </w:r>
      <w:r w:rsidRPr="00531B43">
        <w:rPr>
          <w:rFonts w:ascii="Times New Roman" w:eastAsia="Batang" w:hAnsi="Times New Roman" w:cs="Times New Roman"/>
          <w:sz w:val="24"/>
          <w:szCs w:val="24"/>
          <w:lang w:eastAsia="ko-KR"/>
        </w:rPr>
        <w:t xml:space="preserve"> Eur, o savivaldybės biudžeto dalis – 7,2 </w:t>
      </w:r>
      <w:r w:rsidRPr="00531B43">
        <w:rPr>
          <w:rFonts w:ascii="Times New Roman" w:hAnsi="Times New Roman" w:cs="Times New Roman"/>
          <w:sz w:val="24"/>
          <w:szCs w:val="24"/>
        </w:rPr>
        <w:t>tūkst.</w:t>
      </w:r>
      <w:r w:rsidRPr="00531B43">
        <w:rPr>
          <w:rFonts w:ascii="Times New Roman" w:eastAsia="Batang" w:hAnsi="Times New Roman" w:cs="Times New Roman"/>
          <w:sz w:val="24"/>
          <w:szCs w:val="24"/>
          <w:lang w:eastAsia="ko-KR"/>
        </w:rPr>
        <w:t xml:space="preserve"> Eur. </w:t>
      </w:r>
    </w:p>
    <w:p w14:paraId="76BC5FF2" w14:textId="77777777" w:rsidR="00C9605F" w:rsidRPr="00531B43" w:rsidRDefault="00C9605F" w:rsidP="00531B43">
      <w:pPr>
        <w:spacing w:after="0" w:line="240" w:lineRule="auto"/>
        <w:ind w:left="34" w:firstLine="709"/>
        <w:jc w:val="both"/>
        <w:rPr>
          <w:rFonts w:ascii="Times New Roman" w:eastAsia="Batang" w:hAnsi="Times New Roman" w:cs="Times New Roman"/>
          <w:sz w:val="24"/>
          <w:szCs w:val="24"/>
          <w:lang w:eastAsia="ko-KR"/>
        </w:rPr>
      </w:pPr>
    </w:p>
    <w:p w14:paraId="33B9BBBA" w14:textId="77777777" w:rsidR="00C9605F" w:rsidRPr="00531B43" w:rsidRDefault="00C9605F" w:rsidP="00531B43">
      <w:pPr>
        <w:spacing w:after="0" w:line="240" w:lineRule="auto"/>
        <w:ind w:firstLine="709"/>
        <w:jc w:val="both"/>
        <w:rPr>
          <w:rFonts w:ascii="Times New Roman" w:eastAsia="Batang" w:hAnsi="Times New Roman" w:cs="Times New Roman"/>
          <w:sz w:val="24"/>
          <w:szCs w:val="24"/>
          <w:lang w:eastAsia="ko-KR"/>
        </w:rPr>
      </w:pPr>
      <w:r w:rsidRPr="00531B43">
        <w:rPr>
          <w:rFonts w:ascii="Times New Roman" w:eastAsia="Batang" w:hAnsi="Times New Roman" w:cs="Times New Roman"/>
          <w:sz w:val="24"/>
          <w:szCs w:val="24"/>
          <w:lang w:eastAsia="ko-KR"/>
        </w:rPr>
        <w:t xml:space="preserve">Įgyvendinamas projektas </w:t>
      </w:r>
      <w:r w:rsidRPr="00531B43">
        <w:rPr>
          <w:rFonts w:ascii="Times New Roman" w:eastAsia="Batang" w:hAnsi="Times New Roman" w:cs="Times New Roman"/>
          <w:i/>
          <w:sz w:val="24"/>
          <w:szCs w:val="24"/>
          <w:lang w:eastAsia="ko-KR"/>
        </w:rPr>
        <w:t>„Atsinaujinančių energijos šaltinių diegimas Alytaus r. Daugų Vlado Mirono gimnazijoje“</w:t>
      </w:r>
      <w:r w:rsidRPr="00531B43">
        <w:rPr>
          <w:rFonts w:ascii="Times New Roman" w:eastAsia="Batang" w:hAnsi="Times New Roman" w:cs="Times New Roman"/>
          <w:sz w:val="24"/>
          <w:szCs w:val="24"/>
          <w:lang w:eastAsia="ko-KR"/>
        </w:rPr>
        <w:t xml:space="preserve">. Projekto tikslas – įrengti saulės fotovoltinę elektrinę, kurios pagaminta elektros energija būtų panaudojama vidaus reikmėms. Projektu siekiama skatinti atsinaujinančių energijos išteklių panaudojimą, diegti aplinkai palankias technologijas. Projekto trukmė – 2019–2021 m. Atsinaujinančių energijos šaltinių diegimo darbai įgyvendinti. 2021 m. numatytas ŠESD ataskaitos </w:t>
      </w:r>
      <w:r w:rsidRPr="00531B43">
        <w:rPr>
          <w:rFonts w:ascii="Times New Roman" w:eastAsia="Batang" w:hAnsi="Times New Roman" w:cs="Times New Roman"/>
          <w:sz w:val="24"/>
          <w:szCs w:val="24"/>
          <w:lang w:eastAsia="ko-KR"/>
        </w:rPr>
        <w:lastRenderedPageBreak/>
        <w:t xml:space="preserve">pateikimas. Projekto vertė – 39,4 tūkst. Eur, iš jų – 31,5 </w:t>
      </w:r>
      <w:r w:rsidRPr="00531B43">
        <w:rPr>
          <w:rFonts w:ascii="Times New Roman" w:hAnsi="Times New Roman" w:cs="Times New Roman"/>
          <w:sz w:val="24"/>
          <w:szCs w:val="24"/>
        </w:rPr>
        <w:t>tūkst.</w:t>
      </w:r>
      <w:r w:rsidRPr="00531B43">
        <w:rPr>
          <w:rFonts w:ascii="Times New Roman" w:eastAsia="Batang" w:hAnsi="Times New Roman" w:cs="Times New Roman"/>
          <w:sz w:val="24"/>
          <w:szCs w:val="24"/>
          <w:lang w:eastAsia="ko-KR"/>
        </w:rPr>
        <w:t xml:space="preserve"> Eur valstybės biudžeto lėšos, 7,9 </w:t>
      </w:r>
      <w:r w:rsidRPr="00531B43">
        <w:rPr>
          <w:rFonts w:ascii="Times New Roman" w:hAnsi="Times New Roman" w:cs="Times New Roman"/>
          <w:sz w:val="24"/>
          <w:szCs w:val="24"/>
        </w:rPr>
        <w:t>tūkst.</w:t>
      </w:r>
      <w:r w:rsidRPr="00531B43">
        <w:rPr>
          <w:rFonts w:ascii="Times New Roman" w:eastAsia="Batang" w:hAnsi="Times New Roman" w:cs="Times New Roman"/>
          <w:sz w:val="24"/>
          <w:szCs w:val="24"/>
          <w:lang w:eastAsia="ko-KR"/>
        </w:rPr>
        <w:t xml:space="preserve"> Eur savivaldybės biudžeto lėšos. </w:t>
      </w:r>
    </w:p>
    <w:p w14:paraId="7763AF4D" w14:textId="77777777" w:rsidR="00C9605F" w:rsidRPr="00531B43" w:rsidRDefault="00C9605F" w:rsidP="00531B43">
      <w:pPr>
        <w:spacing w:after="0" w:line="240" w:lineRule="auto"/>
        <w:ind w:firstLine="709"/>
        <w:jc w:val="both"/>
        <w:rPr>
          <w:rFonts w:ascii="Times New Roman" w:eastAsia="Batang" w:hAnsi="Times New Roman" w:cs="Times New Roman"/>
          <w:sz w:val="24"/>
          <w:szCs w:val="24"/>
          <w:lang w:eastAsia="ko-KR"/>
        </w:rPr>
      </w:pPr>
    </w:p>
    <w:p w14:paraId="464909EB" w14:textId="77777777" w:rsidR="00C9605F" w:rsidRPr="00531B43" w:rsidRDefault="00C9605F" w:rsidP="00531B43">
      <w:pPr>
        <w:spacing w:after="0" w:line="240" w:lineRule="auto"/>
        <w:ind w:left="34" w:firstLine="709"/>
        <w:jc w:val="both"/>
        <w:rPr>
          <w:rFonts w:ascii="Times New Roman" w:eastAsia="Batang" w:hAnsi="Times New Roman" w:cs="Times New Roman"/>
          <w:sz w:val="24"/>
          <w:szCs w:val="24"/>
          <w:lang w:eastAsia="ko-KR"/>
        </w:rPr>
      </w:pPr>
      <w:r w:rsidRPr="00531B43">
        <w:rPr>
          <w:rFonts w:ascii="Times New Roman" w:eastAsia="Batang" w:hAnsi="Times New Roman" w:cs="Times New Roman"/>
          <w:sz w:val="24"/>
          <w:szCs w:val="24"/>
          <w:lang w:eastAsia="ko-KR"/>
        </w:rPr>
        <w:t>Įgyvendinamas projektas „</w:t>
      </w:r>
      <w:r w:rsidRPr="00531B43">
        <w:rPr>
          <w:rFonts w:ascii="Times New Roman" w:eastAsia="Batang" w:hAnsi="Times New Roman" w:cs="Times New Roman"/>
          <w:i/>
          <w:sz w:val="24"/>
          <w:szCs w:val="24"/>
          <w:lang w:eastAsia="ko-KR"/>
        </w:rPr>
        <w:t>Atsinaujinančių energijos šaltinių diegimas Alytaus r. Miroslavo gimnazijoje“</w:t>
      </w:r>
      <w:r w:rsidRPr="00531B43">
        <w:rPr>
          <w:rFonts w:ascii="Times New Roman" w:eastAsia="Batang" w:hAnsi="Times New Roman" w:cs="Times New Roman"/>
          <w:sz w:val="24"/>
          <w:szCs w:val="24"/>
          <w:lang w:eastAsia="ko-KR"/>
        </w:rPr>
        <w:t>. Projekto tikslas – įrengti saulės fotovoltinę elektrinę, kurios pagaminta elektros energija būtų panaudojama vidaus reikmėms. Projektu siekiama skatinti atsinaujinančių energijos išteklių panaudojimą, diegti aplinkai palankias technologijas. Projekto trukmė – 2019–2021 m. Atsinaujinančių energijos šaltinių diegimo darbai įgyvendinti. 2021 m. numatytas ŠESD ataskaitos pateikimas. Projekto vertė – 39,8 tūkst. Eur, iš jų – 31,8</w:t>
      </w:r>
      <w:r w:rsidRPr="00531B43">
        <w:rPr>
          <w:rFonts w:ascii="Times New Roman" w:hAnsi="Times New Roman" w:cs="Times New Roman"/>
          <w:sz w:val="24"/>
          <w:szCs w:val="24"/>
        </w:rPr>
        <w:t xml:space="preserve"> tūkst.</w:t>
      </w:r>
      <w:r w:rsidRPr="00531B43">
        <w:rPr>
          <w:rFonts w:ascii="Times New Roman" w:eastAsia="Batang" w:hAnsi="Times New Roman" w:cs="Times New Roman"/>
          <w:sz w:val="24"/>
          <w:szCs w:val="24"/>
          <w:lang w:eastAsia="ko-KR"/>
        </w:rPr>
        <w:t xml:space="preserve"> Eur valstybės biudžeto lėšos,  8,0 </w:t>
      </w:r>
      <w:r w:rsidRPr="00531B43">
        <w:rPr>
          <w:rFonts w:ascii="Times New Roman" w:hAnsi="Times New Roman" w:cs="Times New Roman"/>
          <w:sz w:val="24"/>
          <w:szCs w:val="24"/>
        </w:rPr>
        <w:t>tūkst.</w:t>
      </w:r>
      <w:r w:rsidRPr="00531B43">
        <w:rPr>
          <w:rFonts w:ascii="Times New Roman" w:eastAsia="Batang" w:hAnsi="Times New Roman" w:cs="Times New Roman"/>
          <w:sz w:val="24"/>
          <w:szCs w:val="24"/>
          <w:lang w:eastAsia="ko-KR"/>
        </w:rPr>
        <w:t xml:space="preserve"> Eur savivaldybės biudžeto lėšos. </w:t>
      </w:r>
    </w:p>
    <w:p w14:paraId="7B0E5A67" w14:textId="77777777" w:rsidR="00C9605F" w:rsidRPr="00531B43" w:rsidRDefault="00C9605F" w:rsidP="00531B43">
      <w:pPr>
        <w:spacing w:after="0" w:line="240" w:lineRule="auto"/>
        <w:ind w:left="34" w:firstLine="709"/>
        <w:jc w:val="both"/>
        <w:rPr>
          <w:rFonts w:ascii="Times New Roman" w:eastAsia="Batang" w:hAnsi="Times New Roman" w:cs="Times New Roman"/>
          <w:sz w:val="24"/>
          <w:szCs w:val="24"/>
          <w:lang w:eastAsia="ko-KR"/>
        </w:rPr>
      </w:pPr>
    </w:p>
    <w:p w14:paraId="70AF200B" w14:textId="77777777" w:rsidR="00C9605F" w:rsidRPr="00531B43" w:rsidRDefault="00C9605F" w:rsidP="00531B43">
      <w:pPr>
        <w:spacing w:after="0" w:line="240" w:lineRule="auto"/>
        <w:ind w:left="34" w:firstLine="709"/>
        <w:jc w:val="both"/>
        <w:rPr>
          <w:rFonts w:ascii="Times New Roman" w:eastAsia="Batang" w:hAnsi="Times New Roman" w:cs="Times New Roman"/>
          <w:sz w:val="24"/>
          <w:szCs w:val="24"/>
          <w:lang w:eastAsia="ko-KR"/>
        </w:rPr>
      </w:pPr>
      <w:r w:rsidRPr="00531B43">
        <w:rPr>
          <w:rFonts w:ascii="Times New Roman" w:eastAsia="Batang" w:hAnsi="Times New Roman" w:cs="Times New Roman"/>
          <w:sz w:val="24"/>
          <w:szCs w:val="24"/>
          <w:lang w:eastAsia="ko-KR"/>
        </w:rPr>
        <w:t xml:space="preserve">Įgyvendinamas projektas </w:t>
      </w:r>
      <w:r w:rsidRPr="00531B43">
        <w:rPr>
          <w:rFonts w:ascii="Times New Roman" w:eastAsia="Batang" w:hAnsi="Times New Roman" w:cs="Times New Roman"/>
          <w:i/>
          <w:sz w:val="24"/>
          <w:szCs w:val="24"/>
          <w:lang w:eastAsia="ko-KR"/>
        </w:rPr>
        <w:t>„Atsinaujinančių energijos šaltinių diegimas Alytaus r. Butrimonių gimnazijoje“</w:t>
      </w:r>
      <w:r w:rsidRPr="00531B43">
        <w:rPr>
          <w:rFonts w:ascii="Times New Roman" w:eastAsia="Batang" w:hAnsi="Times New Roman" w:cs="Times New Roman"/>
          <w:sz w:val="24"/>
          <w:szCs w:val="24"/>
          <w:lang w:eastAsia="ko-KR"/>
        </w:rPr>
        <w:t>. Projekto tikslas – įrengti saulės fotovoltinę elektrinę, kurios pagaminta elektros energija būtų panaudojama vidaus reikmėms. Projektu siekiama skatinti atsinaujinančių energijos išteklių panaudojimą, diegti aplinkai palankias technologijas. Projekto trukmė – 2019–2021 m. Atsinaujinančių energijos šaltinių diegimo darbai įgyvendinti. 2021 m. numatytas ŠESD ataskaitos pateikimas.  Projekto vertė – 32,3 tūkst. Eur, iš jų – 25,9</w:t>
      </w:r>
      <w:r w:rsidRPr="00531B43">
        <w:rPr>
          <w:rFonts w:ascii="Times New Roman" w:hAnsi="Times New Roman" w:cs="Times New Roman"/>
          <w:sz w:val="24"/>
          <w:szCs w:val="24"/>
        </w:rPr>
        <w:t xml:space="preserve"> tūkst.</w:t>
      </w:r>
      <w:r w:rsidRPr="00531B43">
        <w:rPr>
          <w:rFonts w:ascii="Times New Roman" w:eastAsia="Batang" w:hAnsi="Times New Roman" w:cs="Times New Roman"/>
          <w:sz w:val="24"/>
          <w:szCs w:val="24"/>
          <w:lang w:eastAsia="ko-KR"/>
        </w:rPr>
        <w:t xml:space="preserve"> Eur valstybės biudžeto lėšos,  6,4 </w:t>
      </w:r>
      <w:r w:rsidRPr="00531B43">
        <w:rPr>
          <w:rFonts w:ascii="Times New Roman" w:hAnsi="Times New Roman" w:cs="Times New Roman"/>
          <w:sz w:val="24"/>
          <w:szCs w:val="24"/>
        </w:rPr>
        <w:t>tūkst.</w:t>
      </w:r>
      <w:r w:rsidRPr="00531B43">
        <w:rPr>
          <w:rFonts w:ascii="Times New Roman" w:eastAsia="Batang" w:hAnsi="Times New Roman" w:cs="Times New Roman"/>
          <w:sz w:val="24"/>
          <w:szCs w:val="24"/>
          <w:lang w:eastAsia="ko-KR"/>
        </w:rPr>
        <w:t xml:space="preserve"> Eur savivaldybės biudžeto lėšos. </w:t>
      </w:r>
    </w:p>
    <w:p w14:paraId="096D454E" w14:textId="77777777" w:rsidR="00C9605F" w:rsidRPr="00531B43" w:rsidRDefault="00C9605F" w:rsidP="00531B43">
      <w:pPr>
        <w:spacing w:after="0" w:line="240" w:lineRule="auto"/>
        <w:ind w:left="34" w:firstLine="709"/>
        <w:jc w:val="both"/>
        <w:rPr>
          <w:rFonts w:ascii="Times New Roman" w:eastAsia="Batang" w:hAnsi="Times New Roman" w:cs="Times New Roman"/>
          <w:sz w:val="24"/>
          <w:szCs w:val="24"/>
          <w:lang w:eastAsia="ko-KR"/>
        </w:rPr>
      </w:pPr>
    </w:p>
    <w:p w14:paraId="400865D4" w14:textId="77777777" w:rsidR="00C9605F" w:rsidRPr="00531B43" w:rsidRDefault="00C9605F" w:rsidP="00531B43">
      <w:pPr>
        <w:spacing w:after="0" w:line="240" w:lineRule="auto"/>
        <w:ind w:left="34" w:firstLine="709"/>
        <w:jc w:val="both"/>
        <w:rPr>
          <w:rFonts w:ascii="Times New Roman" w:eastAsia="Batang" w:hAnsi="Times New Roman" w:cs="Times New Roman"/>
          <w:sz w:val="24"/>
          <w:szCs w:val="24"/>
          <w:lang w:eastAsia="ko-KR"/>
        </w:rPr>
      </w:pPr>
      <w:r w:rsidRPr="00531B43">
        <w:rPr>
          <w:rFonts w:ascii="Times New Roman" w:eastAsia="Batang" w:hAnsi="Times New Roman" w:cs="Times New Roman"/>
          <w:sz w:val="24"/>
          <w:szCs w:val="24"/>
          <w:lang w:eastAsia="ko-KR"/>
        </w:rPr>
        <w:t xml:space="preserve">Įgyvendinamas projektas </w:t>
      </w:r>
      <w:r w:rsidRPr="00531B43">
        <w:rPr>
          <w:rFonts w:ascii="Times New Roman" w:eastAsia="Batang" w:hAnsi="Times New Roman" w:cs="Times New Roman"/>
          <w:i/>
          <w:sz w:val="24"/>
          <w:szCs w:val="24"/>
          <w:lang w:eastAsia="ko-KR"/>
        </w:rPr>
        <w:t>„Atsinaujinančių energijos šaltinių diegimas VšĮ Alytaus r. savivaldybės pirminės sveikatos priežiūros centre“</w:t>
      </w:r>
      <w:r w:rsidRPr="00531B43">
        <w:rPr>
          <w:rFonts w:ascii="Times New Roman" w:eastAsia="Batang" w:hAnsi="Times New Roman" w:cs="Times New Roman"/>
          <w:sz w:val="24"/>
          <w:szCs w:val="24"/>
          <w:lang w:eastAsia="ko-KR"/>
        </w:rPr>
        <w:t>. Projekto tikslas – įrengti saulės fotovoltinę elektrinę, kurios pagaminta elektros energija būtų panaudojama vidaus reikmėms. Projektu siekiama skatinti atsinaujinančių energijos išteklių panaudojimą, diegti aplinkai palankias technologijas. Projekto trukmė – 2019–2021 m. Atsinaujinančių energijos šaltinių diegimo darbai įgyvendinti. 2021 m. numatytas ŠESD ataskaitos pateikimas. Projekto vertė – 51,3 tūkst. Eur, iš jų – 41,3</w:t>
      </w:r>
      <w:r w:rsidRPr="00531B43">
        <w:rPr>
          <w:rFonts w:ascii="Times New Roman" w:hAnsi="Times New Roman" w:cs="Times New Roman"/>
          <w:sz w:val="24"/>
          <w:szCs w:val="24"/>
        </w:rPr>
        <w:t xml:space="preserve"> tūkst.</w:t>
      </w:r>
      <w:r w:rsidRPr="00531B43">
        <w:rPr>
          <w:rFonts w:ascii="Times New Roman" w:eastAsia="Batang" w:hAnsi="Times New Roman" w:cs="Times New Roman"/>
          <w:sz w:val="24"/>
          <w:szCs w:val="24"/>
          <w:lang w:eastAsia="ko-KR"/>
        </w:rPr>
        <w:t xml:space="preserve"> Eur valstybės biudžeto lėšos, 10,0 </w:t>
      </w:r>
      <w:r w:rsidRPr="00531B43">
        <w:rPr>
          <w:rFonts w:ascii="Times New Roman" w:hAnsi="Times New Roman" w:cs="Times New Roman"/>
          <w:sz w:val="24"/>
          <w:szCs w:val="24"/>
        </w:rPr>
        <w:t>tūkst.</w:t>
      </w:r>
      <w:r w:rsidRPr="00531B43">
        <w:rPr>
          <w:rFonts w:ascii="Times New Roman" w:eastAsia="Batang" w:hAnsi="Times New Roman" w:cs="Times New Roman"/>
          <w:sz w:val="24"/>
          <w:szCs w:val="24"/>
          <w:lang w:eastAsia="ko-KR"/>
        </w:rPr>
        <w:t xml:space="preserve"> Eur savivaldybės biudžeto lėšos. </w:t>
      </w:r>
    </w:p>
    <w:p w14:paraId="1D373B1A" w14:textId="77777777" w:rsidR="00C9605F" w:rsidRPr="00531B43" w:rsidRDefault="00C9605F" w:rsidP="00531B43">
      <w:pPr>
        <w:spacing w:after="0" w:line="240" w:lineRule="auto"/>
        <w:ind w:left="34" w:firstLine="709"/>
        <w:jc w:val="both"/>
        <w:rPr>
          <w:rFonts w:ascii="Times New Roman" w:eastAsia="Batang" w:hAnsi="Times New Roman" w:cs="Times New Roman"/>
          <w:sz w:val="24"/>
          <w:szCs w:val="24"/>
          <w:lang w:eastAsia="ko-KR"/>
        </w:rPr>
      </w:pPr>
    </w:p>
    <w:p w14:paraId="6AE31A0D" w14:textId="77777777" w:rsidR="00C9605F" w:rsidRPr="00531B43" w:rsidRDefault="00C9605F" w:rsidP="00531B43">
      <w:pPr>
        <w:spacing w:after="0" w:line="240" w:lineRule="auto"/>
        <w:ind w:left="34" w:firstLine="709"/>
        <w:jc w:val="both"/>
        <w:rPr>
          <w:rFonts w:ascii="Times New Roman" w:eastAsia="Batang" w:hAnsi="Times New Roman" w:cs="Times New Roman"/>
          <w:sz w:val="24"/>
          <w:szCs w:val="24"/>
          <w:lang w:eastAsia="ko-KR"/>
        </w:rPr>
      </w:pPr>
      <w:r w:rsidRPr="00531B43">
        <w:rPr>
          <w:rFonts w:ascii="Times New Roman" w:eastAsia="Batang" w:hAnsi="Times New Roman" w:cs="Times New Roman"/>
          <w:sz w:val="24"/>
          <w:szCs w:val="24"/>
          <w:lang w:eastAsia="ko-KR"/>
        </w:rPr>
        <w:t xml:space="preserve">Įgyvendinamas projektas </w:t>
      </w:r>
      <w:r w:rsidRPr="00531B43">
        <w:rPr>
          <w:rFonts w:ascii="Times New Roman" w:eastAsia="Batang" w:hAnsi="Times New Roman" w:cs="Times New Roman"/>
          <w:i/>
          <w:sz w:val="24"/>
          <w:szCs w:val="24"/>
          <w:lang w:eastAsia="ko-KR"/>
        </w:rPr>
        <w:t>„Atsinaujinančių energijos šaltinių diegimas Pivašiūnų senelių globos namų pastate“</w:t>
      </w:r>
      <w:r w:rsidRPr="00531B43">
        <w:rPr>
          <w:rFonts w:ascii="Times New Roman" w:eastAsia="Batang" w:hAnsi="Times New Roman" w:cs="Times New Roman"/>
          <w:sz w:val="24"/>
          <w:szCs w:val="24"/>
          <w:lang w:eastAsia="ko-KR"/>
        </w:rPr>
        <w:t>. Projekto tikslas – įrengti saulės fotovoltinę elektrinę, kurios pagaminta elektros energija būtų panaudojama vidaus reikmėms. Projektu siekiama skatinti atsinaujinančių energijos išteklių panaudojimą, diegti aplinkai palankias technologijas. Projekto trukmė – 2020–2022 m. Atsinaujinančių energijos šaltinių diegimo darbai įgyvendinti. 2022 m. numatytas ŠESD ataskaitos pateikimas.  Projekto vertė – 15,2 tūkst. Eur, iš jų – 12,2</w:t>
      </w:r>
      <w:r w:rsidRPr="00531B43">
        <w:rPr>
          <w:rFonts w:ascii="Times New Roman" w:hAnsi="Times New Roman" w:cs="Times New Roman"/>
          <w:sz w:val="24"/>
          <w:szCs w:val="24"/>
        </w:rPr>
        <w:t xml:space="preserve"> tūkst.</w:t>
      </w:r>
      <w:r w:rsidRPr="00531B43">
        <w:rPr>
          <w:rFonts w:ascii="Times New Roman" w:eastAsia="Batang" w:hAnsi="Times New Roman" w:cs="Times New Roman"/>
          <w:sz w:val="24"/>
          <w:szCs w:val="24"/>
          <w:lang w:eastAsia="ko-KR"/>
        </w:rPr>
        <w:t xml:space="preserve"> Eur valstybės biudžeto lėšos,  3,0 </w:t>
      </w:r>
      <w:r w:rsidRPr="00531B43">
        <w:rPr>
          <w:rFonts w:ascii="Times New Roman" w:hAnsi="Times New Roman" w:cs="Times New Roman"/>
          <w:sz w:val="24"/>
          <w:szCs w:val="24"/>
        </w:rPr>
        <w:t>tūkst.</w:t>
      </w:r>
      <w:r w:rsidRPr="00531B43">
        <w:rPr>
          <w:rFonts w:ascii="Times New Roman" w:eastAsia="Batang" w:hAnsi="Times New Roman" w:cs="Times New Roman"/>
          <w:sz w:val="24"/>
          <w:szCs w:val="24"/>
          <w:lang w:eastAsia="ko-KR"/>
        </w:rPr>
        <w:t xml:space="preserve"> Eur savivaldybės biudžeto lėšos. </w:t>
      </w:r>
    </w:p>
    <w:p w14:paraId="256B5B1C" w14:textId="77777777" w:rsidR="00C9605F" w:rsidRPr="00531B43" w:rsidRDefault="00C9605F" w:rsidP="00531B43">
      <w:pPr>
        <w:tabs>
          <w:tab w:val="left" w:pos="318"/>
          <w:tab w:val="left" w:pos="743"/>
        </w:tabs>
        <w:spacing w:after="0" w:line="240" w:lineRule="auto"/>
        <w:ind w:firstLine="709"/>
        <w:jc w:val="both"/>
        <w:rPr>
          <w:rFonts w:ascii="Times New Roman" w:eastAsia="Batang" w:hAnsi="Times New Roman" w:cs="Times New Roman"/>
          <w:color w:val="FF0000"/>
          <w:sz w:val="24"/>
          <w:szCs w:val="24"/>
          <w:lang w:eastAsia="ko-KR"/>
        </w:rPr>
      </w:pPr>
    </w:p>
    <w:p w14:paraId="22931AB7" w14:textId="77777777" w:rsidR="00C9605F" w:rsidRPr="00531B43" w:rsidRDefault="00C9605F" w:rsidP="00531B43">
      <w:pPr>
        <w:spacing w:after="0" w:line="240" w:lineRule="auto"/>
        <w:ind w:left="34" w:firstLine="709"/>
        <w:jc w:val="both"/>
        <w:rPr>
          <w:rFonts w:ascii="Times New Roman" w:eastAsia="Batang" w:hAnsi="Times New Roman" w:cs="Times New Roman"/>
          <w:sz w:val="24"/>
          <w:szCs w:val="24"/>
          <w:lang w:eastAsia="ko-KR"/>
        </w:rPr>
      </w:pPr>
      <w:r w:rsidRPr="00531B43">
        <w:rPr>
          <w:rFonts w:ascii="Times New Roman" w:eastAsia="Batang" w:hAnsi="Times New Roman" w:cs="Times New Roman"/>
          <w:sz w:val="24"/>
          <w:szCs w:val="24"/>
          <w:lang w:eastAsia="ko-KR"/>
        </w:rPr>
        <w:t xml:space="preserve">Įgyvendinamas projektas </w:t>
      </w:r>
      <w:r w:rsidRPr="00531B43">
        <w:rPr>
          <w:rFonts w:ascii="Times New Roman" w:eastAsia="Batang" w:hAnsi="Times New Roman" w:cs="Times New Roman"/>
          <w:i/>
          <w:sz w:val="24"/>
          <w:szCs w:val="24"/>
          <w:lang w:eastAsia="ko-KR"/>
        </w:rPr>
        <w:t>„Atsinaujinančių energijos šaltinių diegimas Kančėnų bendruomeninės organizacijos „Dėmesio centras“ bendruomenės namų pastate, esančiame Mokyklos g. 6, Kančėnų k., Alytaus r.“</w:t>
      </w:r>
      <w:r w:rsidRPr="00531B43">
        <w:rPr>
          <w:rFonts w:ascii="Times New Roman" w:eastAsia="Batang" w:hAnsi="Times New Roman" w:cs="Times New Roman"/>
          <w:sz w:val="24"/>
          <w:szCs w:val="24"/>
          <w:lang w:eastAsia="ko-KR"/>
        </w:rPr>
        <w:t>.</w:t>
      </w:r>
      <w:r w:rsidRPr="00531B43">
        <w:rPr>
          <w:rFonts w:ascii="Times New Roman" w:eastAsia="Batang" w:hAnsi="Times New Roman" w:cs="Times New Roman"/>
          <w:i/>
          <w:sz w:val="24"/>
          <w:szCs w:val="24"/>
          <w:lang w:eastAsia="ko-KR"/>
        </w:rPr>
        <w:t xml:space="preserve"> </w:t>
      </w:r>
      <w:r w:rsidRPr="00531B43">
        <w:rPr>
          <w:rFonts w:ascii="Times New Roman" w:eastAsia="Batang" w:hAnsi="Times New Roman" w:cs="Times New Roman"/>
          <w:sz w:val="24"/>
          <w:szCs w:val="24"/>
          <w:lang w:eastAsia="ko-KR"/>
        </w:rPr>
        <w:t xml:space="preserve"> Projekto tikslas – įrengti saulės fotovoltinę elektrinę, kurios pagaminta elektros energija būtų panaudojama vidaus reikmėms, ir alternatyvų pilnai automatizuotą šilumos gamybos įrenginį – šilumos siurblį oras-vanduo. Projektu siekiama skatinti atsinaujinančių energijos išteklių panaudojimą, diegti aplinkai palankias technologijas. Projekto trukmė – 2020–2023 m. Projekto vertė – 25,2 tūkst. Eur, iš jų – 20,1</w:t>
      </w:r>
      <w:r w:rsidRPr="00531B43">
        <w:rPr>
          <w:rFonts w:ascii="Times New Roman" w:hAnsi="Times New Roman" w:cs="Times New Roman"/>
          <w:sz w:val="24"/>
          <w:szCs w:val="24"/>
        </w:rPr>
        <w:t xml:space="preserve"> tūkst.</w:t>
      </w:r>
      <w:r w:rsidRPr="00531B43">
        <w:rPr>
          <w:rFonts w:ascii="Times New Roman" w:eastAsia="Batang" w:hAnsi="Times New Roman" w:cs="Times New Roman"/>
          <w:sz w:val="24"/>
          <w:szCs w:val="24"/>
          <w:lang w:eastAsia="ko-KR"/>
        </w:rPr>
        <w:t xml:space="preserve"> Eur valstybės biudžeto lėšos,  5,1 </w:t>
      </w:r>
      <w:r w:rsidRPr="00531B43">
        <w:rPr>
          <w:rFonts w:ascii="Times New Roman" w:hAnsi="Times New Roman" w:cs="Times New Roman"/>
          <w:sz w:val="24"/>
          <w:szCs w:val="24"/>
        </w:rPr>
        <w:t>tūkst.</w:t>
      </w:r>
      <w:r w:rsidRPr="00531B43">
        <w:rPr>
          <w:rFonts w:ascii="Times New Roman" w:eastAsia="Batang" w:hAnsi="Times New Roman" w:cs="Times New Roman"/>
          <w:sz w:val="24"/>
          <w:szCs w:val="24"/>
          <w:lang w:eastAsia="ko-KR"/>
        </w:rPr>
        <w:t xml:space="preserve"> Eur savivaldybės biudžeto lėšos. </w:t>
      </w:r>
    </w:p>
    <w:p w14:paraId="00749448" w14:textId="77777777" w:rsidR="00C9605F" w:rsidRPr="00531B43" w:rsidRDefault="00C9605F" w:rsidP="00531B43">
      <w:pPr>
        <w:spacing w:after="0" w:line="240" w:lineRule="auto"/>
        <w:ind w:left="34" w:firstLine="709"/>
        <w:jc w:val="both"/>
        <w:rPr>
          <w:rFonts w:ascii="Times New Roman" w:eastAsia="Batang" w:hAnsi="Times New Roman" w:cs="Times New Roman"/>
          <w:sz w:val="24"/>
          <w:szCs w:val="24"/>
          <w:lang w:eastAsia="ko-KR"/>
        </w:rPr>
      </w:pPr>
    </w:p>
    <w:p w14:paraId="136951AB" w14:textId="77777777" w:rsidR="00C9605F" w:rsidRPr="00531B43" w:rsidRDefault="00C9605F" w:rsidP="00531B43">
      <w:pPr>
        <w:spacing w:after="0" w:line="240" w:lineRule="auto"/>
        <w:ind w:left="34" w:firstLine="709"/>
        <w:jc w:val="both"/>
        <w:rPr>
          <w:rFonts w:ascii="Times New Roman" w:eastAsia="Batang" w:hAnsi="Times New Roman" w:cs="Times New Roman"/>
          <w:sz w:val="24"/>
          <w:szCs w:val="24"/>
          <w:lang w:eastAsia="ko-KR"/>
        </w:rPr>
      </w:pPr>
      <w:r w:rsidRPr="00531B43">
        <w:rPr>
          <w:rFonts w:ascii="Times New Roman" w:eastAsia="Batang" w:hAnsi="Times New Roman" w:cs="Times New Roman"/>
          <w:sz w:val="24"/>
          <w:szCs w:val="24"/>
          <w:lang w:eastAsia="ko-KR"/>
        </w:rPr>
        <w:t xml:space="preserve">Įgyvendinamas projektas </w:t>
      </w:r>
      <w:r w:rsidRPr="00531B43">
        <w:rPr>
          <w:rFonts w:ascii="Times New Roman" w:eastAsia="Batang" w:hAnsi="Times New Roman" w:cs="Times New Roman"/>
          <w:i/>
          <w:sz w:val="24"/>
          <w:szCs w:val="24"/>
          <w:lang w:eastAsia="ko-KR"/>
        </w:rPr>
        <w:t>„Atsinaujinančių energijos šaltinių diegimas Krokialaukio Tomo Noraus-Naruševičiaus gimnazijos pastate“</w:t>
      </w:r>
      <w:r w:rsidRPr="00531B43">
        <w:rPr>
          <w:rFonts w:ascii="Times New Roman" w:eastAsia="Batang" w:hAnsi="Times New Roman" w:cs="Times New Roman"/>
          <w:sz w:val="24"/>
          <w:szCs w:val="24"/>
          <w:lang w:eastAsia="ko-KR"/>
        </w:rPr>
        <w:t>. Projekto tikslas – įrengti saulės fotovoltinę elektrinę, kurios pagaminta elektros energija būtų panaudojama vidaus reikmėms. Projektu siekiama skatinti atsinaujinančių energijos išteklių panaudojimą, diegti aplinkai palankias technologijas. Projekto trukmė – 2020–2022 m. Projekto vertė – 24,2 tūkst. Eur, iš jų – 19,3</w:t>
      </w:r>
      <w:r w:rsidRPr="00531B43">
        <w:rPr>
          <w:rFonts w:ascii="Times New Roman" w:hAnsi="Times New Roman" w:cs="Times New Roman"/>
          <w:sz w:val="24"/>
          <w:szCs w:val="24"/>
        </w:rPr>
        <w:t xml:space="preserve"> tūkst.</w:t>
      </w:r>
      <w:r w:rsidRPr="00531B43">
        <w:rPr>
          <w:rFonts w:ascii="Times New Roman" w:eastAsia="Batang" w:hAnsi="Times New Roman" w:cs="Times New Roman"/>
          <w:sz w:val="24"/>
          <w:szCs w:val="24"/>
          <w:lang w:eastAsia="ko-KR"/>
        </w:rPr>
        <w:t xml:space="preserve"> Eur valstybės biudžeto lėšos,  4,9 </w:t>
      </w:r>
      <w:r w:rsidRPr="00531B43">
        <w:rPr>
          <w:rFonts w:ascii="Times New Roman" w:hAnsi="Times New Roman" w:cs="Times New Roman"/>
          <w:sz w:val="24"/>
          <w:szCs w:val="24"/>
        </w:rPr>
        <w:t>tūkst.</w:t>
      </w:r>
      <w:r w:rsidRPr="00531B43">
        <w:rPr>
          <w:rFonts w:ascii="Times New Roman" w:eastAsia="Batang" w:hAnsi="Times New Roman" w:cs="Times New Roman"/>
          <w:sz w:val="24"/>
          <w:szCs w:val="24"/>
          <w:lang w:eastAsia="ko-KR"/>
        </w:rPr>
        <w:t xml:space="preserve"> Eur savivaldybės biudžeto lėšos. </w:t>
      </w:r>
    </w:p>
    <w:p w14:paraId="4A6ED9D9" w14:textId="77777777" w:rsidR="00C9605F" w:rsidRPr="00531B43" w:rsidRDefault="00C9605F" w:rsidP="00531B43">
      <w:pPr>
        <w:spacing w:after="0" w:line="240" w:lineRule="auto"/>
        <w:ind w:left="34" w:firstLine="709"/>
        <w:jc w:val="both"/>
        <w:rPr>
          <w:rFonts w:ascii="Times New Roman" w:eastAsia="Batang" w:hAnsi="Times New Roman" w:cs="Times New Roman"/>
          <w:sz w:val="24"/>
          <w:szCs w:val="24"/>
          <w:lang w:eastAsia="ko-KR"/>
        </w:rPr>
      </w:pPr>
    </w:p>
    <w:p w14:paraId="19A83F2D" w14:textId="77777777" w:rsidR="00C9605F" w:rsidRPr="00531B43" w:rsidRDefault="00C9605F" w:rsidP="00531B43">
      <w:pPr>
        <w:spacing w:after="0" w:line="240" w:lineRule="auto"/>
        <w:ind w:left="34" w:firstLine="709"/>
        <w:jc w:val="both"/>
        <w:rPr>
          <w:rFonts w:ascii="Times New Roman" w:eastAsia="Batang" w:hAnsi="Times New Roman" w:cs="Times New Roman"/>
          <w:sz w:val="24"/>
          <w:szCs w:val="24"/>
          <w:lang w:eastAsia="ko-KR"/>
        </w:rPr>
      </w:pPr>
      <w:r w:rsidRPr="00531B43">
        <w:rPr>
          <w:rFonts w:ascii="Times New Roman" w:eastAsia="Batang" w:hAnsi="Times New Roman" w:cs="Times New Roman"/>
          <w:sz w:val="24"/>
          <w:szCs w:val="24"/>
          <w:lang w:eastAsia="ko-KR"/>
        </w:rPr>
        <w:lastRenderedPageBreak/>
        <w:t xml:space="preserve">Pasirašyta projekto </w:t>
      </w:r>
      <w:r w:rsidRPr="00531B43">
        <w:rPr>
          <w:rFonts w:ascii="Times New Roman" w:eastAsia="Batang" w:hAnsi="Times New Roman" w:cs="Times New Roman"/>
          <w:i/>
          <w:sz w:val="24"/>
          <w:szCs w:val="24"/>
          <w:lang w:eastAsia="ko-KR"/>
        </w:rPr>
        <w:t xml:space="preserve">„Atsinaujinančių energijos šaltinių diegimas Alytaus r. Miroslavo globos namuose“ </w:t>
      </w:r>
      <w:r w:rsidRPr="00531B43">
        <w:rPr>
          <w:rFonts w:ascii="Times New Roman" w:eastAsia="Batang" w:hAnsi="Times New Roman" w:cs="Times New Roman"/>
          <w:sz w:val="24"/>
          <w:szCs w:val="24"/>
          <w:lang w:eastAsia="ko-KR"/>
        </w:rPr>
        <w:t>finansavimo sutartis. Projekto tikslas – įrengti saulės fotovoltinę elektrinę, kurios pagaminta elektros energija būtų panaudojama vidaus reikmėms, ir alternatyvų pilnai automatizuotą šilumos gamybos įrenginį – šilumos siurblį oras-vanduo. Projektu siekiama skatinti atsinaujinančių energijos išteklių panaudojimą, diegti aplinkai palankias technologijas. Projekto trukmė – 2021-2023 m. Projekto vertė – 97,2 tūkst. Eur, iš jų – 77,8</w:t>
      </w:r>
      <w:r w:rsidRPr="00531B43">
        <w:rPr>
          <w:rFonts w:ascii="Times New Roman" w:hAnsi="Times New Roman" w:cs="Times New Roman"/>
          <w:sz w:val="24"/>
          <w:szCs w:val="24"/>
        </w:rPr>
        <w:t xml:space="preserve"> tūkst.</w:t>
      </w:r>
      <w:r w:rsidRPr="00531B43">
        <w:rPr>
          <w:rFonts w:ascii="Times New Roman" w:eastAsia="Batang" w:hAnsi="Times New Roman" w:cs="Times New Roman"/>
          <w:sz w:val="24"/>
          <w:szCs w:val="24"/>
          <w:lang w:eastAsia="ko-KR"/>
        </w:rPr>
        <w:t xml:space="preserve"> Eur valstybės biudžeto lėšos,  19,4 </w:t>
      </w:r>
      <w:r w:rsidRPr="00531B43">
        <w:rPr>
          <w:rFonts w:ascii="Times New Roman" w:hAnsi="Times New Roman" w:cs="Times New Roman"/>
          <w:sz w:val="24"/>
          <w:szCs w:val="24"/>
        </w:rPr>
        <w:t>tūkst.</w:t>
      </w:r>
      <w:r w:rsidRPr="00531B43">
        <w:rPr>
          <w:rFonts w:ascii="Times New Roman" w:eastAsia="Batang" w:hAnsi="Times New Roman" w:cs="Times New Roman"/>
          <w:sz w:val="24"/>
          <w:szCs w:val="24"/>
          <w:lang w:eastAsia="ko-KR"/>
        </w:rPr>
        <w:t xml:space="preserve"> Eur savivaldybės biudžeto lėšos. </w:t>
      </w:r>
    </w:p>
    <w:p w14:paraId="668C5B57" w14:textId="77777777" w:rsidR="00C9605F" w:rsidRPr="00531B43" w:rsidRDefault="00C9605F" w:rsidP="00531B43">
      <w:pPr>
        <w:tabs>
          <w:tab w:val="left" w:pos="318"/>
          <w:tab w:val="left" w:pos="743"/>
        </w:tabs>
        <w:spacing w:after="0" w:line="240" w:lineRule="auto"/>
        <w:ind w:left="34" w:firstLine="709"/>
        <w:jc w:val="both"/>
        <w:rPr>
          <w:rFonts w:ascii="Times New Roman" w:eastAsia="Batang" w:hAnsi="Times New Roman" w:cs="Times New Roman"/>
          <w:sz w:val="24"/>
          <w:szCs w:val="24"/>
          <w:lang w:eastAsia="ko-KR"/>
        </w:rPr>
      </w:pPr>
    </w:p>
    <w:p w14:paraId="31990913" w14:textId="77777777" w:rsidR="00C9605F" w:rsidRPr="00531B43" w:rsidRDefault="00C9605F" w:rsidP="00531B43">
      <w:pPr>
        <w:spacing w:after="0" w:line="240" w:lineRule="auto"/>
        <w:ind w:left="34" w:firstLine="709"/>
        <w:jc w:val="both"/>
        <w:rPr>
          <w:rFonts w:ascii="Times New Roman" w:eastAsia="Batang" w:hAnsi="Times New Roman" w:cs="Times New Roman"/>
          <w:sz w:val="24"/>
          <w:szCs w:val="24"/>
          <w:lang w:eastAsia="ko-KR"/>
        </w:rPr>
      </w:pPr>
      <w:r w:rsidRPr="00531B43">
        <w:rPr>
          <w:rFonts w:ascii="Times New Roman" w:eastAsia="Batang" w:hAnsi="Times New Roman" w:cs="Times New Roman"/>
          <w:sz w:val="24"/>
          <w:szCs w:val="24"/>
          <w:lang w:eastAsia="ko-KR"/>
        </w:rPr>
        <w:t xml:space="preserve">Pasirašyta projekto </w:t>
      </w:r>
      <w:r w:rsidRPr="00531B43">
        <w:rPr>
          <w:rFonts w:ascii="Times New Roman" w:eastAsia="Batang" w:hAnsi="Times New Roman" w:cs="Times New Roman"/>
          <w:i/>
          <w:sz w:val="24"/>
          <w:szCs w:val="24"/>
          <w:lang w:eastAsia="ko-KR"/>
        </w:rPr>
        <w:t xml:space="preserve">„Atsinaujinančių energijos šaltinių diegimas Daugų seniūnijos pastate“ </w:t>
      </w:r>
      <w:r w:rsidRPr="00531B43">
        <w:rPr>
          <w:rFonts w:ascii="Times New Roman" w:eastAsia="Batang" w:hAnsi="Times New Roman" w:cs="Times New Roman"/>
          <w:sz w:val="24"/>
          <w:szCs w:val="24"/>
          <w:lang w:eastAsia="ko-KR"/>
        </w:rPr>
        <w:t>finansavimo sutartis. Projekto tikslas – įrengti saulės fotovoltinę elektrinę, kurios pagaminta elektros energija būtų panaudojama vidaus reikmėms, ir alternatyvų pilnai automatizuotą šilumos gamybos įrenginį – šilumos siurblį oras-vanduo. Projektu siekiama skatinti atsinaujinančių energijos išteklių panaudojimą, diegti aplinkai palankias technologijas. Projekto trukmė – 2021–2023 m. Projekto vertė – 32,2 tūkst. Eur, iš jų – 25,8</w:t>
      </w:r>
      <w:r w:rsidRPr="00531B43">
        <w:rPr>
          <w:rFonts w:ascii="Times New Roman" w:hAnsi="Times New Roman" w:cs="Times New Roman"/>
          <w:sz w:val="24"/>
          <w:szCs w:val="24"/>
        </w:rPr>
        <w:t xml:space="preserve"> tūkst.</w:t>
      </w:r>
      <w:r w:rsidRPr="00531B43">
        <w:rPr>
          <w:rFonts w:ascii="Times New Roman" w:eastAsia="Batang" w:hAnsi="Times New Roman" w:cs="Times New Roman"/>
          <w:sz w:val="24"/>
          <w:szCs w:val="24"/>
          <w:lang w:eastAsia="ko-KR"/>
        </w:rPr>
        <w:t xml:space="preserve"> Eur valstybės biudžeto lėšos, 6,4 </w:t>
      </w:r>
      <w:r w:rsidRPr="00531B43">
        <w:rPr>
          <w:rFonts w:ascii="Times New Roman" w:hAnsi="Times New Roman" w:cs="Times New Roman"/>
          <w:sz w:val="24"/>
          <w:szCs w:val="24"/>
        </w:rPr>
        <w:t>tūkst.</w:t>
      </w:r>
      <w:r w:rsidRPr="00531B43">
        <w:rPr>
          <w:rFonts w:ascii="Times New Roman" w:eastAsia="Batang" w:hAnsi="Times New Roman" w:cs="Times New Roman"/>
          <w:sz w:val="24"/>
          <w:szCs w:val="24"/>
          <w:lang w:eastAsia="ko-KR"/>
        </w:rPr>
        <w:t xml:space="preserve"> Eur savivaldybės biudžeto lėšos. </w:t>
      </w:r>
    </w:p>
    <w:p w14:paraId="56FDEA07" w14:textId="77777777" w:rsidR="00C9605F" w:rsidRPr="00531B43" w:rsidRDefault="00C9605F" w:rsidP="00531B43">
      <w:pPr>
        <w:spacing w:after="0" w:line="240" w:lineRule="auto"/>
        <w:ind w:left="34" w:firstLine="709"/>
        <w:jc w:val="both"/>
        <w:rPr>
          <w:rFonts w:ascii="Times New Roman" w:eastAsia="Batang" w:hAnsi="Times New Roman" w:cs="Times New Roman"/>
          <w:sz w:val="24"/>
          <w:szCs w:val="24"/>
          <w:lang w:eastAsia="ko-KR"/>
        </w:rPr>
      </w:pPr>
    </w:p>
    <w:p w14:paraId="6607FD5C" w14:textId="77777777" w:rsidR="00C9605F" w:rsidRPr="00531B43" w:rsidRDefault="00C9605F" w:rsidP="00531B43">
      <w:pPr>
        <w:spacing w:after="0" w:line="240" w:lineRule="auto"/>
        <w:ind w:left="34" w:firstLine="709"/>
        <w:jc w:val="both"/>
        <w:rPr>
          <w:rFonts w:ascii="Times New Roman" w:eastAsia="Batang" w:hAnsi="Times New Roman" w:cs="Times New Roman"/>
          <w:sz w:val="24"/>
          <w:szCs w:val="24"/>
          <w:lang w:eastAsia="ko-KR"/>
        </w:rPr>
      </w:pPr>
      <w:r w:rsidRPr="00531B43">
        <w:rPr>
          <w:rFonts w:ascii="Times New Roman" w:eastAsia="Batang" w:hAnsi="Times New Roman" w:cs="Times New Roman"/>
          <w:sz w:val="24"/>
          <w:szCs w:val="24"/>
          <w:lang w:eastAsia="ko-KR"/>
        </w:rPr>
        <w:t xml:space="preserve">Pasirašyta projekto </w:t>
      </w:r>
      <w:r w:rsidRPr="00531B43">
        <w:rPr>
          <w:rFonts w:ascii="Times New Roman" w:eastAsia="Batang" w:hAnsi="Times New Roman" w:cs="Times New Roman"/>
          <w:i/>
          <w:sz w:val="24"/>
          <w:szCs w:val="24"/>
          <w:lang w:eastAsia="ko-KR"/>
        </w:rPr>
        <w:t>„Atsinaujinančių energijos šaltinių diegimas Alytaus r. meno ir sporto mokyklos pastate, esančiame Vytauto g. 44, Nemunaičio mstl.“</w:t>
      </w:r>
      <w:r w:rsidRPr="00531B43">
        <w:rPr>
          <w:rFonts w:ascii="Times New Roman" w:eastAsia="Batang" w:hAnsi="Times New Roman" w:cs="Times New Roman"/>
          <w:sz w:val="24"/>
          <w:szCs w:val="24"/>
          <w:lang w:eastAsia="ko-KR"/>
        </w:rPr>
        <w:t xml:space="preserve"> finansavimo sutartis. Projekto tikslas – įrengti saulės fotovoltinę elektrinę, kurios pagaminta elektros energija būtų panaudojama vidaus reikmėms, ir alternatyvų pilnai automatizuotą šilumos gamybos įrenginį – šilumos siurblį oras-vanduo. Projektu siekiama skatinti atsinaujinančių energijos išteklių panaudojimą, diegti aplinkai palankias technologijas. Projekto trukmė – 2021-2023 m. Projekto vertė – 121,3 tūkst. Eur, iš jų – 97,1</w:t>
      </w:r>
      <w:r w:rsidRPr="00531B43">
        <w:rPr>
          <w:rFonts w:ascii="Times New Roman" w:hAnsi="Times New Roman" w:cs="Times New Roman"/>
          <w:sz w:val="24"/>
          <w:szCs w:val="24"/>
        </w:rPr>
        <w:t xml:space="preserve"> tūkst.</w:t>
      </w:r>
      <w:r w:rsidRPr="00531B43">
        <w:rPr>
          <w:rFonts w:ascii="Times New Roman" w:eastAsia="Batang" w:hAnsi="Times New Roman" w:cs="Times New Roman"/>
          <w:sz w:val="24"/>
          <w:szCs w:val="24"/>
          <w:lang w:eastAsia="ko-KR"/>
        </w:rPr>
        <w:t xml:space="preserve"> Eur valstybės biudžeto lėšos,  24,2 </w:t>
      </w:r>
      <w:r w:rsidRPr="00531B43">
        <w:rPr>
          <w:rFonts w:ascii="Times New Roman" w:hAnsi="Times New Roman" w:cs="Times New Roman"/>
          <w:sz w:val="24"/>
          <w:szCs w:val="24"/>
        </w:rPr>
        <w:t>tūkst.</w:t>
      </w:r>
      <w:r w:rsidRPr="00531B43">
        <w:rPr>
          <w:rFonts w:ascii="Times New Roman" w:eastAsia="Batang" w:hAnsi="Times New Roman" w:cs="Times New Roman"/>
          <w:sz w:val="24"/>
          <w:szCs w:val="24"/>
          <w:lang w:eastAsia="ko-KR"/>
        </w:rPr>
        <w:t xml:space="preserve"> Eur savivaldybės biudžeto lėšos. </w:t>
      </w:r>
    </w:p>
    <w:p w14:paraId="5B8FA510" w14:textId="77777777" w:rsidR="00C9605F" w:rsidRPr="00531B43" w:rsidRDefault="00C9605F" w:rsidP="00531B43">
      <w:pPr>
        <w:tabs>
          <w:tab w:val="left" w:pos="318"/>
          <w:tab w:val="left" w:pos="743"/>
        </w:tabs>
        <w:spacing w:after="0" w:line="240" w:lineRule="auto"/>
        <w:ind w:left="34" w:firstLine="709"/>
        <w:jc w:val="both"/>
        <w:rPr>
          <w:rFonts w:ascii="Times New Roman" w:eastAsia="Batang" w:hAnsi="Times New Roman" w:cs="Times New Roman"/>
          <w:sz w:val="24"/>
          <w:szCs w:val="24"/>
          <w:lang w:eastAsia="ko-KR"/>
        </w:rPr>
      </w:pPr>
    </w:p>
    <w:p w14:paraId="30BC2D35" w14:textId="77777777" w:rsidR="00C9605F" w:rsidRPr="00531B43" w:rsidRDefault="00C9605F" w:rsidP="00531B43">
      <w:pPr>
        <w:spacing w:after="0" w:line="240" w:lineRule="auto"/>
        <w:ind w:left="34" w:firstLine="709"/>
        <w:jc w:val="both"/>
        <w:rPr>
          <w:rFonts w:ascii="Times New Roman" w:eastAsia="Batang" w:hAnsi="Times New Roman" w:cs="Times New Roman"/>
          <w:sz w:val="24"/>
          <w:szCs w:val="24"/>
          <w:lang w:eastAsia="ko-KR"/>
        </w:rPr>
      </w:pPr>
      <w:r w:rsidRPr="00531B43">
        <w:rPr>
          <w:rFonts w:ascii="Times New Roman" w:eastAsia="Batang" w:hAnsi="Times New Roman" w:cs="Times New Roman"/>
          <w:sz w:val="24"/>
          <w:szCs w:val="24"/>
          <w:lang w:eastAsia="ko-KR"/>
        </w:rPr>
        <w:t xml:space="preserve">Pasirašyta projekto </w:t>
      </w:r>
      <w:r w:rsidRPr="00531B43">
        <w:rPr>
          <w:rFonts w:ascii="Times New Roman" w:eastAsia="Batang" w:hAnsi="Times New Roman" w:cs="Times New Roman"/>
          <w:i/>
          <w:sz w:val="24"/>
          <w:szCs w:val="24"/>
          <w:lang w:eastAsia="ko-KR"/>
        </w:rPr>
        <w:t>„Atsinaujinančių energijos šaltinių diegimas Alytaus r. Daugų V. Mirono gimnazijos Makniūnų pagrindinio ugdymo ir daugiafunkcio skyriaus pastate“</w:t>
      </w:r>
      <w:r w:rsidRPr="00531B43">
        <w:rPr>
          <w:rFonts w:ascii="Times New Roman" w:eastAsia="Batang" w:hAnsi="Times New Roman" w:cs="Times New Roman"/>
          <w:sz w:val="24"/>
          <w:szCs w:val="24"/>
          <w:lang w:eastAsia="ko-KR"/>
        </w:rPr>
        <w:t xml:space="preserve"> finansavimo sutartis. Projekto tikslas – įrengti saulės fotovoltinę elektrinę, kurios pagaminta elektros energija būtų panaudojama vidaus reikmėms. Projektu siekiama skatinti atsinaujinančių energijos išteklių panaudojimą, diegti aplinkai palankias technologijas. Projekto trukmė – 2021–2023 m. Projekto vertė – 35,6 tūkst. Eur, iš jų – 28,5</w:t>
      </w:r>
      <w:r w:rsidRPr="00531B43">
        <w:rPr>
          <w:rFonts w:ascii="Times New Roman" w:hAnsi="Times New Roman" w:cs="Times New Roman"/>
          <w:sz w:val="24"/>
          <w:szCs w:val="24"/>
        </w:rPr>
        <w:t xml:space="preserve"> tūkst.</w:t>
      </w:r>
      <w:r w:rsidRPr="00531B43">
        <w:rPr>
          <w:rFonts w:ascii="Times New Roman" w:eastAsia="Batang" w:hAnsi="Times New Roman" w:cs="Times New Roman"/>
          <w:sz w:val="24"/>
          <w:szCs w:val="24"/>
          <w:lang w:eastAsia="ko-KR"/>
        </w:rPr>
        <w:t xml:space="preserve"> Eur valstybės biudžeto lėšos, 7,1 </w:t>
      </w:r>
      <w:r w:rsidRPr="00531B43">
        <w:rPr>
          <w:rFonts w:ascii="Times New Roman" w:hAnsi="Times New Roman" w:cs="Times New Roman"/>
          <w:sz w:val="24"/>
          <w:szCs w:val="24"/>
        </w:rPr>
        <w:t>tūkst.</w:t>
      </w:r>
      <w:r w:rsidRPr="00531B43">
        <w:rPr>
          <w:rFonts w:ascii="Times New Roman" w:eastAsia="Batang" w:hAnsi="Times New Roman" w:cs="Times New Roman"/>
          <w:sz w:val="24"/>
          <w:szCs w:val="24"/>
          <w:lang w:eastAsia="ko-KR"/>
        </w:rPr>
        <w:t xml:space="preserve"> Eur savivaldybės biudžeto lėšos. </w:t>
      </w:r>
    </w:p>
    <w:p w14:paraId="3E1F0E4A" w14:textId="77777777" w:rsidR="00C9605F" w:rsidRPr="00531B43" w:rsidRDefault="00C9605F" w:rsidP="00531B43">
      <w:pPr>
        <w:spacing w:after="0" w:line="240" w:lineRule="auto"/>
        <w:ind w:left="34" w:firstLine="709"/>
        <w:jc w:val="both"/>
        <w:rPr>
          <w:rFonts w:ascii="Times New Roman" w:eastAsia="Batang" w:hAnsi="Times New Roman" w:cs="Times New Roman"/>
          <w:sz w:val="24"/>
          <w:szCs w:val="24"/>
          <w:lang w:eastAsia="ko-KR"/>
        </w:rPr>
      </w:pPr>
    </w:p>
    <w:p w14:paraId="48740406" w14:textId="77777777" w:rsidR="00C9605F" w:rsidRPr="00531B43" w:rsidRDefault="00C9605F" w:rsidP="00531B43">
      <w:pPr>
        <w:spacing w:after="0" w:line="240" w:lineRule="auto"/>
        <w:ind w:left="34" w:firstLine="709"/>
        <w:jc w:val="both"/>
        <w:rPr>
          <w:rFonts w:ascii="Times New Roman" w:eastAsia="Batang" w:hAnsi="Times New Roman" w:cs="Times New Roman"/>
          <w:sz w:val="24"/>
          <w:szCs w:val="24"/>
          <w:lang w:eastAsia="ko-KR"/>
        </w:rPr>
      </w:pPr>
      <w:r w:rsidRPr="00531B43">
        <w:rPr>
          <w:rFonts w:ascii="Times New Roman" w:eastAsia="Batang" w:hAnsi="Times New Roman" w:cs="Times New Roman"/>
          <w:sz w:val="24"/>
          <w:szCs w:val="24"/>
          <w:lang w:eastAsia="ko-KR"/>
        </w:rPr>
        <w:t xml:space="preserve">Pasirašyta projekto </w:t>
      </w:r>
      <w:r w:rsidRPr="00531B43">
        <w:rPr>
          <w:rFonts w:ascii="Times New Roman" w:eastAsia="Batang" w:hAnsi="Times New Roman" w:cs="Times New Roman"/>
          <w:i/>
          <w:sz w:val="24"/>
          <w:szCs w:val="24"/>
          <w:lang w:eastAsia="ko-KR"/>
        </w:rPr>
        <w:t>„Atsinaujinančių energijos šaltinių diegimas Alytaus rajono savivaldybės kultūros centro Butrimonių skyriaus pastate“</w:t>
      </w:r>
      <w:r w:rsidRPr="00531B43">
        <w:rPr>
          <w:rFonts w:ascii="Times New Roman" w:eastAsia="Batang" w:hAnsi="Times New Roman" w:cs="Times New Roman"/>
          <w:sz w:val="24"/>
          <w:szCs w:val="24"/>
          <w:lang w:eastAsia="ko-KR"/>
        </w:rPr>
        <w:t xml:space="preserve"> finansavimo sutartis. Projekto tikslas – įrengti saulės fotovoltinę elektrinę, kurios pagaminta elektros energija būtų panaudojama vidaus reikmėms. Projektu siekiama skatinti atsinaujinančių energijos išteklių panaudojimą, diegti aplinkai palankias technologijas. Projekto trukmė – 2021–2023 m. Projekto vertė – 196,1 tūkst. Eur, iš jų – 156,9</w:t>
      </w:r>
      <w:r w:rsidRPr="00531B43">
        <w:rPr>
          <w:rFonts w:ascii="Times New Roman" w:hAnsi="Times New Roman" w:cs="Times New Roman"/>
          <w:sz w:val="24"/>
          <w:szCs w:val="24"/>
        </w:rPr>
        <w:t xml:space="preserve"> tūkst.</w:t>
      </w:r>
      <w:r w:rsidRPr="00531B43">
        <w:rPr>
          <w:rFonts w:ascii="Times New Roman" w:eastAsia="Batang" w:hAnsi="Times New Roman" w:cs="Times New Roman"/>
          <w:sz w:val="24"/>
          <w:szCs w:val="24"/>
          <w:lang w:eastAsia="ko-KR"/>
        </w:rPr>
        <w:t xml:space="preserve"> Eur valstybės biudžeto lėšos,  39,2 </w:t>
      </w:r>
      <w:r w:rsidRPr="00531B43">
        <w:rPr>
          <w:rFonts w:ascii="Times New Roman" w:hAnsi="Times New Roman" w:cs="Times New Roman"/>
          <w:sz w:val="24"/>
          <w:szCs w:val="24"/>
        </w:rPr>
        <w:t>tūkst.</w:t>
      </w:r>
      <w:r w:rsidRPr="00531B43">
        <w:rPr>
          <w:rFonts w:ascii="Times New Roman" w:eastAsia="Batang" w:hAnsi="Times New Roman" w:cs="Times New Roman"/>
          <w:sz w:val="24"/>
          <w:szCs w:val="24"/>
          <w:lang w:eastAsia="ko-KR"/>
        </w:rPr>
        <w:t xml:space="preserve"> Eur savivaldybės biudžeto lėšos. </w:t>
      </w:r>
    </w:p>
    <w:p w14:paraId="25CB3D89" w14:textId="77777777" w:rsidR="00C9605F" w:rsidRPr="00531B43" w:rsidRDefault="00C9605F" w:rsidP="00531B43">
      <w:pPr>
        <w:spacing w:after="0" w:line="240" w:lineRule="auto"/>
        <w:ind w:left="34" w:firstLine="709"/>
        <w:jc w:val="both"/>
        <w:rPr>
          <w:rFonts w:ascii="Times New Roman" w:eastAsia="Batang" w:hAnsi="Times New Roman" w:cs="Times New Roman"/>
          <w:sz w:val="24"/>
          <w:szCs w:val="24"/>
          <w:lang w:eastAsia="ko-KR"/>
        </w:rPr>
      </w:pPr>
    </w:p>
    <w:p w14:paraId="01048511" w14:textId="77777777" w:rsidR="00C9605F" w:rsidRPr="00531B43" w:rsidRDefault="00C9605F" w:rsidP="00531B43">
      <w:pPr>
        <w:spacing w:after="0" w:line="240" w:lineRule="auto"/>
        <w:ind w:left="34" w:firstLine="709"/>
        <w:jc w:val="both"/>
        <w:rPr>
          <w:rFonts w:ascii="Times New Roman" w:eastAsia="Batang" w:hAnsi="Times New Roman" w:cs="Times New Roman"/>
          <w:sz w:val="24"/>
          <w:szCs w:val="24"/>
          <w:lang w:eastAsia="ko-KR"/>
        </w:rPr>
      </w:pPr>
      <w:r w:rsidRPr="00531B43">
        <w:rPr>
          <w:rFonts w:ascii="Times New Roman" w:eastAsia="Batang" w:hAnsi="Times New Roman" w:cs="Times New Roman"/>
          <w:sz w:val="24"/>
          <w:szCs w:val="24"/>
          <w:lang w:eastAsia="ko-KR"/>
        </w:rPr>
        <w:t xml:space="preserve">Pasirašyta projekto </w:t>
      </w:r>
      <w:r w:rsidRPr="00531B43">
        <w:rPr>
          <w:rFonts w:ascii="Times New Roman" w:eastAsia="Batang" w:hAnsi="Times New Roman" w:cs="Times New Roman"/>
          <w:i/>
          <w:sz w:val="24"/>
          <w:szCs w:val="24"/>
          <w:lang w:eastAsia="ko-KR"/>
        </w:rPr>
        <w:t>„Atsinaujinančių energijos šaltinių įdiegimas Alytaus r. Krokialaukio Tomo Noraus-Naruševičiaus gimnazijos Ūdrijos pagr. ugdymo ir daugiafunkc. skyriaus pastate“</w:t>
      </w:r>
      <w:r w:rsidRPr="00531B43">
        <w:rPr>
          <w:rFonts w:ascii="Times New Roman" w:eastAsia="Batang" w:hAnsi="Times New Roman" w:cs="Times New Roman"/>
          <w:sz w:val="24"/>
          <w:szCs w:val="24"/>
          <w:lang w:eastAsia="ko-KR"/>
        </w:rPr>
        <w:t xml:space="preserve"> finansavimo sutartis. Projekto tikslas – įrengti saulės fotovoltinę elektrinę, kurios pagaminta elektros energija būtų panaudojama vidaus reikmėms. Projektu siekiama skatinti atsinaujinančių energijos išteklių panaudojimą, diegti aplinkai palankias technologijas. Projekto trukmė – 2020–2023 m. Projekto vertė – 26,1 tūkst. Eur, iš jų – 20,9</w:t>
      </w:r>
      <w:r w:rsidRPr="00531B43">
        <w:rPr>
          <w:rFonts w:ascii="Times New Roman" w:hAnsi="Times New Roman" w:cs="Times New Roman"/>
          <w:sz w:val="24"/>
          <w:szCs w:val="24"/>
        </w:rPr>
        <w:t xml:space="preserve"> tūkst.</w:t>
      </w:r>
      <w:r w:rsidRPr="00531B43">
        <w:rPr>
          <w:rFonts w:ascii="Times New Roman" w:eastAsia="Batang" w:hAnsi="Times New Roman" w:cs="Times New Roman"/>
          <w:sz w:val="24"/>
          <w:szCs w:val="24"/>
          <w:lang w:eastAsia="ko-KR"/>
        </w:rPr>
        <w:t xml:space="preserve"> Eur valstybės biudžeto lėšos,  5,2 </w:t>
      </w:r>
      <w:r w:rsidRPr="00531B43">
        <w:rPr>
          <w:rFonts w:ascii="Times New Roman" w:hAnsi="Times New Roman" w:cs="Times New Roman"/>
          <w:sz w:val="24"/>
          <w:szCs w:val="24"/>
        </w:rPr>
        <w:t>tūkst.</w:t>
      </w:r>
      <w:r w:rsidRPr="00531B43">
        <w:rPr>
          <w:rFonts w:ascii="Times New Roman" w:eastAsia="Batang" w:hAnsi="Times New Roman" w:cs="Times New Roman"/>
          <w:sz w:val="24"/>
          <w:szCs w:val="24"/>
          <w:lang w:eastAsia="ko-KR"/>
        </w:rPr>
        <w:t xml:space="preserve"> Eur savivaldybės biudžeto lėšos. </w:t>
      </w:r>
    </w:p>
    <w:p w14:paraId="25719DEA" w14:textId="77777777" w:rsidR="003E43AE" w:rsidRPr="0031269B" w:rsidRDefault="003E43AE" w:rsidP="0031269B">
      <w:pPr>
        <w:pStyle w:val="Antrat2"/>
        <w:rPr>
          <w:rFonts w:eastAsia="Times New Roman"/>
          <w:lang w:eastAsia="lt-LT"/>
        </w:rPr>
      </w:pPr>
      <w:bookmarkStart w:id="112" w:name="_Toc68260049"/>
      <w:bookmarkStart w:id="113" w:name="_Toc68266457"/>
      <w:r w:rsidRPr="0031269B">
        <w:rPr>
          <w:rFonts w:eastAsia="Times New Roman"/>
          <w:lang w:eastAsia="lt-LT"/>
        </w:rPr>
        <w:lastRenderedPageBreak/>
        <w:t>05.06 tikslas. Plėtoti ir puoselėti mėgėjišką sodininkystę bei jos tradicijas, iš dalies padengiant mėgėjiško sodo bendrojo naudojimo objektų priežiūros išlaidas.</w:t>
      </w:r>
      <w:bookmarkStart w:id="114" w:name="_Hlk37084592"/>
      <w:bookmarkEnd w:id="112"/>
      <w:bookmarkEnd w:id="113"/>
    </w:p>
    <w:p w14:paraId="12C3F174" w14:textId="77777777" w:rsidR="002C0776" w:rsidRPr="0031269B" w:rsidRDefault="002C0776" w:rsidP="0031269B">
      <w:pPr>
        <w:pStyle w:val="Antrat3"/>
        <w:rPr>
          <w:rFonts w:eastAsia="Times New Roman"/>
          <w:color w:val="2E74B5" w:themeColor="accent1" w:themeShade="BF"/>
          <w:lang w:eastAsia="lt-LT"/>
        </w:rPr>
      </w:pPr>
      <w:bookmarkStart w:id="115" w:name="_Toc68260050"/>
      <w:bookmarkStart w:id="116" w:name="_Toc68266458"/>
      <w:r w:rsidRPr="0031269B">
        <w:rPr>
          <w:rFonts w:eastAsia="Times New Roman"/>
          <w:color w:val="2E74B5" w:themeColor="accent1" w:themeShade="BF"/>
          <w:lang w:eastAsia="lt-LT"/>
        </w:rPr>
        <w:t>05.0</w:t>
      </w:r>
      <w:r w:rsidR="003E43AE" w:rsidRPr="0031269B">
        <w:rPr>
          <w:rFonts w:eastAsia="Times New Roman"/>
          <w:color w:val="2E74B5" w:themeColor="accent1" w:themeShade="BF"/>
          <w:lang w:eastAsia="lt-LT"/>
        </w:rPr>
        <w:t>6</w:t>
      </w:r>
      <w:r w:rsidRPr="0031269B">
        <w:rPr>
          <w:rFonts w:eastAsia="Times New Roman"/>
          <w:color w:val="2E74B5" w:themeColor="accent1" w:themeShade="BF"/>
          <w:lang w:eastAsia="lt-LT"/>
        </w:rPr>
        <w:t xml:space="preserve">.01 </w:t>
      </w:r>
      <w:bookmarkEnd w:id="114"/>
      <w:r w:rsidRPr="0031269B">
        <w:rPr>
          <w:rFonts w:eastAsia="Times New Roman"/>
          <w:color w:val="2E74B5" w:themeColor="accent1" w:themeShade="BF"/>
          <w:lang w:eastAsia="lt-LT"/>
        </w:rPr>
        <w:t>uždavinys. Skatinti sodininkų bendrijas tinkamai prižiūrėti bendrojo naudojimo objektus.</w:t>
      </w:r>
      <w:bookmarkEnd w:id="115"/>
      <w:bookmarkEnd w:id="116"/>
    </w:p>
    <w:p w14:paraId="0212AD26" w14:textId="77777777" w:rsidR="002C0776" w:rsidRPr="0031269B" w:rsidRDefault="002C0776" w:rsidP="0031269B">
      <w:pPr>
        <w:pStyle w:val="Antrat4"/>
        <w:rPr>
          <w:rFonts w:eastAsia="Times New Roman"/>
          <w:lang w:eastAsia="lt-LT"/>
        </w:rPr>
      </w:pPr>
      <w:r w:rsidRPr="0031269B">
        <w:rPr>
          <w:rFonts w:eastAsia="Times New Roman"/>
          <w:lang w:eastAsia="lt-LT"/>
        </w:rPr>
        <w:t xml:space="preserve">05.07.01.01 priemonė. Sodininkų bendrijų specialiosios rėmimo programos įgyvendinimas. </w:t>
      </w:r>
    </w:p>
    <w:p w14:paraId="218936E7" w14:textId="413C6502" w:rsidR="002C0776" w:rsidRPr="00531B43" w:rsidRDefault="002C0776" w:rsidP="00531B43">
      <w:pPr>
        <w:pStyle w:val="Pagrindinistekstas"/>
        <w:ind w:firstLine="709"/>
        <w:jc w:val="both"/>
        <w:rPr>
          <w:bCs/>
          <w:color w:val="000000"/>
          <w:lang w:val="lt-LT"/>
        </w:rPr>
      </w:pPr>
      <w:r w:rsidRPr="00531B43">
        <w:rPr>
          <w:bCs/>
          <w:color w:val="000000"/>
          <w:lang w:val="lt-LT"/>
        </w:rPr>
        <w:t>Alytaus rajono savivaldybės taryboje patvirtinti rajono sodų bendrijų specialios rėmimo programos nuostatai, pagal kuriuos, be kita ko, iš dalies padengiamos sodų bendro naudojimo objektų – kelių, elektros tinklų ir kt. – priežiūros išlaidos. Alytaus rajone yra 20 sodų bendrijų</w:t>
      </w:r>
      <w:r w:rsidR="00583AA1" w:rsidRPr="00531B43">
        <w:rPr>
          <w:bCs/>
          <w:color w:val="000000"/>
          <w:lang w:val="lt-LT"/>
        </w:rPr>
        <w:t xml:space="preserve">. </w:t>
      </w:r>
      <w:r w:rsidRPr="00531B43">
        <w:rPr>
          <w:bCs/>
          <w:color w:val="000000"/>
          <w:lang w:val="lt-LT"/>
        </w:rPr>
        <w:t>Mėgėjiškų sodų žemės sklypų</w:t>
      </w:r>
      <w:r w:rsidR="00583AA1" w:rsidRPr="00531B43">
        <w:rPr>
          <w:bCs/>
          <w:color w:val="000000"/>
          <w:lang w:val="lt-LT"/>
        </w:rPr>
        <w:t>,</w:t>
      </w:r>
      <w:r w:rsidR="004B5300" w:rsidRPr="00531B43">
        <w:rPr>
          <w:bCs/>
          <w:color w:val="000000"/>
          <w:lang w:val="lt-LT"/>
        </w:rPr>
        <w:t xml:space="preserve"> </w:t>
      </w:r>
      <w:r w:rsidR="00583AA1" w:rsidRPr="00531B43">
        <w:rPr>
          <w:bCs/>
          <w:color w:val="000000"/>
          <w:lang w:val="lt-LT"/>
        </w:rPr>
        <w:t>skaičius 6222,</w:t>
      </w:r>
      <w:r w:rsidRPr="00531B43">
        <w:rPr>
          <w:bCs/>
          <w:color w:val="000000"/>
          <w:lang w:val="lt-LT"/>
        </w:rPr>
        <w:t xml:space="preserve"> </w:t>
      </w:r>
      <w:r w:rsidR="00583AA1" w:rsidRPr="00531B43">
        <w:rPr>
          <w:bCs/>
          <w:color w:val="000000"/>
          <w:lang w:val="lt-LT"/>
        </w:rPr>
        <w:t xml:space="preserve">plotas </w:t>
      </w:r>
      <w:r w:rsidRPr="00531B43">
        <w:rPr>
          <w:bCs/>
          <w:color w:val="000000"/>
          <w:lang w:val="lt-LT"/>
        </w:rPr>
        <w:t>196 ha. Įgyvendinant šį tikslą gerinama sodų bendrijų infrastruktūra, t. y. keliai, vandentiekio sistemos, elektros tinklų plėtra. Nemažai šalies gyventojų keliasi gyventi į sodus, todėl iškyla problemų, nes kolektyviniai sodai tokiam gyventojų srautui nepritaikyti. Soduose apsigyvenę žmonės patiria problemų dėl elektros tinklų atnaujinimo, kelių, atliekų tvarkymo, kitų inžinerinių komunikacijų įrengimo.</w:t>
      </w:r>
    </w:p>
    <w:p w14:paraId="6F31F42D" w14:textId="72EE33C3" w:rsidR="002C0776" w:rsidRPr="00D37FE4" w:rsidRDefault="002C0776" w:rsidP="00D37FE4">
      <w:pPr>
        <w:pStyle w:val="Stilius1"/>
        <w:spacing w:after="0"/>
        <w:ind w:firstLine="709"/>
        <w:rPr>
          <w:rFonts w:cs="Times New Roman"/>
          <w:color w:val="000000"/>
          <w:szCs w:val="24"/>
        </w:rPr>
      </w:pPr>
      <w:r w:rsidRPr="00531B43">
        <w:rPr>
          <w:rFonts w:cs="Times New Roman"/>
          <w:color w:val="000000"/>
          <w:szCs w:val="24"/>
        </w:rPr>
        <w:t xml:space="preserve">Alytaus rajono savivaldybės taryboje patvirtinti rajono Sodų bendrijų specialiosios rėmimo programos nuostatai, pagal kuriuos iš dalies padengiamos sodų bendro naudojimo objektų – kelių, elektros tinklų ir kt. – priežiūros išlaidos. Alytaus rajone 2020 m. programos lėšomis buvo </w:t>
      </w:r>
      <w:r w:rsidRPr="00531B43">
        <w:rPr>
          <w:rFonts w:cs="Times New Roman"/>
          <w:szCs w:val="24"/>
        </w:rPr>
        <w:t xml:space="preserve">paremta 17 sodų </w:t>
      </w:r>
      <w:r w:rsidRPr="00531B43">
        <w:rPr>
          <w:rFonts w:cs="Times New Roman"/>
          <w:color w:val="000000"/>
          <w:szCs w:val="24"/>
        </w:rPr>
        <w:t xml:space="preserve">bendrijų. Programai buvo skirta </w:t>
      </w:r>
      <w:r w:rsidRPr="00531B43">
        <w:rPr>
          <w:rFonts w:cs="Times New Roman"/>
          <w:szCs w:val="24"/>
        </w:rPr>
        <w:t>10,0 tūkst.</w:t>
      </w:r>
      <w:r w:rsidRPr="00531B43">
        <w:rPr>
          <w:rFonts w:cs="Times New Roman"/>
          <w:color w:val="000000"/>
          <w:szCs w:val="24"/>
        </w:rPr>
        <w:t xml:space="preserve"> Eur.</w:t>
      </w:r>
    </w:p>
    <w:p w14:paraId="6A714F54" w14:textId="77777777" w:rsidR="002C0776" w:rsidRPr="0031269B" w:rsidRDefault="002C0776" w:rsidP="0031269B">
      <w:pPr>
        <w:pStyle w:val="Antrat2"/>
        <w:rPr>
          <w:rFonts w:eastAsia="Times New Roman"/>
          <w:lang w:eastAsia="lt-LT"/>
        </w:rPr>
      </w:pPr>
      <w:bookmarkStart w:id="117" w:name="_Toc68260051"/>
      <w:bookmarkStart w:id="118" w:name="_Toc68266459"/>
      <w:r w:rsidRPr="0031269B">
        <w:rPr>
          <w:rFonts w:eastAsia="Times New Roman"/>
          <w:lang w:eastAsia="lt-LT"/>
        </w:rPr>
        <w:t>05.0</w:t>
      </w:r>
      <w:r w:rsidR="003E43AE" w:rsidRPr="0031269B">
        <w:rPr>
          <w:rFonts w:eastAsia="Times New Roman"/>
          <w:lang w:eastAsia="lt-LT"/>
        </w:rPr>
        <w:t>7</w:t>
      </w:r>
      <w:r w:rsidRPr="0031269B">
        <w:rPr>
          <w:rFonts w:eastAsia="Times New Roman"/>
          <w:lang w:eastAsia="lt-LT"/>
        </w:rPr>
        <w:t xml:space="preserve"> tikslas. Užtikrinti palankią aplinką vidaus ir užsienio investuotojams.</w:t>
      </w:r>
      <w:bookmarkEnd w:id="117"/>
      <w:bookmarkEnd w:id="118"/>
    </w:p>
    <w:p w14:paraId="17FD3E2F" w14:textId="77777777" w:rsidR="002C0776" w:rsidRPr="0031269B" w:rsidRDefault="002C0776" w:rsidP="0031269B">
      <w:pPr>
        <w:pStyle w:val="Antrat3"/>
        <w:rPr>
          <w:rFonts w:eastAsia="Times New Roman"/>
          <w:color w:val="2E74B5" w:themeColor="accent1" w:themeShade="BF"/>
          <w:lang w:eastAsia="lt-LT"/>
        </w:rPr>
      </w:pPr>
      <w:bookmarkStart w:id="119" w:name="_Toc68260052"/>
      <w:bookmarkStart w:id="120" w:name="_Toc68266460"/>
      <w:r w:rsidRPr="0031269B">
        <w:rPr>
          <w:rFonts w:eastAsia="Times New Roman"/>
          <w:color w:val="2E74B5" w:themeColor="accent1" w:themeShade="BF"/>
          <w:lang w:eastAsia="lt-LT"/>
        </w:rPr>
        <w:t>05.0</w:t>
      </w:r>
      <w:r w:rsidR="003E43AE" w:rsidRPr="0031269B">
        <w:rPr>
          <w:rFonts w:eastAsia="Times New Roman"/>
          <w:color w:val="2E74B5" w:themeColor="accent1" w:themeShade="BF"/>
          <w:lang w:eastAsia="lt-LT"/>
        </w:rPr>
        <w:t>7</w:t>
      </w:r>
      <w:r w:rsidRPr="0031269B">
        <w:rPr>
          <w:rFonts w:eastAsia="Times New Roman"/>
          <w:color w:val="2E74B5" w:themeColor="accent1" w:themeShade="BF"/>
          <w:lang w:eastAsia="lt-LT"/>
        </w:rPr>
        <w:t>.01 uždavinys. Palankios aplinkos vidaus ir užsienio investuotojams formavimas.</w:t>
      </w:r>
      <w:bookmarkEnd w:id="119"/>
      <w:bookmarkEnd w:id="120"/>
    </w:p>
    <w:p w14:paraId="69473D6E" w14:textId="77777777" w:rsidR="002C0776" w:rsidRPr="0031269B" w:rsidRDefault="002C0776" w:rsidP="0031269B">
      <w:pPr>
        <w:pStyle w:val="Antrat4"/>
        <w:rPr>
          <w:rFonts w:eastAsia="Times New Roman"/>
          <w:lang w:eastAsia="lt-LT"/>
        </w:rPr>
      </w:pPr>
      <w:r w:rsidRPr="0031269B">
        <w:rPr>
          <w:rFonts w:eastAsia="Times New Roman"/>
          <w:lang w:eastAsia="lt-LT"/>
        </w:rPr>
        <w:t>05.0</w:t>
      </w:r>
      <w:r w:rsidR="003E43AE" w:rsidRPr="0031269B">
        <w:rPr>
          <w:rFonts w:eastAsia="Times New Roman"/>
          <w:lang w:eastAsia="lt-LT"/>
        </w:rPr>
        <w:t>7</w:t>
      </w:r>
      <w:r w:rsidRPr="0031269B">
        <w:rPr>
          <w:rFonts w:eastAsia="Times New Roman"/>
          <w:lang w:eastAsia="lt-LT"/>
        </w:rPr>
        <w:t>.01.01 priemonė. Pramonės zonos kūrimas Alytaus rajone.</w:t>
      </w:r>
    </w:p>
    <w:p w14:paraId="6D0C932E" w14:textId="5BF04A82" w:rsidR="002C0776" w:rsidRPr="00531B43" w:rsidRDefault="002C0776" w:rsidP="00531B43">
      <w:pPr>
        <w:spacing w:line="240" w:lineRule="auto"/>
        <w:ind w:firstLine="709"/>
        <w:jc w:val="both"/>
        <w:rPr>
          <w:rFonts w:ascii="Times New Roman" w:eastAsia="Calibri" w:hAnsi="Times New Roman" w:cs="Times New Roman"/>
          <w:b/>
          <w:sz w:val="24"/>
          <w:szCs w:val="24"/>
        </w:rPr>
      </w:pPr>
      <w:r w:rsidRPr="00531B43">
        <w:rPr>
          <w:rFonts w:ascii="Times New Roman" w:hAnsi="Times New Roman" w:cs="Times New Roman"/>
          <w:sz w:val="24"/>
          <w:szCs w:val="24"/>
        </w:rPr>
        <w:t xml:space="preserve">Įgyvendinant šią priemonę </w:t>
      </w:r>
      <w:r w:rsidR="00583AA1" w:rsidRPr="00531B43">
        <w:rPr>
          <w:rFonts w:ascii="Times New Roman" w:hAnsi="Times New Roman" w:cs="Times New Roman"/>
          <w:sz w:val="24"/>
          <w:szCs w:val="24"/>
        </w:rPr>
        <w:t xml:space="preserve">2019 m. </w:t>
      </w:r>
      <w:r w:rsidRPr="00531B43">
        <w:rPr>
          <w:rFonts w:ascii="Times New Roman" w:hAnsi="Times New Roman" w:cs="Times New Roman"/>
          <w:sz w:val="24"/>
          <w:szCs w:val="24"/>
        </w:rPr>
        <w:t xml:space="preserve">parengta galimybių studija, kurios metu </w:t>
      </w:r>
      <w:r w:rsidRPr="00531B43">
        <w:rPr>
          <w:rFonts w:ascii="Times New Roman" w:eastAsia="Calibri" w:hAnsi="Times New Roman" w:cs="Times New Roman"/>
          <w:sz w:val="24"/>
          <w:szCs w:val="24"/>
        </w:rPr>
        <w:t>atlikta išsami analizė techniniu, finansiniu, ekonominiu, geologiniu bei instituciniu požiūriais</w:t>
      </w:r>
      <w:r w:rsidR="00052165" w:rsidRPr="00531B43">
        <w:rPr>
          <w:rFonts w:ascii="Times New Roman" w:eastAsia="Calibri" w:hAnsi="Times New Roman" w:cs="Times New Roman"/>
          <w:sz w:val="24"/>
          <w:szCs w:val="24"/>
        </w:rPr>
        <w:t>. Zonos kūrimas pristabdytas.</w:t>
      </w:r>
    </w:p>
    <w:p w14:paraId="2EA75B7D" w14:textId="77777777" w:rsidR="002C0776" w:rsidRPr="0031269B" w:rsidRDefault="002C0776" w:rsidP="0031269B">
      <w:pPr>
        <w:pStyle w:val="Antrat1"/>
        <w:rPr>
          <w:rFonts w:eastAsia="Times New Roman"/>
          <w:lang w:eastAsia="lt-LT"/>
        </w:rPr>
      </w:pPr>
      <w:bookmarkStart w:id="121" w:name="_Toc37425818"/>
      <w:bookmarkStart w:id="122" w:name="_Toc68260053"/>
      <w:bookmarkStart w:id="123" w:name="_Toc68266461"/>
      <w:r w:rsidRPr="0031269B">
        <w:rPr>
          <w:rFonts w:eastAsia="Times New Roman"/>
          <w:lang w:eastAsia="lt-LT"/>
        </w:rPr>
        <w:t>06 programa. Rajono infrastruktūros objektų ir būsto priežiūra, modernizavimas ir plėtra</w:t>
      </w:r>
      <w:bookmarkEnd w:id="121"/>
      <w:r w:rsidRPr="0031269B">
        <w:rPr>
          <w:rFonts w:eastAsia="Times New Roman"/>
          <w:lang w:eastAsia="lt-LT"/>
        </w:rPr>
        <w:t>.</w:t>
      </w:r>
      <w:bookmarkEnd w:id="122"/>
      <w:bookmarkEnd w:id="123"/>
    </w:p>
    <w:p w14:paraId="5C47D368" w14:textId="77777777" w:rsidR="00EE472D" w:rsidRPr="0031269B" w:rsidRDefault="00EE472D" w:rsidP="0031269B">
      <w:pPr>
        <w:pStyle w:val="Antrat2"/>
        <w:rPr>
          <w:rFonts w:eastAsia="Times New Roman"/>
          <w:lang w:eastAsia="lt-LT"/>
        </w:rPr>
      </w:pPr>
      <w:bookmarkStart w:id="124" w:name="_Toc68260054"/>
      <w:bookmarkStart w:id="125" w:name="_Toc68266462"/>
      <w:r w:rsidRPr="0031269B">
        <w:rPr>
          <w:rFonts w:eastAsia="Times New Roman"/>
          <w:lang w:eastAsia="lt-LT"/>
        </w:rPr>
        <w:t>06.01 tikslas. Gerinti gyvenimo kokybę seniūnijose, kuriant sveiką, saugią ir švarią aplinką. Pagal finansines galimybes rūpintis seniūnijai priskirtų gyvenamųjų vietovių plėtra.</w:t>
      </w:r>
      <w:bookmarkEnd w:id="124"/>
      <w:bookmarkEnd w:id="125"/>
    </w:p>
    <w:p w14:paraId="4A8617BE" w14:textId="77777777" w:rsidR="00EE472D" w:rsidRPr="0031269B" w:rsidRDefault="00EE472D" w:rsidP="0031269B">
      <w:pPr>
        <w:pStyle w:val="Antrat3"/>
        <w:rPr>
          <w:rFonts w:eastAsia="Times New Roman"/>
          <w:color w:val="2E74B5" w:themeColor="accent1" w:themeShade="BF"/>
          <w:lang w:eastAsia="lt-LT"/>
        </w:rPr>
      </w:pPr>
      <w:bookmarkStart w:id="126" w:name="_Toc68260055"/>
      <w:bookmarkStart w:id="127" w:name="_Toc68266463"/>
      <w:r w:rsidRPr="0031269B">
        <w:rPr>
          <w:rFonts w:eastAsia="Times New Roman"/>
          <w:color w:val="2E74B5" w:themeColor="accent1" w:themeShade="BF"/>
          <w:lang w:eastAsia="lt-LT"/>
        </w:rPr>
        <w:t>06.01.01 uždavinys. Sudarytos sąlygos komunalinio ūkio paslaugų plėtrai.</w:t>
      </w:r>
      <w:bookmarkEnd w:id="126"/>
      <w:bookmarkEnd w:id="127"/>
    </w:p>
    <w:p w14:paraId="1549C17F" w14:textId="77777777" w:rsidR="00EE472D" w:rsidRPr="0031269B" w:rsidRDefault="00EE472D" w:rsidP="0031269B">
      <w:pPr>
        <w:pStyle w:val="Antrat4"/>
        <w:rPr>
          <w:rFonts w:eastAsia="Times New Roman"/>
          <w:lang w:eastAsia="lt-LT"/>
        </w:rPr>
      </w:pPr>
      <w:r w:rsidRPr="0031269B">
        <w:rPr>
          <w:rFonts w:eastAsia="Times New Roman"/>
          <w:lang w:eastAsia="lt-LT"/>
        </w:rPr>
        <w:t>06.01.01.01 pr</w:t>
      </w:r>
      <w:r w:rsidR="007C64FB" w:rsidRPr="0031269B">
        <w:rPr>
          <w:rFonts w:eastAsia="Times New Roman"/>
          <w:lang w:eastAsia="lt-LT"/>
        </w:rPr>
        <w:t>iemonė. Komunalinio ūkio plėtra.</w:t>
      </w:r>
    </w:p>
    <w:p w14:paraId="4990E713" w14:textId="77777777" w:rsidR="00EE472D" w:rsidRDefault="00EE472D" w:rsidP="00D37FE4">
      <w:pPr>
        <w:pStyle w:val="Sraopastraipa"/>
        <w:spacing w:after="0" w:line="240" w:lineRule="auto"/>
        <w:ind w:left="0" w:firstLine="709"/>
        <w:jc w:val="center"/>
        <w:rPr>
          <w:rFonts w:ascii="Times New Roman" w:hAnsi="Times New Roman" w:cs="Times New Roman"/>
          <w:b/>
          <w:bCs/>
          <w:color w:val="000000"/>
          <w:sz w:val="24"/>
          <w:szCs w:val="24"/>
          <w:lang w:eastAsia="lt-LT"/>
        </w:rPr>
      </w:pPr>
      <w:r w:rsidRPr="00531B43">
        <w:rPr>
          <w:rFonts w:ascii="Times New Roman" w:hAnsi="Times New Roman" w:cs="Times New Roman"/>
          <w:b/>
          <w:bCs/>
          <w:color w:val="000000"/>
          <w:sz w:val="24"/>
          <w:szCs w:val="24"/>
          <w:lang w:eastAsia="lt-LT"/>
        </w:rPr>
        <w:t>Alytaus rajono želdynų priežiūra</w:t>
      </w:r>
    </w:p>
    <w:p w14:paraId="3744BCE5" w14:textId="77777777" w:rsidR="00D37FE4" w:rsidRPr="00531B43" w:rsidRDefault="00D37FE4" w:rsidP="00D37FE4">
      <w:pPr>
        <w:pStyle w:val="Sraopastraipa"/>
        <w:spacing w:after="0" w:line="240" w:lineRule="auto"/>
        <w:ind w:left="0" w:firstLine="709"/>
        <w:jc w:val="center"/>
        <w:rPr>
          <w:rFonts w:ascii="Times New Roman" w:hAnsi="Times New Roman" w:cs="Times New Roman"/>
          <w:b/>
          <w:bCs/>
          <w:color w:val="000000"/>
          <w:sz w:val="24"/>
          <w:szCs w:val="24"/>
        </w:rPr>
      </w:pPr>
    </w:p>
    <w:p w14:paraId="56FD97BF" w14:textId="77777777" w:rsidR="00EE472D" w:rsidRPr="00531B43" w:rsidRDefault="00EE472D" w:rsidP="00531B43">
      <w:pPr>
        <w:pStyle w:val="Stilius1"/>
        <w:spacing w:after="0"/>
        <w:ind w:firstLine="709"/>
        <w:rPr>
          <w:rFonts w:cs="Times New Roman"/>
          <w:color w:val="000000"/>
          <w:szCs w:val="24"/>
        </w:rPr>
      </w:pPr>
      <w:r w:rsidRPr="00531B43">
        <w:rPr>
          <w:rFonts w:cs="Times New Roman"/>
          <w:color w:val="000000"/>
          <w:szCs w:val="24"/>
        </w:rPr>
        <w:t xml:space="preserve">Rajono želdiniams gausinti, esamų želdinių kokybei gerinti: pirkti gėlių sodinukai ir želdiniai, kuriems iš Aplinkos apsaugos rėmimo specialiosios programos skirta </w:t>
      </w:r>
      <w:r w:rsidRPr="00531B43">
        <w:rPr>
          <w:rFonts w:cs="Times New Roman"/>
          <w:szCs w:val="24"/>
        </w:rPr>
        <w:t>7,2 tūkst.</w:t>
      </w:r>
      <w:r w:rsidRPr="00531B43">
        <w:rPr>
          <w:rFonts w:cs="Times New Roman"/>
          <w:color w:val="000000"/>
          <w:szCs w:val="24"/>
        </w:rPr>
        <w:t xml:space="preserve"> Eur, pašalinta </w:t>
      </w:r>
      <w:r w:rsidRPr="00531B43">
        <w:rPr>
          <w:rFonts w:cs="Times New Roman"/>
          <w:szCs w:val="24"/>
        </w:rPr>
        <w:t>179 vnt</w:t>
      </w:r>
      <w:r w:rsidRPr="00531B43">
        <w:rPr>
          <w:rFonts w:cs="Times New Roman"/>
          <w:color w:val="000000"/>
          <w:szCs w:val="24"/>
        </w:rPr>
        <w:t xml:space="preserve">. pavojų keliančių ir sergančių medžių, nugenėta </w:t>
      </w:r>
      <w:r w:rsidRPr="00531B43">
        <w:rPr>
          <w:rFonts w:cs="Times New Roman"/>
          <w:szCs w:val="24"/>
        </w:rPr>
        <w:t>194</w:t>
      </w:r>
      <w:r w:rsidRPr="00531B43">
        <w:rPr>
          <w:rFonts w:cs="Times New Roman"/>
          <w:color w:val="000000"/>
          <w:szCs w:val="24"/>
        </w:rPr>
        <w:t xml:space="preserve"> vnt. medžių, šiems darbams lėšos buvo skirtos taip pat iš Aplinkos apsaugos specialiosios rėmimo programos (12,2 </w:t>
      </w:r>
      <w:r w:rsidRPr="00531B43">
        <w:rPr>
          <w:rFonts w:cs="Times New Roman"/>
          <w:szCs w:val="24"/>
        </w:rPr>
        <w:t>tūkst.</w:t>
      </w:r>
      <w:r w:rsidRPr="00531B43">
        <w:rPr>
          <w:rFonts w:cs="Times New Roman"/>
          <w:color w:val="000000"/>
          <w:szCs w:val="24"/>
        </w:rPr>
        <w:t xml:space="preserve"> Eur).</w:t>
      </w:r>
    </w:p>
    <w:p w14:paraId="59B35E0A" w14:textId="77777777" w:rsidR="00EE472D" w:rsidRPr="00531B43" w:rsidRDefault="00EE472D" w:rsidP="00531B43">
      <w:pPr>
        <w:pStyle w:val="Stilius1"/>
        <w:spacing w:after="0"/>
        <w:ind w:firstLine="709"/>
        <w:rPr>
          <w:rFonts w:cs="Times New Roman"/>
          <w:color w:val="000000"/>
          <w:szCs w:val="24"/>
        </w:rPr>
      </w:pPr>
      <w:r w:rsidRPr="00531B43">
        <w:rPr>
          <w:rFonts w:cs="Times New Roman"/>
          <w:color w:val="000000"/>
          <w:szCs w:val="24"/>
        </w:rPr>
        <w:t>Leidimų išpjauti ir nugenėti avarinius medžius išdavimas – 2020 m. buvo išduota 144 leidimai.</w:t>
      </w:r>
    </w:p>
    <w:p w14:paraId="512B95CD" w14:textId="77777777" w:rsidR="00EE472D" w:rsidRPr="00531B43" w:rsidRDefault="00EE472D" w:rsidP="00531B43">
      <w:pPr>
        <w:pStyle w:val="Stilius1"/>
        <w:spacing w:after="0"/>
        <w:ind w:firstLine="709"/>
        <w:rPr>
          <w:rFonts w:cs="Times New Roman"/>
          <w:color w:val="000000"/>
          <w:szCs w:val="24"/>
        </w:rPr>
      </w:pPr>
      <w:r w:rsidRPr="00531B43">
        <w:rPr>
          <w:rFonts w:cs="Times New Roman"/>
          <w:color w:val="000000"/>
          <w:szCs w:val="24"/>
        </w:rPr>
        <w:t>Paplūdimiuose esančių biotualetų priežiūra – biotualetai daugiausiai prižiūrimi šiltuoju metų laikotarpiu, nuolat valomi pagal poreikį, prieš šventes ir po jų.</w:t>
      </w:r>
    </w:p>
    <w:p w14:paraId="101EB018" w14:textId="77777777" w:rsidR="007C64FB" w:rsidRPr="00531B43" w:rsidRDefault="007C64FB" w:rsidP="00531B43">
      <w:pPr>
        <w:pStyle w:val="Stilius1"/>
        <w:spacing w:after="0"/>
        <w:ind w:firstLine="709"/>
        <w:rPr>
          <w:rFonts w:cs="Times New Roman"/>
          <w:color w:val="000000"/>
          <w:szCs w:val="24"/>
        </w:rPr>
      </w:pPr>
    </w:p>
    <w:p w14:paraId="04563B4D" w14:textId="630F7D2C" w:rsidR="00EE472D" w:rsidRDefault="00EE472D" w:rsidP="00D37FE4">
      <w:pPr>
        <w:pStyle w:val="Stilius1"/>
        <w:spacing w:after="0"/>
        <w:ind w:firstLine="709"/>
        <w:jc w:val="center"/>
        <w:rPr>
          <w:rFonts w:cs="Times New Roman"/>
          <w:b/>
          <w:bCs/>
          <w:color w:val="000000"/>
          <w:szCs w:val="24"/>
        </w:rPr>
      </w:pPr>
      <w:r w:rsidRPr="00531B43">
        <w:rPr>
          <w:rFonts w:cs="Times New Roman"/>
          <w:b/>
          <w:bCs/>
          <w:color w:val="000000"/>
          <w:szCs w:val="24"/>
        </w:rPr>
        <w:t>Kapinių priežiūra</w:t>
      </w:r>
    </w:p>
    <w:p w14:paraId="6441F4F9" w14:textId="77777777" w:rsidR="00D37FE4" w:rsidRPr="00531B43" w:rsidRDefault="00D37FE4" w:rsidP="00D37FE4">
      <w:pPr>
        <w:pStyle w:val="Stilius1"/>
        <w:spacing w:after="0"/>
        <w:ind w:firstLine="709"/>
        <w:jc w:val="center"/>
        <w:rPr>
          <w:rFonts w:cs="Times New Roman"/>
          <w:b/>
          <w:bCs/>
          <w:color w:val="000000"/>
          <w:szCs w:val="24"/>
        </w:rPr>
      </w:pPr>
    </w:p>
    <w:p w14:paraId="7B2D9D62" w14:textId="77777777" w:rsidR="00EE472D" w:rsidRDefault="00EE472D" w:rsidP="00531B43">
      <w:pPr>
        <w:pStyle w:val="Stilius1"/>
        <w:spacing w:after="0"/>
        <w:ind w:firstLine="709"/>
        <w:rPr>
          <w:rFonts w:cs="Times New Roman"/>
          <w:color w:val="000000"/>
          <w:szCs w:val="24"/>
        </w:rPr>
      </w:pPr>
      <w:r w:rsidRPr="00531B43">
        <w:rPr>
          <w:rFonts w:cs="Times New Roman"/>
          <w:color w:val="000000"/>
          <w:szCs w:val="24"/>
        </w:rPr>
        <w:t>Išduoti leidimai medžių kirtimo, persodinimo ar kitokio pašalinimo darbams Ūdrijos, Rumbonių, Raižių, Punios, Vaisodžių, Žagarių, Alovės, Kaniūkų, Davainiškių, Geičialaukio kapinėse.</w:t>
      </w:r>
    </w:p>
    <w:p w14:paraId="64827F62" w14:textId="77777777" w:rsidR="00D37FE4" w:rsidRPr="00531B43" w:rsidRDefault="00D37FE4" w:rsidP="00531B43">
      <w:pPr>
        <w:pStyle w:val="Stilius1"/>
        <w:spacing w:after="0"/>
        <w:ind w:firstLine="709"/>
        <w:rPr>
          <w:rFonts w:cs="Times New Roman"/>
          <w:color w:val="000000"/>
          <w:szCs w:val="24"/>
        </w:rPr>
      </w:pPr>
    </w:p>
    <w:p w14:paraId="1FFBC372" w14:textId="77777777" w:rsidR="00EE472D" w:rsidRDefault="00EE472D" w:rsidP="00D37FE4">
      <w:pPr>
        <w:pStyle w:val="Stilius1"/>
        <w:spacing w:after="0"/>
        <w:ind w:firstLine="709"/>
        <w:jc w:val="center"/>
        <w:rPr>
          <w:rFonts w:cs="Times New Roman"/>
          <w:b/>
          <w:bCs/>
          <w:color w:val="000000"/>
          <w:szCs w:val="24"/>
          <w:lang w:eastAsia="lt-LT"/>
        </w:rPr>
      </w:pPr>
      <w:r w:rsidRPr="00085FC9">
        <w:rPr>
          <w:rFonts w:cs="Times New Roman"/>
          <w:b/>
          <w:bCs/>
          <w:color w:val="000000"/>
          <w:szCs w:val="24"/>
          <w:lang w:eastAsia="lt-LT"/>
        </w:rPr>
        <w:t>Benamių gyvūnų gaudymas</w:t>
      </w:r>
    </w:p>
    <w:p w14:paraId="515FD530" w14:textId="77777777" w:rsidR="00D37FE4" w:rsidRPr="00085FC9" w:rsidRDefault="00D37FE4" w:rsidP="00D37FE4">
      <w:pPr>
        <w:pStyle w:val="Stilius1"/>
        <w:spacing w:after="0"/>
        <w:ind w:firstLine="709"/>
        <w:jc w:val="center"/>
        <w:rPr>
          <w:rFonts w:cs="Times New Roman"/>
          <w:b/>
          <w:bCs/>
          <w:color w:val="000000"/>
          <w:szCs w:val="24"/>
          <w:lang w:eastAsia="lt-LT"/>
        </w:rPr>
      </w:pPr>
    </w:p>
    <w:p w14:paraId="4BA3D9CC" w14:textId="3FA0B0B8" w:rsidR="00DA09DC" w:rsidRDefault="00E313A9" w:rsidP="00531B43">
      <w:pPr>
        <w:pStyle w:val="Stilius1"/>
        <w:spacing w:after="0"/>
        <w:ind w:firstLine="709"/>
        <w:rPr>
          <w:rFonts w:cs="Times New Roman"/>
          <w:szCs w:val="24"/>
        </w:rPr>
      </w:pPr>
      <w:r>
        <w:rPr>
          <w:rFonts w:cs="Times New Roman"/>
          <w:szCs w:val="24"/>
        </w:rPr>
        <w:lastRenderedPageBreak/>
        <w:t>N</w:t>
      </w:r>
      <w:r w:rsidR="00DA09DC" w:rsidRPr="00085FC9">
        <w:rPr>
          <w:rFonts w:cs="Times New Roman"/>
          <w:szCs w:val="24"/>
        </w:rPr>
        <w:t>aminių gyvūnų ir beglobių gyvūnų gaudymas – 80 vnt., prieglauda – 79 vnt., karantinas – 80; eutanazija – 19 vnt.</w:t>
      </w:r>
      <w:r>
        <w:rPr>
          <w:rFonts w:cs="Times New Roman"/>
          <w:szCs w:val="24"/>
        </w:rPr>
        <w:t xml:space="preserve"> Paslaugai atlikti </w:t>
      </w:r>
      <w:r w:rsidRPr="00085FC9">
        <w:rPr>
          <w:rFonts w:cs="Times New Roman"/>
          <w:szCs w:val="24"/>
        </w:rPr>
        <w:t xml:space="preserve">2020 m. </w:t>
      </w:r>
      <w:r w:rsidRPr="00E313A9">
        <w:rPr>
          <w:rFonts w:cs="Times New Roman"/>
          <w:szCs w:val="24"/>
        </w:rPr>
        <w:t>panaudota 5,8 tūkst. Eur</w:t>
      </w:r>
      <w:r>
        <w:rPr>
          <w:rFonts w:cs="Times New Roman"/>
          <w:szCs w:val="24"/>
        </w:rPr>
        <w:t>. S</w:t>
      </w:r>
      <w:r w:rsidR="00DA09DC" w:rsidRPr="00085FC9">
        <w:rPr>
          <w:rFonts w:cs="Times New Roman"/>
          <w:szCs w:val="24"/>
        </w:rPr>
        <w:t>eniūnijoms suteiktos metodinės pagalbos skaičius 2020 m. siekė 60.</w:t>
      </w:r>
      <w:r w:rsidR="00085FC9">
        <w:rPr>
          <w:rFonts w:cs="Times New Roman"/>
          <w:szCs w:val="24"/>
        </w:rPr>
        <w:t xml:space="preserve"> </w:t>
      </w:r>
    </w:p>
    <w:p w14:paraId="7D5DB07C" w14:textId="77777777" w:rsidR="00D37FE4" w:rsidRPr="00085FC9" w:rsidRDefault="00D37FE4" w:rsidP="00531B43">
      <w:pPr>
        <w:pStyle w:val="Stilius1"/>
        <w:spacing w:after="0"/>
        <w:ind w:firstLine="709"/>
        <w:rPr>
          <w:rFonts w:cs="Times New Roman"/>
          <w:szCs w:val="24"/>
        </w:rPr>
      </w:pPr>
    </w:p>
    <w:p w14:paraId="5CAC58F6" w14:textId="77777777" w:rsidR="00EE472D" w:rsidRDefault="00EE472D" w:rsidP="00D37FE4">
      <w:pPr>
        <w:pStyle w:val="Stilius1"/>
        <w:spacing w:after="0"/>
        <w:ind w:firstLine="709"/>
        <w:jc w:val="center"/>
        <w:rPr>
          <w:rFonts w:cs="Times New Roman"/>
          <w:b/>
          <w:bCs/>
          <w:szCs w:val="24"/>
        </w:rPr>
      </w:pPr>
      <w:r w:rsidRPr="00085FC9">
        <w:rPr>
          <w:rFonts w:cs="Times New Roman"/>
          <w:b/>
          <w:bCs/>
          <w:szCs w:val="24"/>
        </w:rPr>
        <w:t>Statybos remonto darbai Alytaus rajono savivaldybėje</w:t>
      </w:r>
    </w:p>
    <w:p w14:paraId="0E4875BE" w14:textId="77777777" w:rsidR="00D37FE4" w:rsidRPr="00085FC9" w:rsidRDefault="00D37FE4" w:rsidP="00531B43">
      <w:pPr>
        <w:pStyle w:val="Stilius1"/>
        <w:spacing w:after="0"/>
        <w:ind w:firstLine="709"/>
        <w:rPr>
          <w:rFonts w:cs="Times New Roman"/>
          <w:b/>
          <w:bCs/>
          <w:szCs w:val="24"/>
        </w:rPr>
      </w:pPr>
    </w:p>
    <w:p w14:paraId="7C1CFFAC" w14:textId="52C877CA" w:rsidR="003A165B" w:rsidRPr="00531B43" w:rsidRDefault="003A165B" w:rsidP="00531B43">
      <w:pPr>
        <w:pStyle w:val="Stilius1"/>
        <w:ind w:firstLine="709"/>
        <w:rPr>
          <w:rFonts w:cs="Times New Roman"/>
          <w:color w:val="000000"/>
          <w:szCs w:val="24"/>
        </w:rPr>
      </w:pPr>
      <w:r w:rsidRPr="00085FC9">
        <w:rPr>
          <w:rFonts w:cs="Times New Roman"/>
          <w:color w:val="000000"/>
          <w:szCs w:val="24"/>
        </w:rPr>
        <w:t xml:space="preserve">2020 metais seniūnijose atlikti darbai: Kurnėnų mokyklos rekonstrukcija, atlikti fasado tvarkymo darbai, </w:t>
      </w:r>
      <w:r w:rsidRPr="00085FC9">
        <w:rPr>
          <w:rFonts w:cs="Times New Roman"/>
          <w:szCs w:val="24"/>
        </w:rPr>
        <w:t>vidaus apdailos ir restauravimo darbai, aplinkos tvarkymo darbai, tvoros įrengimas (darbų vertė – 1419,3 tūkst. Eur), savivaldybės kultūros centro Luksnėnų skyriaus kapitalinio remonto darbai (darbų vertė – 174 tūkst. Eur), atlikta Pivašiūnų gimnazijos mokslo paskirties pastato-mokyklos kapitalinio remonto darbai (944,8 tūkst. Eur), Venciūnuose atidaryta lopšelio-darželio papildoma vaikų grupė (147,8 tūkst. Eur), Užupiuose, Mergalaukyje, Verebiejuose ir Kumečiuose įrengtos multifunkcinės aikštelės (bendra vertė – 250 tūkst. Eur), Simno gimnazijos stadiono rekonstrukcijos darbai (darbų vertė 297 tūkst. Eur), pradėti daugiabučių namų kvartalo aplinkos sutvarkymo darbai Pavasario g. Simne (darbų vertė 537,9 tūkst. Eur</w:t>
      </w:r>
      <w:r w:rsidRPr="00085FC9">
        <w:rPr>
          <w:rFonts w:cs="Times New Roman"/>
          <w:color w:val="000000"/>
          <w:szCs w:val="24"/>
        </w:rPr>
        <w:t>), sutvarkyta kapinių tvora Punioje, pakeisti langai Ąžuolinių bendruomenės patalpose. Taip pat visose seniūnijose buvo šienaujamos pakelės.</w:t>
      </w:r>
    </w:p>
    <w:p w14:paraId="6E7B47CC" w14:textId="77777777" w:rsidR="00EE472D" w:rsidRPr="0031269B" w:rsidRDefault="00EE472D" w:rsidP="0031269B">
      <w:pPr>
        <w:pStyle w:val="Antrat4"/>
        <w:rPr>
          <w:rFonts w:eastAsia="Times New Roman"/>
          <w:lang w:eastAsia="lt-LT"/>
        </w:rPr>
      </w:pPr>
      <w:r w:rsidRPr="0031269B">
        <w:rPr>
          <w:rFonts w:eastAsia="Times New Roman"/>
          <w:lang w:eastAsia="lt-LT"/>
        </w:rPr>
        <w:t>06.01.01.02 priemonė. Alytaus rajono savivaldybės įmonės  „Simno komunalininkas“ technikos įsigijimas modernizuojant avarijų ir gedimų šalinimą</w:t>
      </w:r>
      <w:r w:rsidR="007C64FB" w:rsidRPr="0031269B">
        <w:rPr>
          <w:rFonts w:eastAsia="Times New Roman"/>
          <w:lang w:eastAsia="lt-LT"/>
        </w:rPr>
        <w:t>.</w:t>
      </w:r>
    </w:p>
    <w:p w14:paraId="2A64938B" w14:textId="0CD9B4B2" w:rsidR="00EE472D" w:rsidRPr="00D37FE4" w:rsidRDefault="00EE472D" w:rsidP="00531B43">
      <w:pPr>
        <w:pStyle w:val="Stilius1"/>
        <w:spacing w:after="0"/>
        <w:ind w:firstLine="709"/>
        <w:rPr>
          <w:rFonts w:cs="Times New Roman"/>
          <w:szCs w:val="24"/>
        </w:rPr>
      </w:pPr>
      <w:r w:rsidRPr="00085FC9">
        <w:rPr>
          <w:rFonts w:cs="Times New Roman"/>
          <w:szCs w:val="24"/>
        </w:rPr>
        <w:t>2020 metais įsigyta pakelių šienavimo smulkintuvas</w:t>
      </w:r>
      <w:r w:rsidR="001F73E8" w:rsidRPr="00085FC9">
        <w:rPr>
          <w:rFonts w:cs="Times New Roman"/>
          <w:szCs w:val="24"/>
        </w:rPr>
        <w:t xml:space="preserve"> – 10 tūkst. Eur. Įrengtas naujas šildymo katilas – 200 tūkst. Eur. Naujo katilo naudingumo koeficientas didesnis, į aplinką išmetama mažiau teršalų. Simno mieste šildomi 18 daugiabučių, 10 įstaigų pastatų, 3 individualūs namai. </w:t>
      </w:r>
    </w:p>
    <w:p w14:paraId="6F7CF231" w14:textId="77777777" w:rsidR="00EE472D" w:rsidRPr="0031269B" w:rsidRDefault="00EE472D" w:rsidP="0031269B">
      <w:pPr>
        <w:pStyle w:val="Antrat3"/>
        <w:rPr>
          <w:rFonts w:eastAsia="Times New Roman"/>
          <w:color w:val="2E74B5" w:themeColor="accent1" w:themeShade="BF"/>
          <w:lang w:eastAsia="lt-LT"/>
        </w:rPr>
      </w:pPr>
      <w:bookmarkStart w:id="128" w:name="_Toc68260056"/>
      <w:bookmarkStart w:id="129" w:name="_Toc68266464"/>
      <w:r w:rsidRPr="0031269B">
        <w:rPr>
          <w:rFonts w:eastAsia="Times New Roman"/>
          <w:color w:val="2E74B5" w:themeColor="accent1" w:themeShade="BF"/>
          <w:lang w:eastAsia="lt-LT"/>
        </w:rPr>
        <w:t>06.01.02 uždavinys. Sudaryti palankias sąlygas butų savininkams atnaujinti ir modernizuoti</w:t>
      </w:r>
      <w:r w:rsidRPr="0031269B">
        <w:rPr>
          <w:color w:val="2E74B5" w:themeColor="accent1" w:themeShade="BF"/>
        </w:rPr>
        <w:t xml:space="preserve"> </w:t>
      </w:r>
      <w:r w:rsidRPr="0031269B">
        <w:rPr>
          <w:rFonts w:eastAsia="Times New Roman"/>
          <w:color w:val="2E74B5" w:themeColor="accent1" w:themeShade="BF"/>
          <w:lang w:eastAsia="lt-LT"/>
        </w:rPr>
        <w:t>daugiabučius namus bei gyvenamąją aplinką Alytaus rajone.</w:t>
      </w:r>
      <w:bookmarkEnd w:id="128"/>
      <w:bookmarkEnd w:id="129"/>
      <w:r w:rsidRPr="0031269B">
        <w:rPr>
          <w:rFonts w:eastAsia="Times New Roman"/>
          <w:color w:val="2E74B5" w:themeColor="accent1" w:themeShade="BF"/>
          <w:lang w:eastAsia="lt-LT"/>
        </w:rPr>
        <w:t xml:space="preserve"> </w:t>
      </w:r>
    </w:p>
    <w:p w14:paraId="27643292" w14:textId="77777777" w:rsidR="00EE472D" w:rsidRPr="0031269B" w:rsidRDefault="00EE472D" w:rsidP="0031269B">
      <w:pPr>
        <w:pStyle w:val="Antrat4"/>
        <w:rPr>
          <w:rFonts w:eastAsia="Times New Roman"/>
          <w:lang w:eastAsia="lt-LT"/>
        </w:rPr>
      </w:pPr>
      <w:r w:rsidRPr="0031269B">
        <w:rPr>
          <w:rFonts w:eastAsia="Times New Roman"/>
          <w:lang w:eastAsia="lt-LT"/>
        </w:rPr>
        <w:t>06.01.02.01 priemonė. Alytaus rajono savivaldybės vienbučių savininkų ir daugiabučių gyvenamųjų namų savi</w:t>
      </w:r>
      <w:r w:rsidR="007C64FB" w:rsidRPr="0031269B">
        <w:rPr>
          <w:rFonts w:eastAsia="Times New Roman"/>
          <w:lang w:eastAsia="lt-LT"/>
        </w:rPr>
        <w:t>ninkų bendrijų rėmimo programa.</w:t>
      </w:r>
    </w:p>
    <w:p w14:paraId="49F4CCC0" w14:textId="05EBA803" w:rsidR="00EE472D" w:rsidRPr="00531B43" w:rsidRDefault="00EE472D" w:rsidP="00531B43">
      <w:pPr>
        <w:spacing w:line="240" w:lineRule="auto"/>
        <w:ind w:firstLine="709"/>
        <w:jc w:val="both"/>
        <w:rPr>
          <w:rFonts w:ascii="Times New Roman" w:eastAsia="Calibri" w:hAnsi="Times New Roman" w:cs="Times New Roman"/>
          <w:sz w:val="24"/>
          <w:szCs w:val="24"/>
          <w:lang w:eastAsia="lt-LT"/>
        </w:rPr>
      </w:pPr>
      <w:r w:rsidRPr="00531B43">
        <w:rPr>
          <w:rFonts w:ascii="Times New Roman" w:eastAsia="Calibri" w:hAnsi="Times New Roman" w:cs="Times New Roman"/>
          <w:sz w:val="24"/>
          <w:szCs w:val="24"/>
          <w:lang w:eastAsia="lt-LT"/>
        </w:rPr>
        <w:t>Pagal Alytaus rajono daugiabučių namų bendrojo naudojimo objektų valdytojų rėmimo programą 2020 m. biudžete numatyta 250</w:t>
      </w:r>
      <w:r w:rsidR="008A596A" w:rsidRPr="00531B43">
        <w:rPr>
          <w:rFonts w:ascii="Times New Roman" w:eastAsia="Calibri" w:hAnsi="Times New Roman" w:cs="Times New Roman"/>
          <w:sz w:val="24"/>
          <w:szCs w:val="24"/>
          <w:lang w:eastAsia="lt-LT"/>
        </w:rPr>
        <w:t xml:space="preserve"> tūkst.</w:t>
      </w:r>
      <w:r w:rsidRPr="00531B43">
        <w:rPr>
          <w:rFonts w:ascii="Times New Roman" w:eastAsia="Calibri" w:hAnsi="Times New Roman" w:cs="Times New Roman"/>
          <w:sz w:val="24"/>
          <w:szCs w:val="24"/>
          <w:lang w:eastAsia="lt-LT"/>
        </w:rPr>
        <w:t xml:space="preserve"> Eur suma, panaudota 98 </w:t>
      </w:r>
      <w:r w:rsidR="008A596A" w:rsidRPr="00531B43">
        <w:rPr>
          <w:rFonts w:ascii="Times New Roman" w:eastAsia="Calibri" w:hAnsi="Times New Roman" w:cs="Times New Roman"/>
          <w:sz w:val="24"/>
          <w:szCs w:val="24"/>
          <w:lang w:eastAsia="lt-LT"/>
        </w:rPr>
        <w:t>tūkst.</w:t>
      </w:r>
      <w:r w:rsidRPr="00531B43">
        <w:rPr>
          <w:rFonts w:ascii="Times New Roman" w:eastAsia="Calibri" w:hAnsi="Times New Roman" w:cs="Times New Roman"/>
          <w:sz w:val="24"/>
          <w:szCs w:val="24"/>
          <w:lang w:eastAsia="lt-LT"/>
        </w:rPr>
        <w:t xml:space="preserve"> Eur. Pateikti 8 prašymai paramai gauti: 3 Simno sen., 1 Pivašiūnų sen., 3 Daugų sen., 1 Punios sen.</w:t>
      </w:r>
    </w:p>
    <w:p w14:paraId="4F5FC70D" w14:textId="77777777" w:rsidR="00EE472D" w:rsidRPr="00531B43" w:rsidRDefault="00EE472D" w:rsidP="00531B43">
      <w:pPr>
        <w:spacing w:line="240" w:lineRule="auto"/>
        <w:ind w:firstLine="709"/>
        <w:jc w:val="both"/>
        <w:rPr>
          <w:rFonts w:ascii="Times New Roman" w:eastAsia="Calibri" w:hAnsi="Times New Roman" w:cs="Times New Roman"/>
          <w:sz w:val="24"/>
          <w:szCs w:val="24"/>
          <w:lang w:eastAsia="lt-LT"/>
        </w:rPr>
      </w:pPr>
      <w:r w:rsidRPr="00531B43">
        <w:rPr>
          <w:rFonts w:ascii="Times New Roman" w:eastAsia="Calibri" w:hAnsi="Times New Roman" w:cs="Times New Roman"/>
          <w:sz w:val="24"/>
          <w:szCs w:val="24"/>
          <w:lang w:eastAsia="lt-LT"/>
        </w:rPr>
        <w:t xml:space="preserve">Pagal  Daugiabučių namų atnaujinimo (modernizavimo) programą 2020 metais Alytaus rajone baigtas renovuoti daugiabutis namas Melioratorių g. 12, Simno m.,  Alytaus r. Šiuo metu vykdomi atnaujinimo darbai Vytauto g. 42, Simno m., ir Lelijų g. 18, Komisaruvkos k., Simno sen., Alytaus r. </w:t>
      </w:r>
    </w:p>
    <w:p w14:paraId="28642DBE" w14:textId="77777777" w:rsidR="00EE472D" w:rsidRPr="00531B43" w:rsidRDefault="00EE472D" w:rsidP="0031269B">
      <w:pPr>
        <w:pStyle w:val="Antrat4"/>
        <w:rPr>
          <w:rFonts w:eastAsia="Times New Roman"/>
          <w:lang w:eastAsia="lt-LT"/>
        </w:rPr>
      </w:pPr>
      <w:r w:rsidRPr="00531B43">
        <w:rPr>
          <w:rFonts w:eastAsia="Times New Roman"/>
          <w:lang w:eastAsia="lt-LT"/>
        </w:rPr>
        <w:t>06.01.02.02 priemonė. Energijos efektyvumo ir atsinaujinančių išteklių energijos gamybos ir naudojimo skatinimas.</w:t>
      </w:r>
    </w:p>
    <w:p w14:paraId="263B9AB5" w14:textId="5E0BECDD" w:rsidR="00EE472D" w:rsidRPr="00531B43" w:rsidRDefault="00EE472D" w:rsidP="00531B43">
      <w:pPr>
        <w:spacing w:line="240" w:lineRule="auto"/>
        <w:ind w:firstLine="709"/>
        <w:jc w:val="both"/>
        <w:rPr>
          <w:rFonts w:ascii="Times New Roman" w:eastAsia="Calibri" w:hAnsi="Times New Roman" w:cs="Times New Roman"/>
          <w:sz w:val="24"/>
          <w:szCs w:val="24"/>
          <w:lang w:eastAsia="lt-LT"/>
        </w:rPr>
      </w:pPr>
      <w:r w:rsidRPr="00531B43">
        <w:rPr>
          <w:rFonts w:ascii="Times New Roman" w:eastAsia="Calibri" w:hAnsi="Times New Roman" w:cs="Times New Roman"/>
          <w:sz w:val="24"/>
          <w:szCs w:val="24"/>
          <w:lang w:eastAsia="lt-LT"/>
        </w:rPr>
        <w:t xml:space="preserve">Priemonė įgyvendinama pagal Aplinkos projektų valdymo agentūros projektą „Neefektyviai biomasę naudojančių katilų keitimas namų ūkiuose“. 2020 metais šiame projekte dalyvavo  ir pasinaudojo kompensacija 103 gyventojai. </w:t>
      </w:r>
      <w:r w:rsidR="008A596A" w:rsidRPr="00531B43">
        <w:rPr>
          <w:rFonts w:ascii="Times New Roman" w:eastAsia="Calibri" w:hAnsi="Times New Roman" w:cs="Times New Roman"/>
          <w:sz w:val="24"/>
          <w:szCs w:val="24"/>
          <w:lang w:eastAsia="lt-LT"/>
        </w:rPr>
        <w:t>Skirta 57,</w:t>
      </w:r>
      <w:r w:rsidR="00A90046" w:rsidRPr="00531B43">
        <w:rPr>
          <w:rFonts w:ascii="Times New Roman" w:eastAsia="Calibri" w:hAnsi="Times New Roman" w:cs="Times New Roman"/>
          <w:sz w:val="24"/>
          <w:szCs w:val="24"/>
          <w:lang w:eastAsia="lt-LT"/>
        </w:rPr>
        <w:t>8</w:t>
      </w:r>
      <w:r w:rsidR="008A596A" w:rsidRPr="00531B43">
        <w:rPr>
          <w:rFonts w:ascii="Times New Roman" w:eastAsia="Calibri" w:hAnsi="Times New Roman" w:cs="Times New Roman"/>
          <w:sz w:val="24"/>
          <w:szCs w:val="24"/>
          <w:lang w:eastAsia="lt-LT"/>
        </w:rPr>
        <w:t xml:space="preserve"> tūkst.</w:t>
      </w:r>
      <w:r w:rsidR="00A90046" w:rsidRPr="00531B43">
        <w:rPr>
          <w:rFonts w:ascii="Times New Roman" w:eastAsia="Calibri" w:hAnsi="Times New Roman" w:cs="Times New Roman"/>
          <w:sz w:val="24"/>
          <w:szCs w:val="24"/>
          <w:lang w:eastAsia="lt-LT"/>
        </w:rPr>
        <w:t xml:space="preserve"> Eur.</w:t>
      </w:r>
    </w:p>
    <w:p w14:paraId="57AACC92" w14:textId="77777777" w:rsidR="00EE472D" w:rsidRPr="00531B43" w:rsidRDefault="00EE472D" w:rsidP="0031269B">
      <w:pPr>
        <w:pStyle w:val="Antrat3"/>
        <w:rPr>
          <w:rFonts w:eastAsia="Times New Roman"/>
          <w:lang w:eastAsia="lt-LT"/>
        </w:rPr>
      </w:pPr>
      <w:bookmarkStart w:id="130" w:name="_Toc68260057"/>
      <w:bookmarkStart w:id="131" w:name="_Toc68266465"/>
      <w:r w:rsidRPr="00531B43">
        <w:rPr>
          <w:rFonts w:eastAsia="Times New Roman"/>
          <w:lang w:eastAsia="lt-LT"/>
        </w:rPr>
        <w:t>06.01.03 uždavinys. Atlikti kasmetinius rajono kelių ir miestelių ir kaimų gatvių priežiūros darbus.</w:t>
      </w:r>
      <w:bookmarkEnd w:id="130"/>
      <w:bookmarkEnd w:id="131"/>
    </w:p>
    <w:p w14:paraId="4E76ED6E" w14:textId="77777777" w:rsidR="00EE472D" w:rsidRPr="0031269B" w:rsidRDefault="00EE472D" w:rsidP="0031269B">
      <w:pPr>
        <w:pStyle w:val="Antrat3"/>
        <w:rPr>
          <w:rFonts w:eastAsia="Times New Roman"/>
          <w:color w:val="2E74B5" w:themeColor="accent1" w:themeShade="BF"/>
          <w:lang w:eastAsia="lt-LT"/>
        </w:rPr>
      </w:pPr>
      <w:bookmarkStart w:id="132" w:name="_Toc68260058"/>
      <w:bookmarkStart w:id="133" w:name="_Toc68266466"/>
      <w:r w:rsidRPr="0031269B">
        <w:rPr>
          <w:rFonts w:eastAsia="Times New Roman"/>
          <w:color w:val="2E74B5" w:themeColor="accent1" w:themeShade="BF"/>
          <w:lang w:eastAsia="lt-LT"/>
        </w:rPr>
        <w:t>06.01.03.01 priemonė. Kelių transporto plėtra.</w:t>
      </w:r>
      <w:bookmarkEnd w:id="132"/>
      <w:bookmarkEnd w:id="133"/>
    </w:p>
    <w:p w14:paraId="10AD4322" w14:textId="2836BB7A" w:rsidR="007F284E" w:rsidRPr="00085FC9" w:rsidRDefault="007F284E" w:rsidP="00531B43">
      <w:pPr>
        <w:spacing w:line="240" w:lineRule="auto"/>
        <w:ind w:firstLine="709"/>
        <w:jc w:val="both"/>
        <w:rPr>
          <w:rFonts w:ascii="Times New Roman" w:hAnsi="Times New Roman" w:cs="Times New Roman"/>
          <w:sz w:val="24"/>
          <w:szCs w:val="24"/>
          <w:lang w:eastAsia="lt-LT"/>
        </w:rPr>
      </w:pPr>
      <w:r w:rsidRPr="00085FC9">
        <w:rPr>
          <w:rFonts w:ascii="Times New Roman" w:hAnsi="Times New Roman" w:cs="Times New Roman"/>
          <w:sz w:val="24"/>
          <w:szCs w:val="24"/>
        </w:rPr>
        <w:t>Savivaldybės biudžeto lėšų panaudota 949,5</w:t>
      </w:r>
      <w:r w:rsidRPr="00085FC9">
        <w:rPr>
          <w:rFonts w:ascii="Times New Roman" w:hAnsi="Times New Roman" w:cs="Times New Roman"/>
          <w:sz w:val="24"/>
          <w:szCs w:val="24"/>
          <w:lang w:eastAsia="lt-LT"/>
        </w:rPr>
        <w:t xml:space="preserve"> tūkst. Eur. 2020 m. savivaldybės teritorijoje buvo prižiūrimi vietinės reikšmės keliai (lyginami keliai, valomas sniegas, vykdomi duobių remonto darbai ir kt.). Įrengtas išlyginamasis asfalto sluoksnis – Miroslavo k. Vienuolyno g., Junčionių k. Bebrų g., Vankiškių k. Kalnelio g., Vankiškių g. Tujų g., Makniūnų k. Mokyklos g.</w:t>
      </w:r>
    </w:p>
    <w:p w14:paraId="61F51856" w14:textId="77777777" w:rsidR="007F284E" w:rsidRPr="00085FC9" w:rsidRDefault="007F284E" w:rsidP="00531B43">
      <w:pPr>
        <w:spacing w:line="240" w:lineRule="auto"/>
        <w:ind w:firstLine="709"/>
        <w:jc w:val="both"/>
        <w:rPr>
          <w:rFonts w:ascii="Times New Roman" w:hAnsi="Times New Roman" w:cs="Times New Roman"/>
          <w:sz w:val="24"/>
          <w:szCs w:val="24"/>
          <w:lang w:eastAsia="lt-LT"/>
        </w:rPr>
      </w:pPr>
      <w:r w:rsidRPr="00085FC9">
        <w:rPr>
          <w:rFonts w:ascii="Times New Roman" w:hAnsi="Times New Roman" w:cs="Times New Roman"/>
          <w:sz w:val="24"/>
          <w:szCs w:val="24"/>
          <w:lang w:eastAsia="lt-LT"/>
        </w:rPr>
        <w:t>Įrengta eismo saugumo priemonės už 6,268 tūkst. Eur: apsauginiai metaliniai kelio atitvarai 135 m, vietinės reikšmės kelio Nr. AL2027 Kabinės–Duselninkai–Arminai II, Kabinės, Duselninkų, Arminų k. (Ežero g.).</w:t>
      </w:r>
    </w:p>
    <w:p w14:paraId="12B382CC" w14:textId="77777777" w:rsidR="007F284E" w:rsidRPr="00085FC9" w:rsidRDefault="007F284E" w:rsidP="00531B43">
      <w:pPr>
        <w:spacing w:line="240" w:lineRule="auto"/>
        <w:ind w:firstLine="709"/>
        <w:jc w:val="both"/>
        <w:rPr>
          <w:rFonts w:ascii="Times New Roman" w:hAnsi="Times New Roman" w:cs="Times New Roman"/>
          <w:sz w:val="24"/>
          <w:szCs w:val="24"/>
          <w:lang w:eastAsia="lt-LT"/>
        </w:rPr>
      </w:pPr>
      <w:r w:rsidRPr="00085FC9">
        <w:rPr>
          <w:rFonts w:ascii="Times New Roman" w:hAnsi="Times New Roman" w:cs="Times New Roman"/>
          <w:sz w:val="24"/>
          <w:szCs w:val="24"/>
          <w:lang w:eastAsia="lt-LT"/>
        </w:rPr>
        <w:t>2020 m. iš viso suremontuota 14,17 km žvyrkelių, išasfaltuota 24,19 km kelių.</w:t>
      </w:r>
    </w:p>
    <w:p w14:paraId="0BAD80A3" w14:textId="77777777" w:rsidR="007F284E" w:rsidRPr="00531B43" w:rsidRDefault="007F284E" w:rsidP="00531B43">
      <w:pPr>
        <w:spacing w:line="240" w:lineRule="auto"/>
        <w:ind w:firstLine="709"/>
        <w:jc w:val="both"/>
        <w:rPr>
          <w:rFonts w:ascii="Times New Roman" w:hAnsi="Times New Roman" w:cs="Times New Roman"/>
          <w:sz w:val="24"/>
          <w:szCs w:val="24"/>
          <w:lang w:eastAsia="lt-LT"/>
        </w:rPr>
      </w:pPr>
      <w:r w:rsidRPr="00085FC9">
        <w:rPr>
          <w:rFonts w:ascii="Times New Roman" w:hAnsi="Times New Roman" w:cs="Times New Roman"/>
          <w:sz w:val="24"/>
          <w:szCs w:val="24"/>
          <w:lang w:eastAsia="lt-LT"/>
        </w:rPr>
        <w:lastRenderedPageBreak/>
        <w:t>Per 2020 metus inventorizuoti vietinės reikšmės keliai Alytaus, Alovės, Butrimonių ir Krokialaukio seniūnijose, pradėta inventorizuoti Daugų seniūnijoje esančius vietinės reikšmės kelius.</w:t>
      </w:r>
      <w:r w:rsidRPr="00531B43">
        <w:rPr>
          <w:rFonts w:ascii="Times New Roman" w:hAnsi="Times New Roman" w:cs="Times New Roman"/>
          <w:sz w:val="24"/>
          <w:szCs w:val="24"/>
          <w:lang w:eastAsia="lt-LT"/>
        </w:rPr>
        <w:t xml:space="preserve"> </w:t>
      </w:r>
    </w:p>
    <w:p w14:paraId="3E8C8307" w14:textId="68368D8D" w:rsidR="00EE472D" w:rsidRPr="0031269B" w:rsidRDefault="00EE472D" w:rsidP="0031269B">
      <w:pPr>
        <w:pStyle w:val="Antrat4"/>
        <w:rPr>
          <w:rFonts w:eastAsia="Times New Roman"/>
          <w:lang w:eastAsia="lt-LT"/>
        </w:rPr>
      </w:pPr>
      <w:r w:rsidRPr="0031269B">
        <w:rPr>
          <w:rFonts w:eastAsia="Times New Roman"/>
          <w:lang w:eastAsia="lt-LT"/>
        </w:rPr>
        <w:t>06.01.03.02 priemonė. Savivaldybių institucijų valdomiems vietinės reikšmės viešiesiems ir vidaus keliams tiesti, taisyti (remontuoti), rekonstruoti, prižiūrėti, saugaus eismo sąlygoms užtikrinti, šiems keliams inventorizuoti</w:t>
      </w:r>
      <w:r w:rsidR="007C64FB" w:rsidRPr="0031269B">
        <w:rPr>
          <w:rFonts w:eastAsia="Times New Roman"/>
          <w:lang w:eastAsia="lt-LT"/>
        </w:rPr>
        <w:t>.</w:t>
      </w:r>
    </w:p>
    <w:p w14:paraId="4EB256A1" w14:textId="63E3D8B1" w:rsidR="007F284E" w:rsidRPr="00085FC9" w:rsidRDefault="007F284E" w:rsidP="00531B43">
      <w:pPr>
        <w:spacing w:line="240" w:lineRule="auto"/>
        <w:ind w:firstLine="709"/>
        <w:jc w:val="both"/>
        <w:rPr>
          <w:rFonts w:ascii="Times New Roman" w:hAnsi="Times New Roman" w:cs="Times New Roman"/>
          <w:sz w:val="24"/>
          <w:szCs w:val="24"/>
          <w:lang w:eastAsia="lt-LT"/>
        </w:rPr>
      </w:pPr>
      <w:r w:rsidRPr="00085FC9">
        <w:rPr>
          <w:rFonts w:ascii="Times New Roman" w:hAnsi="Times New Roman" w:cs="Times New Roman"/>
          <w:sz w:val="24"/>
          <w:szCs w:val="24"/>
          <w:lang w:eastAsia="lt-LT"/>
        </w:rPr>
        <w:t>Panaudota Lietuvos automobilių keli</w:t>
      </w:r>
      <w:r w:rsidR="008A596A" w:rsidRPr="00085FC9">
        <w:rPr>
          <w:rFonts w:ascii="Times New Roman" w:hAnsi="Times New Roman" w:cs="Times New Roman"/>
          <w:sz w:val="24"/>
          <w:szCs w:val="24"/>
          <w:lang w:eastAsia="lt-LT"/>
        </w:rPr>
        <w:t>ų direkcijos lėšų: COVID-19 – 1</w:t>
      </w:r>
      <w:r w:rsidRPr="00085FC9">
        <w:rPr>
          <w:rFonts w:ascii="Times New Roman" w:hAnsi="Times New Roman" w:cs="Times New Roman"/>
          <w:sz w:val="24"/>
          <w:szCs w:val="24"/>
          <w:lang w:eastAsia="lt-LT"/>
        </w:rPr>
        <w:t>339</w:t>
      </w:r>
      <w:r w:rsidR="008A596A" w:rsidRPr="00085FC9">
        <w:rPr>
          <w:rFonts w:ascii="Times New Roman" w:hAnsi="Times New Roman" w:cs="Times New Roman"/>
          <w:sz w:val="24"/>
          <w:szCs w:val="24"/>
          <w:lang w:eastAsia="lt-LT"/>
        </w:rPr>
        <w:t xml:space="preserve"> </w:t>
      </w:r>
      <w:r w:rsidR="008A596A" w:rsidRPr="00085FC9">
        <w:rPr>
          <w:rFonts w:ascii="Times New Roman" w:eastAsia="Calibri" w:hAnsi="Times New Roman" w:cs="Times New Roman"/>
          <w:sz w:val="24"/>
          <w:szCs w:val="24"/>
          <w:lang w:eastAsia="lt-LT"/>
        </w:rPr>
        <w:t>tūkst.</w:t>
      </w:r>
      <w:r w:rsidRPr="00085FC9">
        <w:rPr>
          <w:rFonts w:ascii="Times New Roman" w:hAnsi="Times New Roman" w:cs="Times New Roman"/>
          <w:sz w:val="24"/>
          <w:szCs w:val="24"/>
          <w:lang w:eastAsia="lt-LT"/>
        </w:rPr>
        <w:t xml:space="preserve"> Eur ir Kelių priežiūros </w:t>
      </w:r>
      <w:r w:rsidR="008A596A" w:rsidRPr="00085FC9">
        <w:rPr>
          <w:rFonts w:ascii="Times New Roman" w:hAnsi="Times New Roman" w:cs="Times New Roman"/>
          <w:sz w:val="24"/>
          <w:szCs w:val="24"/>
          <w:lang w:eastAsia="lt-LT"/>
        </w:rPr>
        <w:t>ir plėtros programos (KPPP) – 2</w:t>
      </w:r>
      <w:r w:rsidRPr="00085FC9">
        <w:rPr>
          <w:rFonts w:ascii="Times New Roman" w:hAnsi="Times New Roman" w:cs="Times New Roman"/>
          <w:sz w:val="24"/>
          <w:szCs w:val="24"/>
          <w:lang w:eastAsia="lt-LT"/>
        </w:rPr>
        <w:t xml:space="preserve">171 </w:t>
      </w:r>
      <w:r w:rsidR="008A596A" w:rsidRPr="00085FC9">
        <w:rPr>
          <w:rFonts w:ascii="Times New Roman" w:eastAsia="Calibri" w:hAnsi="Times New Roman" w:cs="Times New Roman"/>
          <w:sz w:val="24"/>
          <w:szCs w:val="24"/>
          <w:lang w:eastAsia="lt-LT"/>
        </w:rPr>
        <w:t>tūkst.</w:t>
      </w:r>
      <w:r w:rsidRPr="00085FC9">
        <w:rPr>
          <w:rFonts w:ascii="Times New Roman" w:hAnsi="Times New Roman" w:cs="Times New Roman"/>
          <w:sz w:val="24"/>
          <w:szCs w:val="24"/>
          <w:lang w:eastAsia="lt-LT"/>
        </w:rPr>
        <w:t xml:space="preserve"> Eur – iš viso 3510 </w:t>
      </w:r>
      <w:r w:rsidR="008A596A" w:rsidRPr="00085FC9">
        <w:rPr>
          <w:rFonts w:ascii="Times New Roman" w:eastAsia="Calibri" w:hAnsi="Times New Roman" w:cs="Times New Roman"/>
          <w:sz w:val="24"/>
          <w:szCs w:val="24"/>
          <w:lang w:eastAsia="lt-LT"/>
        </w:rPr>
        <w:t>tūkst.</w:t>
      </w:r>
      <w:r w:rsidRPr="00085FC9">
        <w:rPr>
          <w:rFonts w:ascii="Times New Roman" w:hAnsi="Times New Roman" w:cs="Times New Roman"/>
          <w:sz w:val="24"/>
          <w:szCs w:val="24"/>
          <w:lang w:eastAsia="lt-LT"/>
        </w:rPr>
        <w:t xml:space="preserve"> Eur. </w:t>
      </w:r>
    </w:p>
    <w:p w14:paraId="2AB24BCF" w14:textId="38A0362D" w:rsidR="007F284E" w:rsidRPr="00085FC9" w:rsidRDefault="007F284E" w:rsidP="00531B43">
      <w:pPr>
        <w:spacing w:line="240" w:lineRule="auto"/>
        <w:ind w:firstLine="709"/>
        <w:jc w:val="both"/>
        <w:rPr>
          <w:rFonts w:ascii="Times New Roman" w:hAnsi="Times New Roman" w:cs="Times New Roman"/>
          <w:sz w:val="24"/>
          <w:szCs w:val="24"/>
          <w:lang w:eastAsia="lt-LT"/>
        </w:rPr>
      </w:pPr>
      <w:r w:rsidRPr="00085FC9">
        <w:rPr>
          <w:rFonts w:ascii="Times New Roman" w:hAnsi="Times New Roman" w:cs="Times New Roman"/>
          <w:sz w:val="24"/>
          <w:szCs w:val="24"/>
          <w:lang w:eastAsia="lt-LT"/>
        </w:rPr>
        <w:t>Išasfaltuota:  Kaniūkų k. Naujakurių g.,  Duselninkų k. Ežero g., Bazorų k. Takniškių g., Miklusėnų k. Šiltnamių g., Seimeniškių k. Ežero g., Verebieju k. Naujakurių g., Spernios k. Pušyno g., Kalesninkų k. Jaunystės g., Remeikių k. Miško g., Vėžionių k. Ilgoji g., Medukštos k. Sodininkų g., Norgeliškių k. Parko g., Padvariškių k. Serbentų g., Simno Pavasario g., Salos k. Lankų g., Karliškių k. Miško g., Arčiūnų k. Pylimo g.;</w:t>
      </w:r>
    </w:p>
    <w:p w14:paraId="15131E91" w14:textId="076FEF67" w:rsidR="007F284E" w:rsidRPr="00085FC9" w:rsidRDefault="007F284E" w:rsidP="00531B43">
      <w:pPr>
        <w:spacing w:line="240" w:lineRule="auto"/>
        <w:ind w:firstLine="709"/>
        <w:jc w:val="both"/>
        <w:rPr>
          <w:rFonts w:ascii="Times New Roman" w:hAnsi="Times New Roman" w:cs="Times New Roman"/>
          <w:sz w:val="24"/>
          <w:szCs w:val="24"/>
          <w:lang w:eastAsia="lt-LT"/>
        </w:rPr>
      </w:pPr>
      <w:r w:rsidRPr="00085FC9">
        <w:rPr>
          <w:rFonts w:ascii="Times New Roman" w:hAnsi="Times New Roman" w:cs="Times New Roman"/>
          <w:sz w:val="24"/>
          <w:szCs w:val="24"/>
          <w:lang w:eastAsia="lt-LT"/>
        </w:rPr>
        <w:t>Įrengtas išlyginamasis asfalto sluoksnis: Simno Kaimynų g., Daugų k. Pergalės g., Pocelonių k. Mokyklos g., Norūnų k. Saulėtekio g., Luksnėnų k. Sodų g., Luksnėnų k. Alyvų g., Užubalių k. Saulėtekio g., Miroslavas  Berulio g., Santaikos k. Šviesos g., Kumečių k. Žiedo g., Nemunaičio mstl. Nemuno g. Punios k. Šilo g., Punios k. Punelės g., Gervėnų k. Gervėnų g., Makniūnų k. Dzūkų g..</w:t>
      </w:r>
    </w:p>
    <w:p w14:paraId="2488F114" w14:textId="3C22913D" w:rsidR="00EE472D" w:rsidRPr="00531B43" w:rsidRDefault="007F284E" w:rsidP="00531B43">
      <w:pPr>
        <w:spacing w:line="240" w:lineRule="auto"/>
        <w:ind w:firstLine="709"/>
        <w:jc w:val="both"/>
        <w:rPr>
          <w:rFonts w:ascii="Times New Roman" w:hAnsi="Times New Roman" w:cs="Times New Roman"/>
          <w:sz w:val="24"/>
          <w:szCs w:val="24"/>
          <w:lang w:eastAsia="lt-LT"/>
        </w:rPr>
      </w:pPr>
      <w:r w:rsidRPr="00085FC9">
        <w:rPr>
          <w:rFonts w:ascii="Times New Roman" w:hAnsi="Times New Roman" w:cs="Times New Roman"/>
          <w:sz w:val="24"/>
          <w:szCs w:val="24"/>
          <w:lang w:eastAsia="lt-LT"/>
        </w:rPr>
        <w:t>Žvyrkelių remontas: Kurnėnų k. Ežero g., Pavartėnų k. Ramybės g., AL1417 Kaniūkai–Butrimiškiai, AL1202 Seimeniškiai–Obelija–Milastonys, AL0003 Punia–Žagariai–Strielčiai, AL0807 Dūkiškės–Lelionys– Jurkonys.</w:t>
      </w:r>
    </w:p>
    <w:p w14:paraId="349543A3" w14:textId="37194449" w:rsidR="00EE472D" w:rsidRPr="0031269B" w:rsidRDefault="00EE472D" w:rsidP="0031269B">
      <w:pPr>
        <w:pStyle w:val="Antrat3"/>
        <w:rPr>
          <w:rFonts w:eastAsia="Times New Roman"/>
          <w:color w:val="2E74B5" w:themeColor="accent1" w:themeShade="BF"/>
          <w:lang w:eastAsia="lt-LT"/>
        </w:rPr>
      </w:pPr>
      <w:bookmarkStart w:id="134" w:name="_Toc68260059"/>
      <w:bookmarkStart w:id="135" w:name="_Toc68266467"/>
      <w:r w:rsidRPr="0031269B">
        <w:rPr>
          <w:rFonts w:eastAsia="Times New Roman"/>
          <w:color w:val="2E74B5" w:themeColor="accent1" w:themeShade="BF"/>
          <w:lang w:eastAsia="lt-LT"/>
        </w:rPr>
        <w:t>06.01.04 uždavinys. Apšviesti rajono gyvenviečių gatves ir plėsti gatvių apšvietimo tinklus.</w:t>
      </w:r>
      <w:bookmarkEnd w:id="134"/>
      <w:bookmarkEnd w:id="135"/>
    </w:p>
    <w:p w14:paraId="5D50A6F8" w14:textId="5F5D6927" w:rsidR="00EE472D" w:rsidRPr="0031269B" w:rsidRDefault="00EE472D" w:rsidP="0031269B">
      <w:pPr>
        <w:pStyle w:val="Antrat4"/>
        <w:rPr>
          <w:rFonts w:eastAsia="Times New Roman"/>
          <w:lang w:eastAsia="lt-LT"/>
        </w:rPr>
      </w:pPr>
      <w:r w:rsidRPr="0031269B">
        <w:rPr>
          <w:rFonts w:eastAsia="Times New Roman"/>
          <w:lang w:eastAsia="lt-LT"/>
        </w:rPr>
        <w:t>06.01.04.01 priemonė. Gatvių apšvietimo tinklų priežiūra.</w:t>
      </w:r>
    </w:p>
    <w:p w14:paraId="7A22615D" w14:textId="501D2CA7" w:rsidR="00EE472D" w:rsidRPr="00531B43" w:rsidRDefault="00EE472D" w:rsidP="00531B43">
      <w:pPr>
        <w:spacing w:line="240" w:lineRule="auto"/>
        <w:ind w:firstLine="709"/>
        <w:jc w:val="both"/>
        <w:rPr>
          <w:rFonts w:ascii="Times New Roman" w:eastAsia="Calibri" w:hAnsi="Times New Roman" w:cs="Times New Roman"/>
          <w:sz w:val="24"/>
          <w:szCs w:val="24"/>
          <w:lang w:eastAsia="lt-LT"/>
        </w:rPr>
      </w:pPr>
      <w:r w:rsidRPr="00531B43">
        <w:rPr>
          <w:rFonts w:ascii="Times New Roman" w:eastAsia="Calibri" w:hAnsi="Times New Roman" w:cs="Times New Roman"/>
          <w:sz w:val="24"/>
          <w:szCs w:val="24"/>
          <w:lang w:eastAsia="lt-LT"/>
        </w:rPr>
        <w:t>Vykdant šią priemonę prižiūrimi apšvietimo tinklai, atliekami remonto darbai, apmokama už sunaudotą apšvietimui elektros energiją. Įrengti 4 lauko šviestuvai Kurnėnų mokyklos teritorijoje (11</w:t>
      </w:r>
      <w:r w:rsidR="008A596A" w:rsidRPr="00531B43">
        <w:rPr>
          <w:rFonts w:ascii="Times New Roman" w:eastAsia="Calibri" w:hAnsi="Times New Roman" w:cs="Times New Roman"/>
          <w:sz w:val="24"/>
          <w:szCs w:val="24"/>
          <w:lang w:eastAsia="lt-LT"/>
        </w:rPr>
        <w:t>,</w:t>
      </w:r>
      <w:r w:rsidRPr="00531B43">
        <w:rPr>
          <w:rFonts w:ascii="Times New Roman" w:eastAsia="Calibri" w:hAnsi="Times New Roman" w:cs="Times New Roman"/>
          <w:sz w:val="24"/>
          <w:szCs w:val="24"/>
          <w:lang w:eastAsia="lt-LT"/>
        </w:rPr>
        <w:t>9</w:t>
      </w:r>
      <w:r w:rsidR="008A596A" w:rsidRPr="00531B43">
        <w:rPr>
          <w:rFonts w:ascii="Times New Roman" w:eastAsia="Calibri" w:hAnsi="Times New Roman" w:cs="Times New Roman"/>
          <w:sz w:val="24"/>
          <w:szCs w:val="24"/>
          <w:lang w:eastAsia="lt-LT"/>
        </w:rPr>
        <w:t xml:space="preserve"> tūkst.</w:t>
      </w:r>
      <w:r w:rsidRPr="00531B43">
        <w:rPr>
          <w:rFonts w:ascii="Times New Roman" w:eastAsia="Calibri" w:hAnsi="Times New Roman" w:cs="Times New Roman"/>
          <w:sz w:val="24"/>
          <w:szCs w:val="24"/>
          <w:lang w:eastAsia="lt-LT"/>
        </w:rPr>
        <w:t xml:space="preserve"> Eur), įrengta 11 vnt. gatvės šviestuvų Šiltnamių gatvėje, Miklusėnų k. Alytaus sen. Gatvių apšvietimo tinklų priežiūrai (vykdomi apšvietimo tinklų priežiūros ir remonto darbai, apmokama už sunaudotą apšvietimui elektros energiją) skirta 235</w:t>
      </w:r>
      <w:r w:rsidR="008A596A" w:rsidRPr="00531B43">
        <w:rPr>
          <w:rFonts w:ascii="Times New Roman" w:eastAsia="Calibri" w:hAnsi="Times New Roman" w:cs="Times New Roman"/>
          <w:sz w:val="24"/>
          <w:szCs w:val="24"/>
          <w:lang w:eastAsia="lt-LT"/>
        </w:rPr>
        <w:t>,</w:t>
      </w:r>
      <w:r w:rsidRPr="00531B43">
        <w:rPr>
          <w:rFonts w:ascii="Times New Roman" w:eastAsia="Calibri" w:hAnsi="Times New Roman" w:cs="Times New Roman"/>
          <w:sz w:val="24"/>
          <w:szCs w:val="24"/>
          <w:lang w:eastAsia="lt-LT"/>
        </w:rPr>
        <w:t>6</w:t>
      </w:r>
      <w:r w:rsidR="008A596A" w:rsidRPr="00531B43">
        <w:rPr>
          <w:rFonts w:ascii="Times New Roman" w:eastAsia="Calibri" w:hAnsi="Times New Roman" w:cs="Times New Roman"/>
          <w:sz w:val="24"/>
          <w:szCs w:val="24"/>
          <w:lang w:eastAsia="lt-LT"/>
        </w:rPr>
        <w:t xml:space="preserve"> tūkst.</w:t>
      </w:r>
      <w:r w:rsidRPr="00531B43">
        <w:rPr>
          <w:rFonts w:ascii="Times New Roman" w:eastAsia="Calibri" w:hAnsi="Times New Roman" w:cs="Times New Roman"/>
          <w:sz w:val="24"/>
          <w:szCs w:val="24"/>
          <w:lang w:eastAsia="lt-LT"/>
        </w:rPr>
        <w:t xml:space="preserve"> Eur, panaudota 83</w:t>
      </w:r>
      <w:r w:rsidR="008A596A" w:rsidRPr="00531B43">
        <w:rPr>
          <w:rFonts w:ascii="Times New Roman" w:eastAsia="Calibri" w:hAnsi="Times New Roman" w:cs="Times New Roman"/>
          <w:sz w:val="24"/>
          <w:szCs w:val="24"/>
          <w:lang w:eastAsia="lt-LT"/>
        </w:rPr>
        <w:t>,</w:t>
      </w:r>
      <w:r w:rsidRPr="00531B43">
        <w:rPr>
          <w:rFonts w:ascii="Times New Roman" w:eastAsia="Calibri" w:hAnsi="Times New Roman" w:cs="Times New Roman"/>
          <w:sz w:val="24"/>
          <w:szCs w:val="24"/>
          <w:lang w:eastAsia="lt-LT"/>
        </w:rPr>
        <w:t>6</w:t>
      </w:r>
      <w:r w:rsidR="008A596A" w:rsidRPr="00531B43">
        <w:rPr>
          <w:rFonts w:ascii="Times New Roman" w:eastAsia="Calibri" w:hAnsi="Times New Roman" w:cs="Times New Roman"/>
          <w:sz w:val="24"/>
          <w:szCs w:val="24"/>
          <w:lang w:eastAsia="lt-LT"/>
        </w:rPr>
        <w:t xml:space="preserve"> tūkst.</w:t>
      </w:r>
      <w:r w:rsidRPr="00531B43">
        <w:rPr>
          <w:rFonts w:ascii="Times New Roman" w:eastAsia="Calibri" w:hAnsi="Times New Roman" w:cs="Times New Roman"/>
          <w:sz w:val="24"/>
          <w:szCs w:val="24"/>
          <w:lang w:eastAsia="lt-LT"/>
        </w:rPr>
        <w:t xml:space="preserve"> Eur.</w:t>
      </w:r>
    </w:p>
    <w:p w14:paraId="13FE34DC" w14:textId="248E3ED2" w:rsidR="00EE472D" w:rsidRPr="0031269B" w:rsidRDefault="00EE472D" w:rsidP="0031269B">
      <w:pPr>
        <w:pStyle w:val="Antrat3"/>
        <w:rPr>
          <w:rFonts w:eastAsia="Times New Roman"/>
          <w:color w:val="2E74B5" w:themeColor="accent1" w:themeShade="BF"/>
          <w:lang w:eastAsia="lt-LT"/>
        </w:rPr>
      </w:pPr>
      <w:bookmarkStart w:id="136" w:name="_Toc68260060"/>
      <w:bookmarkStart w:id="137" w:name="_Toc68266468"/>
      <w:r w:rsidRPr="0031269B">
        <w:rPr>
          <w:rFonts w:eastAsia="Times New Roman"/>
          <w:color w:val="2E74B5" w:themeColor="accent1" w:themeShade="BF"/>
          <w:lang w:eastAsia="lt-LT"/>
        </w:rPr>
        <w:t xml:space="preserve">06.01.05 uždavinys. Užtikrinti </w:t>
      </w:r>
      <w:r w:rsidR="004F4622" w:rsidRPr="0031269B">
        <w:rPr>
          <w:rFonts w:eastAsia="Times New Roman"/>
          <w:color w:val="2E74B5" w:themeColor="accent1" w:themeShade="BF"/>
          <w:lang w:eastAsia="lt-LT"/>
        </w:rPr>
        <w:t>K</w:t>
      </w:r>
      <w:r w:rsidRPr="0031269B">
        <w:rPr>
          <w:rFonts w:eastAsia="Times New Roman"/>
          <w:color w:val="2E74B5" w:themeColor="accent1" w:themeShade="BF"/>
          <w:lang w:eastAsia="lt-LT"/>
        </w:rPr>
        <w:t xml:space="preserve">omunalinio ūkio </w:t>
      </w:r>
      <w:r w:rsidR="004F4622" w:rsidRPr="0031269B">
        <w:rPr>
          <w:rFonts w:eastAsia="Times New Roman"/>
          <w:color w:val="2E74B5" w:themeColor="accent1" w:themeShade="BF"/>
          <w:lang w:eastAsia="lt-LT"/>
        </w:rPr>
        <w:t xml:space="preserve">ir architektūros </w:t>
      </w:r>
      <w:r w:rsidRPr="0031269B">
        <w:rPr>
          <w:rFonts w:eastAsia="Times New Roman"/>
          <w:color w:val="2E74B5" w:themeColor="accent1" w:themeShade="BF"/>
          <w:lang w:eastAsia="lt-LT"/>
        </w:rPr>
        <w:t>skyriaus veiklos efektyvumą ir rezultatyvumą.</w:t>
      </w:r>
      <w:bookmarkEnd w:id="136"/>
      <w:bookmarkEnd w:id="137"/>
    </w:p>
    <w:p w14:paraId="1A3E8A01" w14:textId="77777777" w:rsidR="00EE472D" w:rsidRPr="0031269B" w:rsidRDefault="00EE472D" w:rsidP="0031269B">
      <w:pPr>
        <w:pStyle w:val="Antrat4"/>
        <w:rPr>
          <w:rFonts w:eastAsia="Times New Roman"/>
          <w:lang w:eastAsia="lt-LT"/>
        </w:rPr>
      </w:pPr>
      <w:r w:rsidRPr="0031269B">
        <w:rPr>
          <w:rFonts w:eastAsia="Times New Roman"/>
          <w:lang w:eastAsia="lt-LT"/>
        </w:rPr>
        <w:t>06.01.05.01 priemonė. Komunalinio ūkio ir architektūros skyriaus veiklos organizavimas.</w:t>
      </w:r>
    </w:p>
    <w:p w14:paraId="6C411709" w14:textId="77777777" w:rsidR="00EE472D" w:rsidRPr="00531B43" w:rsidRDefault="00EE472D" w:rsidP="00531B43">
      <w:pPr>
        <w:spacing w:line="240" w:lineRule="auto"/>
        <w:ind w:firstLine="709"/>
        <w:jc w:val="both"/>
        <w:rPr>
          <w:rFonts w:ascii="Times New Roman" w:eastAsia="Calibri" w:hAnsi="Times New Roman" w:cs="Times New Roman"/>
          <w:sz w:val="24"/>
          <w:szCs w:val="24"/>
          <w:lang w:eastAsia="lt-LT"/>
        </w:rPr>
      </w:pPr>
      <w:r w:rsidRPr="00531B43">
        <w:rPr>
          <w:rFonts w:ascii="Times New Roman" w:eastAsia="Calibri" w:hAnsi="Times New Roman" w:cs="Times New Roman"/>
          <w:sz w:val="24"/>
          <w:szCs w:val="24"/>
          <w:lang w:eastAsia="lt-LT"/>
        </w:rPr>
        <w:t>Komunalinio ūkio ir architektūros skyriuje dirbo 7 darbuotojai. Skyriaus veiklai užtikrinti išleista 143,5 tūkst. Eur. Iš jų darbo užmokesčiui – 119,8 tūkst. Eur ir socialiniam draudimui – 1,9 tūkst. Eur. Veiklos išlaidos sudaro 3,8 tūkst. Eur. Tai yra ryšiams – 0,2 tūkst. Eur, transporto išlaikymui – 1,6 tūkst. Eur, komunalinėms paslaugoms – 1,2 tūkst. Eur, kanceliarinėms prekėms – 0,4 tūkst. Eur, informacinėms technologijoms – 0,4 tūkst. Eur. Darbdavių socialinei paramai pinigais (ligos atveju ir išeitinėms kompensacijoms) – 18,0 tūkst. Eur.</w:t>
      </w:r>
    </w:p>
    <w:p w14:paraId="181DA9D6" w14:textId="77777777" w:rsidR="00EE472D" w:rsidRPr="00531B43" w:rsidRDefault="00EE472D" w:rsidP="00531B43">
      <w:pPr>
        <w:spacing w:line="240" w:lineRule="auto"/>
        <w:ind w:firstLine="709"/>
        <w:jc w:val="both"/>
        <w:rPr>
          <w:rFonts w:ascii="Times New Roman" w:eastAsia="Calibri" w:hAnsi="Times New Roman" w:cs="Times New Roman"/>
          <w:sz w:val="24"/>
          <w:szCs w:val="24"/>
          <w:lang w:eastAsia="lt-LT"/>
        </w:rPr>
      </w:pPr>
      <w:r w:rsidRPr="00531B43">
        <w:rPr>
          <w:rFonts w:ascii="Times New Roman" w:eastAsia="Calibri" w:hAnsi="Times New Roman" w:cs="Times New Roman"/>
          <w:sz w:val="24"/>
          <w:szCs w:val="24"/>
          <w:lang w:eastAsia="lt-LT"/>
        </w:rPr>
        <w:t>Skyriaus paskirtis – užtikrinti tinkamą rajono savivaldybės komunalinio ūkio ir investicinių projektų įgyvendinimo priežiūrą, tinkamą viešųjų komunalinio ūkio paslaugų teikimo administravimą, kontroliuoti statomų, rekonstruojamų, remontuojamų ar griaunamų statinių darbų kokybę, įgyvendinti aplinkos apsaugos programas, planus, strategijas, užtikrinti tinkamą ir laiku teikimą paruošiamosios projektavimo medžiagos pareiškėjams, norintiems vykdyti teritorijų planavimo ar statybos darbus ir spręsti žemėtvarkos klausimus, reikalingus savivaldybės funkcijoms vykdyti, organizuoti adresų (gatvių, pastatų, statinių ir kitų savivaldybės teritorijoje esančių ir jai nuosavybės teise priklausančių objektų pavadinimų, pastatų bei gyvenamųjų namų ir butų numerių) suteikimą ir keitimą, vykdyti administracinių vienetų ir gyvenamųjų vietovių teritorijų ribų nustatymo ar keitimo procedūras, įgaliojus savivaldybės administracijos direktoriui, teisės aktų nustatyta tvarka surašyti administracinių nusižengimų protokolus, nagrinėti administracinių nusižengimų bylas, sk</w:t>
      </w:r>
      <w:r w:rsidR="007C64FB" w:rsidRPr="00531B43">
        <w:rPr>
          <w:rFonts w:ascii="Times New Roman" w:eastAsia="Calibri" w:hAnsi="Times New Roman" w:cs="Times New Roman"/>
          <w:sz w:val="24"/>
          <w:szCs w:val="24"/>
          <w:lang w:eastAsia="lt-LT"/>
        </w:rPr>
        <w:t>irti administracines nuobaudas.</w:t>
      </w:r>
    </w:p>
    <w:p w14:paraId="473AF211" w14:textId="77777777" w:rsidR="00DA09DC" w:rsidRPr="008F7D62" w:rsidRDefault="00DA09DC" w:rsidP="00531B43">
      <w:pPr>
        <w:spacing w:line="240" w:lineRule="auto"/>
        <w:ind w:firstLine="709"/>
        <w:jc w:val="both"/>
        <w:rPr>
          <w:rFonts w:ascii="Times New Roman" w:eastAsia="Calibri" w:hAnsi="Times New Roman" w:cs="Times New Roman"/>
          <w:sz w:val="24"/>
          <w:szCs w:val="24"/>
          <w:lang w:eastAsia="lt-LT"/>
        </w:rPr>
      </w:pPr>
      <w:r w:rsidRPr="008F7D62">
        <w:rPr>
          <w:rFonts w:ascii="Times New Roman" w:eastAsia="Calibri" w:hAnsi="Times New Roman" w:cs="Times New Roman"/>
          <w:sz w:val="24"/>
          <w:szCs w:val="24"/>
          <w:lang w:eastAsia="lt-LT"/>
        </w:rPr>
        <w:lastRenderedPageBreak/>
        <w:t>Vykdant programą įgyvendintos Lietuvos Respublikos vietos savivaldos įstatymu deleguotos funkcijos: parengti 87 direktoriaus įsakymai dėl pagrindinės žemės naudojimo paskirties ir būdo pakeitimo, parengti 33 teritorijų planavimo komisijos teritorijų planavimo dokumentų kompleksinio derinimo protokolai. Organizuota 13 detaliųjų planų koregavimo procedūros, 2-jų detaliųjų planų koregavimas techninio projekto rengimo metu.</w:t>
      </w:r>
    </w:p>
    <w:p w14:paraId="3B655B2E" w14:textId="77777777" w:rsidR="00DA09DC" w:rsidRPr="008F7D62" w:rsidRDefault="00DA09DC" w:rsidP="00531B43">
      <w:pPr>
        <w:spacing w:line="240" w:lineRule="auto"/>
        <w:ind w:firstLine="709"/>
        <w:jc w:val="both"/>
        <w:rPr>
          <w:rFonts w:ascii="Times New Roman" w:hAnsi="Times New Roman" w:cs="Times New Roman"/>
          <w:color w:val="000000"/>
          <w:sz w:val="24"/>
          <w:szCs w:val="24"/>
        </w:rPr>
      </w:pPr>
      <w:r w:rsidRPr="008F7D62">
        <w:rPr>
          <w:rFonts w:ascii="Times New Roman" w:hAnsi="Times New Roman" w:cs="Times New Roman"/>
          <w:color w:val="000000"/>
          <w:sz w:val="24"/>
          <w:szCs w:val="24"/>
        </w:rPr>
        <w:t> Alytaus rajone, kaip ir ankstesniais metais, ir toliau vyrauja individualių gyvenamųjų namų statyba. 2020 metais savivaldybė išdavė 155 statybą leidžiančius dokumentus, iš jų 114 statyti naują statinį, 21 – statinių rekonstravimui. Naujai statyti vieno buto gyvenamąjį namą išduota 89 statybą leidžiantys dokumentai. Daugiausia tokių statybų vyksta Alovės  ir Alytaus seniūnijose. Išduoti 6 statybą leidžiantys dokumentai ypatingiems statiniams, iš jų 3 vėjo elektrinėms: 1 Angininkų k., Simno sen., 2 Krokininkų k., Krokialaukio sen.</w:t>
      </w:r>
    </w:p>
    <w:p w14:paraId="3A67C7DB" w14:textId="77777777" w:rsidR="00DA09DC" w:rsidRPr="008F7D62" w:rsidRDefault="00DA09DC" w:rsidP="00531B43">
      <w:pPr>
        <w:spacing w:line="240" w:lineRule="auto"/>
        <w:ind w:firstLine="709"/>
        <w:jc w:val="both"/>
        <w:rPr>
          <w:rFonts w:ascii="Times New Roman" w:hAnsi="Times New Roman" w:cs="Times New Roman"/>
          <w:color w:val="000000"/>
          <w:sz w:val="24"/>
          <w:szCs w:val="24"/>
        </w:rPr>
      </w:pPr>
      <w:r w:rsidRPr="008F7D62">
        <w:rPr>
          <w:rFonts w:ascii="Times New Roman" w:hAnsi="Times New Roman" w:cs="Times New Roman"/>
          <w:color w:val="000000"/>
          <w:sz w:val="24"/>
          <w:szCs w:val="24"/>
        </w:rPr>
        <w:t>Pernai savivaldybė išdavė 7 statybą leidžiančius dokumentus atnaujinti ir modernizuoti daugiabučius gyvenamuosius namus pagal Daugiabučių namų atnaujinimo (modernizavimo) programą.  Išduoti leidimai atnaujinti ir modernizuoti Ežero g. 33, Angininkų k., Simno sen., Lelijų g. 18, Komisaruvkos k., Simno sen., Ateities g. 3 ir Vytauto g. 42, Simno m., Daugų g. 10, Daugų m., Raižių g. 9, Vaisodžų k., Punios sen., Plytinės g. 4A, Talokių k., Alytaus sen.</w:t>
      </w:r>
    </w:p>
    <w:p w14:paraId="3A6AF5B9" w14:textId="77777777" w:rsidR="00DA09DC" w:rsidRPr="008F7D62" w:rsidRDefault="00DA09DC" w:rsidP="00531B43">
      <w:pPr>
        <w:spacing w:line="240" w:lineRule="auto"/>
        <w:ind w:firstLine="709"/>
        <w:jc w:val="both"/>
        <w:rPr>
          <w:rFonts w:ascii="Times New Roman" w:hAnsi="Times New Roman" w:cs="Times New Roman"/>
          <w:color w:val="000000"/>
          <w:sz w:val="24"/>
          <w:szCs w:val="24"/>
        </w:rPr>
      </w:pPr>
      <w:r w:rsidRPr="008F7D62">
        <w:rPr>
          <w:rFonts w:ascii="Times New Roman" w:hAnsi="Times New Roman" w:cs="Times New Roman"/>
          <w:color w:val="000000"/>
          <w:sz w:val="24"/>
          <w:szCs w:val="24"/>
        </w:rPr>
        <w:t>Valstybinė teritorijų planavimo ir statybos inspekcija tikrina savivaldybių išduodamų statybą leidžiančių dokumentų išdavimo teisėtumą. Per pastaruosius metus Alytaus rajono savivaldybės administracijoje nenustatyta nė vieno neteisėtai išduoto leidimo atvejo.</w:t>
      </w:r>
    </w:p>
    <w:p w14:paraId="346199E4" w14:textId="77777777" w:rsidR="00DA09DC" w:rsidRPr="008F7D62" w:rsidRDefault="00DA09DC" w:rsidP="00531B43">
      <w:pPr>
        <w:spacing w:line="240" w:lineRule="auto"/>
        <w:ind w:firstLine="709"/>
        <w:jc w:val="both"/>
        <w:rPr>
          <w:rFonts w:ascii="Times New Roman" w:hAnsi="Times New Roman" w:cs="Times New Roman"/>
          <w:color w:val="000000"/>
          <w:sz w:val="24"/>
          <w:szCs w:val="24"/>
        </w:rPr>
      </w:pPr>
      <w:r w:rsidRPr="008F7D62">
        <w:rPr>
          <w:rFonts w:ascii="Times New Roman" w:hAnsi="Times New Roman" w:cs="Times New Roman"/>
          <w:color w:val="000000"/>
          <w:sz w:val="24"/>
          <w:szCs w:val="24"/>
        </w:rPr>
        <w:t xml:space="preserve">Patvirtintas ir perduotas Valstybinei mokesčių inspekcijai Alytaus rajono savivaldybės teritorijoje esančio nekilnojamojo turto objektų, kuriems taikomas Alytaus rajono savivaldybės tarybos nustatytas maksimalus nekilnojamojo turto mokesčio tarifas, sąrašas, į kurį įtraukta 10 apleistų statinių. </w:t>
      </w:r>
    </w:p>
    <w:p w14:paraId="1F5997F2" w14:textId="77777777" w:rsidR="00DA09DC" w:rsidRPr="008F7D62" w:rsidRDefault="00DA09DC" w:rsidP="00531B43">
      <w:pPr>
        <w:spacing w:line="240" w:lineRule="auto"/>
        <w:ind w:firstLine="709"/>
        <w:jc w:val="both"/>
        <w:rPr>
          <w:rFonts w:ascii="Times New Roman" w:hAnsi="Times New Roman" w:cs="Times New Roman"/>
          <w:color w:val="000000"/>
          <w:sz w:val="24"/>
          <w:szCs w:val="24"/>
        </w:rPr>
      </w:pPr>
      <w:r w:rsidRPr="008F7D62">
        <w:rPr>
          <w:rFonts w:ascii="Times New Roman" w:eastAsia="Calibri" w:hAnsi="Times New Roman" w:cs="Times New Roman"/>
          <w:color w:val="000000"/>
          <w:sz w:val="24"/>
          <w:szCs w:val="24"/>
        </w:rPr>
        <w:t xml:space="preserve">Pagal priimtus Savivaldybės tarybos sprendimus įregistruota 15 gatvių. </w:t>
      </w:r>
      <w:r w:rsidRPr="008F7D62">
        <w:rPr>
          <w:rFonts w:ascii="Times New Roman" w:hAnsi="Times New Roman" w:cs="Times New Roman"/>
          <w:color w:val="000000"/>
          <w:sz w:val="24"/>
          <w:szCs w:val="24"/>
        </w:rPr>
        <w:t xml:space="preserve">2015-05-27 LR Vyriausybės nutarimu buvo nustatytos gyvenamųjų vietovių teritorijų ribos. Iki tol ribos buvo sąlyginės, netikslios, kertančios pastatus, žemės sklypus. Nustačius gyvenamųjų vietovių teritorijų ribas,  būtina pakeisti gatvių bei adresų duomenis. Todėl atsirado poreikis keisti jau esamų gatvių geografines charakteristikas, t. y. sutrumpinti, pratęsti, keisti gatvių posūkio taškus. </w:t>
      </w:r>
    </w:p>
    <w:p w14:paraId="4B26E9C4" w14:textId="77777777" w:rsidR="00DA09DC" w:rsidRPr="008F7D62" w:rsidRDefault="00DA09DC" w:rsidP="00531B43">
      <w:pPr>
        <w:spacing w:line="240" w:lineRule="auto"/>
        <w:ind w:firstLine="709"/>
        <w:jc w:val="both"/>
        <w:rPr>
          <w:rFonts w:ascii="Times New Roman" w:hAnsi="Times New Roman" w:cs="Times New Roman"/>
          <w:color w:val="000000"/>
          <w:sz w:val="24"/>
          <w:szCs w:val="24"/>
        </w:rPr>
      </w:pPr>
      <w:r w:rsidRPr="008F7D62">
        <w:rPr>
          <w:rFonts w:ascii="Times New Roman" w:hAnsi="Times New Roman" w:cs="Times New Roman"/>
          <w:color w:val="000000"/>
          <w:sz w:val="24"/>
          <w:szCs w:val="24"/>
        </w:rPr>
        <w:t>Patvirtintais bendrojo plano sprendiniais siekiama sukurti kompaktiškų gyvenviečių tinklą, apriboti naujų statybų plėtrą aplinkosauginiu požiūriu jautriose bei poilsiui skirtose (turinčiose aukštą rekreacinį potencialą) teritorijose. Skatinamas kaimų ir gyvenviečių kompaktiškas užstatymas, kad rajono savivaldybės sukurta infrastruktūra: sporto aikštelės, šaligatviai, gatvės, gatvių apšvietimas, vaikų dienos centrai tarnautų kuo didesniam gyventojų skaičiui.</w:t>
      </w:r>
    </w:p>
    <w:p w14:paraId="1C46125B" w14:textId="0C32C978" w:rsidR="00DA09DC" w:rsidRPr="00531B43" w:rsidRDefault="00DA09DC" w:rsidP="00531B43">
      <w:pPr>
        <w:spacing w:line="240" w:lineRule="auto"/>
        <w:ind w:firstLine="709"/>
        <w:jc w:val="both"/>
        <w:rPr>
          <w:rFonts w:ascii="Times New Roman" w:hAnsi="Times New Roman" w:cs="Times New Roman"/>
          <w:sz w:val="24"/>
          <w:szCs w:val="24"/>
        </w:rPr>
      </w:pPr>
      <w:r w:rsidRPr="008F7D62">
        <w:rPr>
          <w:rFonts w:ascii="Times New Roman" w:hAnsi="Times New Roman" w:cs="Times New Roman"/>
          <w:color w:val="000000"/>
          <w:sz w:val="24"/>
          <w:szCs w:val="24"/>
        </w:rPr>
        <w:t>Gauti 33 prašymai formuoti naujus valstybinius žemės sklypus prie nuosavybės teise valdomų pastatų, 46 prašymai suformuoti įsiterpusius valstybinės žemės plotus ir sujungti su besiribojančiais žemės sklypais, 162 prašymai pertvarkyti žemės sklypus, padalinant ar atidalinant bendrosios</w:t>
      </w:r>
      <w:r w:rsidRPr="008F7D62">
        <w:rPr>
          <w:rFonts w:ascii="Times New Roman" w:hAnsi="Times New Roman" w:cs="Times New Roman"/>
          <w:sz w:val="24"/>
          <w:szCs w:val="24"/>
        </w:rPr>
        <w:t xml:space="preserve"> nuosavybės teise valdomų žemės sklypų dalis ir suformuojant naujus žemės sklypus (patvirtinta 49 projektai).</w:t>
      </w:r>
      <w:r w:rsidRPr="00531B43">
        <w:rPr>
          <w:rFonts w:ascii="Times New Roman" w:hAnsi="Times New Roman" w:cs="Times New Roman"/>
          <w:sz w:val="24"/>
          <w:szCs w:val="24"/>
        </w:rPr>
        <w:t xml:space="preserve"> </w:t>
      </w:r>
    </w:p>
    <w:p w14:paraId="45092A11" w14:textId="77777777" w:rsidR="00EE472D" w:rsidRPr="0031269B" w:rsidRDefault="00EE472D" w:rsidP="0031269B">
      <w:pPr>
        <w:pStyle w:val="Antrat3"/>
        <w:rPr>
          <w:rFonts w:eastAsia="Times New Roman"/>
          <w:color w:val="2E74B5" w:themeColor="accent1" w:themeShade="BF"/>
          <w:lang w:eastAsia="lt-LT"/>
        </w:rPr>
      </w:pPr>
      <w:bookmarkStart w:id="138" w:name="_Toc68260061"/>
      <w:bookmarkStart w:id="139" w:name="_Toc68266469"/>
      <w:r w:rsidRPr="0031269B">
        <w:rPr>
          <w:rFonts w:eastAsia="Times New Roman"/>
          <w:color w:val="2E74B5" w:themeColor="accent1" w:themeShade="BF"/>
          <w:lang w:eastAsia="lt-LT"/>
        </w:rPr>
        <w:t>06.01.06 uždavinys. Atnaujinti ir plėtoti vandens ir nuotekų tinklus.</w:t>
      </w:r>
      <w:bookmarkEnd w:id="138"/>
      <w:bookmarkEnd w:id="139"/>
    </w:p>
    <w:p w14:paraId="096D3711" w14:textId="51573D16" w:rsidR="00EE472D" w:rsidRPr="0031269B" w:rsidRDefault="00EE472D" w:rsidP="0031269B">
      <w:pPr>
        <w:pStyle w:val="Antrat4"/>
        <w:rPr>
          <w:rFonts w:eastAsia="Times New Roman"/>
          <w:lang w:eastAsia="lt-LT"/>
        </w:rPr>
      </w:pPr>
      <w:r w:rsidRPr="0031269B">
        <w:rPr>
          <w:rFonts w:eastAsia="Times New Roman"/>
          <w:lang w:eastAsia="lt-LT"/>
        </w:rPr>
        <w:t>06.01.06.01 priemonė.  Vandens tiekimas</w:t>
      </w:r>
      <w:r w:rsidR="004F4622" w:rsidRPr="0031269B">
        <w:rPr>
          <w:rFonts w:eastAsia="Times New Roman"/>
          <w:lang w:eastAsia="lt-LT"/>
        </w:rPr>
        <w:t>.</w:t>
      </w:r>
    </w:p>
    <w:p w14:paraId="22AF9990" w14:textId="0E2FEA04" w:rsidR="00AC3220" w:rsidRPr="00531B43" w:rsidRDefault="00AC3220" w:rsidP="00531B43">
      <w:pPr>
        <w:spacing w:line="240" w:lineRule="auto"/>
        <w:ind w:firstLine="709"/>
        <w:jc w:val="both"/>
        <w:rPr>
          <w:rFonts w:ascii="Times New Roman" w:eastAsia="Calibri" w:hAnsi="Times New Roman" w:cs="Times New Roman"/>
          <w:sz w:val="24"/>
          <w:szCs w:val="24"/>
          <w:lang w:eastAsia="lt-LT"/>
        </w:rPr>
      </w:pPr>
      <w:r w:rsidRPr="008F7D62">
        <w:rPr>
          <w:rFonts w:ascii="Times New Roman" w:eastAsia="Calibri" w:hAnsi="Times New Roman" w:cs="Times New Roman"/>
          <w:sz w:val="24"/>
          <w:szCs w:val="24"/>
          <w:lang w:eastAsia="lt-LT"/>
        </w:rPr>
        <w:t xml:space="preserve">Alytaus rajono savivaldybė iš dalies kompensuoja individualaus nuotekų valymo įrenginio išlaidas, norėdama paskatinti rajono gyventojus, kurie neturi galimybės prisijungti prie centralizuotų nuotekų tinklų, atsakingai tvarkyti nuotekas, rūpintis aplinka. Už vieną įrenginį, kuris atitinka Nuotekų valymo įrenginių taikymo reglamentą, mokama </w:t>
      </w:r>
      <w:r w:rsidR="00AB70AB" w:rsidRPr="008F7D62">
        <w:rPr>
          <w:rFonts w:ascii="Times New Roman" w:eastAsia="Calibri" w:hAnsi="Times New Roman" w:cs="Times New Roman"/>
          <w:sz w:val="24"/>
          <w:szCs w:val="24"/>
          <w:lang w:eastAsia="lt-LT"/>
        </w:rPr>
        <w:t>0,</w:t>
      </w:r>
      <w:r w:rsidRPr="008F7D62">
        <w:rPr>
          <w:rFonts w:ascii="Times New Roman" w:eastAsia="Calibri" w:hAnsi="Times New Roman" w:cs="Times New Roman"/>
          <w:sz w:val="24"/>
          <w:szCs w:val="24"/>
          <w:lang w:eastAsia="lt-LT"/>
        </w:rPr>
        <w:t>3</w:t>
      </w:r>
      <w:r w:rsidR="00AB70AB" w:rsidRPr="008F7D62">
        <w:rPr>
          <w:rFonts w:ascii="Times New Roman" w:eastAsia="Calibri" w:hAnsi="Times New Roman" w:cs="Times New Roman"/>
          <w:sz w:val="24"/>
          <w:szCs w:val="24"/>
          <w:lang w:eastAsia="lt-LT"/>
        </w:rPr>
        <w:t xml:space="preserve"> tūkst.</w:t>
      </w:r>
      <w:r w:rsidRPr="008F7D62">
        <w:rPr>
          <w:rFonts w:ascii="Times New Roman" w:eastAsia="Calibri" w:hAnsi="Times New Roman" w:cs="Times New Roman"/>
          <w:sz w:val="24"/>
          <w:szCs w:val="24"/>
          <w:lang w:eastAsia="lt-LT"/>
        </w:rPr>
        <w:t xml:space="preserve"> eurų kompensacija, kai nėra techninės galimybės prisijungti prie centralizuotų nuotekų tinklų. 20</w:t>
      </w:r>
      <w:r w:rsidR="008F7D62" w:rsidRPr="008F7D62">
        <w:rPr>
          <w:rFonts w:ascii="Times New Roman" w:eastAsia="Calibri" w:hAnsi="Times New Roman" w:cs="Times New Roman"/>
          <w:sz w:val="24"/>
          <w:szCs w:val="24"/>
          <w:lang w:eastAsia="lt-LT"/>
        </w:rPr>
        <w:t>20</w:t>
      </w:r>
      <w:r w:rsidRPr="008F7D62">
        <w:rPr>
          <w:rFonts w:ascii="Times New Roman" w:eastAsia="Calibri" w:hAnsi="Times New Roman" w:cs="Times New Roman"/>
          <w:sz w:val="24"/>
          <w:szCs w:val="24"/>
          <w:lang w:eastAsia="lt-LT"/>
        </w:rPr>
        <w:t xml:space="preserve"> m. kompensacijos išmokėtos 247 gyventojams</w:t>
      </w:r>
      <w:r w:rsidR="0085627F" w:rsidRPr="008F7D62">
        <w:rPr>
          <w:rFonts w:ascii="Times New Roman" w:eastAsia="Calibri" w:hAnsi="Times New Roman" w:cs="Times New Roman"/>
          <w:sz w:val="24"/>
          <w:szCs w:val="24"/>
          <w:lang w:eastAsia="lt-LT"/>
        </w:rPr>
        <w:t>, išmokėta 74,4 tūkts. Eur.</w:t>
      </w:r>
    </w:p>
    <w:p w14:paraId="428A9FAE" w14:textId="45A2E34F" w:rsidR="00EE472D" w:rsidRPr="0031269B" w:rsidRDefault="00D902D2" w:rsidP="0031269B">
      <w:pPr>
        <w:pStyle w:val="Antrat4"/>
        <w:rPr>
          <w:rFonts w:eastAsia="Times New Roman"/>
          <w:lang w:eastAsia="lt-LT"/>
        </w:rPr>
      </w:pPr>
      <w:r w:rsidRPr="00531B43">
        <w:rPr>
          <w:rFonts w:eastAsia="Times New Roman"/>
          <w:lang w:eastAsia="lt-LT"/>
        </w:rPr>
        <w:lastRenderedPageBreak/>
        <w:t xml:space="preserve"> </w:t>
      </w:r>
      <w:r w:rsidR="00EE472D" w:rsidRPr="0031269B">
        <w:rPr>
          <w:rFonts w:eastAsia="Times New Roman"/>
          <w:lang w:eastAsia="lt-LT"/>
        </w:rPr>
        <w:t>06.01.06.02 priemonė.  Alytaus rajono savivaldybės įmonės  „Simno komunalininkas“ vandens ger</w:t>
      </w:r>
      <w:r w:rsidR="007C64FB" w:rsidRPr="0031269B">
        <w:rPr>
          <w:rFonts w:eastAsia="Times New Roman"/>
          <w:lang w:eastAsia="lt-LT"/>
        </w:rPr>
        <w:t>inimo įrenginių rekonstrukcija.</w:t>
      </w:r>
    </w:p>
    <w:p w14:paraId="0C5152E0" w14:textId="7039E266" w:rsidR="00F33B77" w:rsidRPr="0022216C" w:rsidRDefault="00F33B77" w:rsidP="0022216C">
      <w:pPr>
        <w:spacing w:line="240" w:lineRule="auto"/>
        <w:ind w:firstLine="709"/>
        <w:jc w:val="both"/>
        <w:rPr>
          <w:rFonts w:ascii="Times New Roman" w:eastAsia="Calibri" w:hAnsi="Times New Roman" w:cs="Times New Roman"/>
          <w:sz w:val="24"/>
          <w:szCs w:val="24"/>
          <w:lang w:eastAsia="lt-LT"/>
        </w:rPr>
      </w:pPr>
      <w:r w:rsidRPr="007A7644">
        <w:rPr>
          <w:rFonts w:ascii="Times New Roman" w:eastAsia="Calibri" w:hAnsi="Times New Roman" w:cs="Times New Roman"/>
          <w:sz w:val="24"/>
          <w:szCs w:val="24"/>
          <w:lang w:eastAsia="lt-LT"/>
        </w:rPr>
        <w:t>2020 metais pradėta naujų vandens gerinimo įrenginių statyba Daugų m.,  Santaikos k.  iš privataus asmens perimti vandentiekio tinklai ir pastatytas vandens gerinimo įrenginys.</w:t>
      </w:r>
      <w:r w:rsidR="0022216C">
        <w:rPr>
          <w:rFonts w:ascii="Times New Roman" w:eastAsia="Calibri" w:hAnsi="Times New Roman" w:cs="Times New Roman"/>
          <w:sz w:val="24"/>
          <w:szCs w:val="24"/>
          <w:lang w:eastAsia="lt-LT"/>
        </w:rPr>
        <w:t xml:space="preserve"> </w:t>
      </w:r>
      <w:r w:rsidR="0022216C" w:rsidRPr="0022216C">
        <w:rPr>
          <w:rFonts w:ascii="Times New Roman" w:eastAsia="Calibri" w:hAnsi="Times New Roman" w:cs="Times New Roman"/>
          <w:sz w:val="24"/>
          <w:szCs w:val="24"/>
          <w:lang w:eastAsia="lt-LT"/>
        </w:rPr>
        <w:t>Iš viso panaudota 208 tūkst. Eur.</w:t>
      </w:r>
    </w:p>
    <w:p w14:paraId="1EFFFAC2" w14:textId="26E522A2" w:rsidR="004F4622" w:rsidRPr="00531B43" w:rsidRDefault="00F33B77" w:rsidP="007A7644">
      <w:pPr>
        <w:pStyle w:val="Antrat4"/>
      </w:pPr>
      <w:r w:rsidRPr="00531B43">
        <w:t xml:space="preserve"> </w:t>
      </w:r>
      <w:r w:rsidR="004F4622" w:rsidRPr="00531B43">
        <w:t xml:space="preserve">06.01.06.03. priemonė. </w:t>
      </w:r>
      <w:r w:rsidR="00D902D2" w:rsidRPr="00531B43">
        <w:t>Vandens tiekimas SĮ „Simno komunalininkas“</w:t>
      </w:r>
    </w:p>
    <w:p w14:paraId="014BA528" w14:textId="4D50D899" w:rsidR="00D902D2" w:rsidRPr="00531B43" w:rsidRDefault="00D902D2" w:rsidP="00531B43">
      <w:pPr>
        <w:pStyle w:val="prastasiniatinklio"/>
        <w:ind w:firstLine="709"/>
        <w:jc w:val="both"/>
      </w:pPr>
      <w:r w:rsidRPr="007A7644">
        <w:t>Atlikta vandentiekio tinklų plėtra SB „Giluitis“ (82,6 tūkst. Eur), Miroslavo k. (Bažnyčios ir Parko g., 141,1 tūkst. Eur)  ir Junčionių k., (Pivašiūnų sen. 134,9 tūkst. Eur). Viso panaudota 358,6 tūkst. Eur.</w:t>
      </w:r>
    </w:p>
    <w:p w14:paraId="74F42767" w14:textId="77777777" w:rsidR="007C64FB" w:rsidRPr="00531B43" w:rsidRDefault="007C64FB" w:rsidP="00531B43">
      <w:pPr>
        <w:pStyle w:val="prastasiniatinklio"/>
        <w:ind w:firstLine="709"/>
        <w:jc w:val="both"/>
      </w:pPr>
    </w:p>
    <w:p w14:paraId="55989227" w14:textId="77777777" w:rsidR="00F112D2" w:rsidRPr="0031269B" w:rsidRDefault="002C0776" w:rsidP="0031269B">
      <w:pPr>
        <w:pStyle w:val="Antrat2"/>
        <w:rPr>
          <w:rFonts w:eastAsia="Times New Roman"/>
          <w:lang w:eastAsia="lt-LT"/>
        </w:rPr>
      </w:pPr>
      <w:bookmarkStart w:id="140" w:name="_Toc68260062"/>
      <w:bookmarkStart w:id="141" w:name="_Toc68266470"/>
      <w:r w:rsidRPr="0031269B">
        <w:rPr>
          <w:rFonts w:eastAsia="Times New Roman"/>
          <w:lang w:eastAsia="lt-LT"/>
        </w:rPr>
        <w:t>06.02. tikslas. Didinti savivaldybės socialinio būsto fondą, kuris būtų nuomojamas mažas pajamas gaunantiems asmenims (šeimoms), turintiems teisę į socialinį būstą pagal Lietuvos Respublikos paramos būstui įsigyti ar išsinuomoti įstatymą</w:t>
      </w:r>
      <w:r w:rsidR="007C64FB" w:rsidRPr="0031269B">
        <w:rPr>
          <w:rFonts w:eastAsia="Times New Roman"/>
          <w:lang w:eastAsia="lt-LT"/>
        </w:rPr>
        <w:t>.</w:t>
      </w:r>
      <w:bookmarkEnd w:id="140"/>
      <w:bookmarkEnd w:id="141"/>
    </w:p>
    <w:p w14:paraId="592BC632" w14:textId="77777777" w:rsidR="002C0776" w:rsidRPr="0031269B" w:rsidRDefault="002C0776" w:rsidP="0031269B">
      <w:pPr>
        <w:pStyle w:val="Antrat3"/>
        <w:rPr>
          <w:rFonts w:eastAsia="Times New Roman"/>
          <w:color w:val="2E74B5" w:themeColor="accent1" w:themeShade="BF"/>
          <w:lang w:eastAsia="lt-LT"/>
        </w:rPr>
      </w:pPr>
      <w:bookmarkStart w:id="142" w:name="_Toc68260063"/>
      <w:bookmarkStart w:id="143" w:name="_Toc68266471"/>
      <w:r w:rsidRPr="0031269B">
        <w:rPr>
          <w:rFonts w:eastAsia="Times New Roman"/>
          <w:color w:val="2E74B5" w:themeColor="accent1" w:themeShade="BF"/>
          <w:lang w:eastAsia="lt-LT"/>
        </w:rPr>
        <w:t>06.02.01. uždavinys. Plėsti Alytaus rajono savivaldybės  ir socialinio būsto fondą siekiant išplėsti galimybes apsirūpinti būstu asmenims ir šeimoms, turintiems</w:t>
      </w:r>
      <w:r w:rsidR="00F112D2" w:rsidRPr="0031269B">
        <w:rPr>
          <w:rFonts w:eastAsia="Times New Roman"/>
          <w:color w:val="2E74B5" w:themeColor="accent1" w:themeShade="BF"/>
          <w:lang w:eastAsia="lt-LT"/>
        </w:rPr>
        <w:t xml:space="preserve"> teisę į socialinio būsto nuomą</w:t>
      </w:r>
      <w:r w:rsidR="00BD2F5D" w:rsidRPr="0031269B">
        <w:rPr>
          <w:rFonts w:eastAsia="Times New Roman"/>
          <w:color w:val="2E74B5" w:themeColor="accent1" w:themeShade="BF"/>
          <w:lang w:eastAsia="lt-LT"/>
        </w:rPr>
        <w:t>.</w:t>
      </w:r>
      <w:bookmarkEnd w:id="142"/>
      <w:bookmarkEnd w:id="143"/>
    </w:p>
    <w:p w14:paraId="119A4135" w14:textId="77777777" w:rsidR="004F4622" w:rsidRPr="00531B43" w:rsidRDefault="002C0776" w:rsidP="0031269B">
      <w:pPr>
        <w:pStyle w:val="Antrat4"/>
        <w:rPr>
          <w:rFonts w:eastAsia="Times New Roman"/>
          <w:lang w:eastAsia="lt-LT"/>
        </w:rPr>
      </w:pPr>
      <w:r w:rsidRPr="00531B43">
        <w:t xml:space="preserve"> </w:t>
      </w:r>
      <w:r w:rsidR="004F4622" w:rsidRPr="0031269B">
        <w:rPr>
          <w:rFonts w:eastAsia="Times New Roman"/>
          <w:lang w:eastAsia="lt-LT"/>
        </w:rPr>
        <w:t xml:space="preserve">06.02.01.01. priemonė Savivaldybės ir socialinio būsto fondo plėtra. </w:t>
      </w:r>
    </w:p>
    <w:p w14:paraId="7F5F58CE" w14:textId="3B2EE880" w:rsidR="00F112D2" w:rsidRPr="00531B43" w:rsidRDefault="002C0776" w:rsidP="00531B43">
      <w:pPr>
        <w:autoSpaceDE w:val="0"/>
        <w:autoSpaceDN w:val="0"/>
        <w:adjustRightInd w:val="0"/>
        <w:spacing w:after="60" w:line="240" w:lineRule="auto"/>
        <w:ind w:firstLine="709"/>
        <w:jc w:val="both"/>
        <w:rPr>
          <w:rFonts w:ascii="Times New Roman" w:hAnsi="Times New Roman" w:cs="Times New Roman"/>
          <w:sz w:val="24"/>
          <w:szCs w:val="24"/>
        </w:rPr>
      </w:pPr>
      <w:r w:rsidRPr="00531B43">
        <w:rPr>
          <w:rFonts w:ascii="Times New Roman" w:hAnsi="Times New Roman" w:cs="Times New Roman"/>
          <w:sz w:val="24"/>
          <w:szCs w:val="24"/>
        </w:rPr>
        <w:t>2020 metais Alytaus rajono savivaldybės būsto fondas buvo papildytas 2 būstais. Suremontuotas buvusios Kančėnų med. punkto patalpos, kuriose įrengtas 2 kambarių socialinis būstas. Skelbiamų derybų būdu buvo įsigytas 2 kambarių butas, esantis Mokyklos g. 7-5, Pivašiūnų k., Alytaus r. sav.</w:t>
      </w:r>
    </w:p>
    <w:p w14:paraId="0D1A134B" w14:textId="77777777" w:rsidR="00F112D2" w:rsidRPr="0031269B" w:rsidRDefault="00635BC9" w:rsidP="0031269B">
      <w:pPr>
        <w:pStyle w:val="Antrat1"/>
        <w:rPr>
          <w:rFonts w:eastAsia="Times New Roman"/>
          <w:lang w:eastAsia="lt-LT"/>
        </w:rPr>
      </w:pPr>
      <w:bookmarkStart w:id="144" w:name="_Toc68260064"/>
      <w:bookmarkStart w:id="145" w:name="_Toc68266472"/>
      <w:r w:rsidRPr="0031269B">
        <w:rPr>
          <w:rFonts w:eastAsia="Times New Roman"/>
          <w:lang w:eastAsia="lt-LT"/>
        </w:rPr>
        <w:t>07 programa. Aplinkos ir kraštovaizdžio apsaugos ir žemės ūkio plėtra.</w:t>
      </w:r>
      <w:bookmarkEnd w:id="144"/>
      <w:bookmarkEnd w:id="145"/>
      <w:r w:rsidRPr="0031269B">
        <w:rPr>
          <w:rFonts w:eastAsia="Times New Roman"/>
          <w:lang w:eastAsia="lt-LT"/>
        </w:rPr>
        <w:t xml:space="preserve"> </w:t>
      </w:r>
    </w:p>
    <w:p w14:paraId="3C62E463" w14:textId="77777777" w:rsidR="00F112D2" w:rsidRPr="0031269B" w:rsidRDefault="00635BC9" w:rsidP="0031269B">
      <w:pPr>
        <w:pStyle w:val="Antrat2"/>
        <w:rPr>
          <w:rFonts w:eastAsia="Times New Roman"/>
          <w:lang w:eastAsia="lt-LT"/>
        </w:rPr>
      </w:pPr>
      <w:bookmarkStart w:id="146" w:name="_Toc68260065"/>
      <w:bookmarkStart w:id="147" w:name="_Toc68266473"/>
      <w:r w:rsidRPr="0031269B">
        <w:rPr>
          <w:rFonts w:eastAsia="Times New Roman"/>
          <w:lang w:eastAsia="lt-LT"/>
        </w:rPr>
        <w:t>07.01. tikslas. Konkurencingo žemės ūkio kūrimas.</w:t>
      </w:r>
      <w:bookmarkEnd w:id="146"/>
      <w:bookmarkEnd w:id="147"/>
    </w:p>
    <w:p w14:paraId="38E07006" w14:textId="77777777" w:rsidR="00F112D2" w:rsidRPr="0031269B" w:rsidRDefault="00635BC9" w:rsidP="0031269B">
      <w:pPr>
        <w:pStyle w:val="Antrat3"/>
        <w:rPr>
          <w:rFonts w:eastAsia="Times New Roman"/>
          <w:color w:val="2E74B5" w:themeColor="accent1" w:themeShade="BF"/>
          <w:lang w:eastAsia="lt-LT"/>
        </w:rPr>
      </w:pPr>
      <w:bookmarkStart w:id="148" w:name="_Toc68260066"/>
      <w:bookmarkStart w:id="149" w:name="_Toc68266474"/>
      <w:r w:rsidRPr="0031269B">
        <w:rPr>
          <w:rFonts w:eastAsia="Times New Roman"/>
          <w:color w:val="2E74B5" w:themeColor="accent1" w:themeShade="BF"/>
          <w:lang w:eastAsia="lt-LT"/>
        </w:rPr>
        <w:t>07.01.01. uždavinys. Koordinuoti funkcijų vykdymą žemės ūkio srityje.</w:t>
      </w:r>
      <w:bookmarkEnd w:id="148"/>
      <w:bookmarkEnd w:id="149"/>
    </w:p>
    <w:p w14:paraId="153669A7" w14:textId="77777777" w:rsidR="00F112D2" w:rsidRPr="0031269B" w:rsidRDefault="00635BC9" w:rsidP="0031269B">
      <w:pPr>
        <w:pStyle w:val="Antrat4"/>
        <w:rPr>
          <w:rFonts w:eastAsia="Times New Roman"/>
          <w:lang w:eastAsia="lt-LT"/>
        </w:rPr>
      </w:pPr>
      <w:r w:rsidRPr="0031269B">
        <w:rPr>
          <w:rFonts w:eastAsia="Times New Roman"/>
          <w:lang w:eastAsia="lt-LT"/>
        </w:rPr>
        <w:t>07.01.01.01. priemonė. Žemės ūkio funkcijoms atlikti.</w:t>
      </w:r>
    </w:p>
    <w:p w14:paraId="637FEC7B" w14:textId="57867FD9" w:rsidR="00635BC9" w:rsidRPr="00531B43" w:rsidRDefault="00635BC9" w:rsidP="00531B43">
      <w:pPr>
        <w:spacing w:line="240" w:lineRule="auto"/>
        <w:ind w:firstLine="709"/>
        <w:jc w:val="both"/>
        <w:rPr>
          <w:rFonts w:ascii="Times New Roman" w:hAnsi="Times New Roman" w:cs="Times New Roman"/>
          <w:sz w:val="24"/>
          <w:szCs w:val="24"/>
        </w:rPr>
      </w:pPr>
      <w:r w:rsidRPr="00531B43">
        <w:rPr>
          <w:rFonts w:ascii="Times New Roman" w:hAnsi="Times New Roman" w:cs="Times New Roman"/>
          <w:sz w:val="24"/>
          <w:szCs w:val="24"/>
        </w:rPr>
        <w:t>2020 metais atliktos 845 žemės ūkio technikos įregistravimo, išregistravimo ir duomenų keitimo operacijos bei 1 603 vienetai techninių apžiūrų</w:t>
      </w:r>
      <w:r w:rsidR="00AB70AB" w:rsidRPr="00531B43">
        <w:rPr>
          <w:rFonts w:ascii="Times New Roman" w:hAnsi="Times New Roman" w:cs="Times New Roman"/>
          <w:sz w:val="24"/>
          <w:szCs w:val="24"/>
        </w:rPr>
        <w:t>. Už šias paslaugas surinkta 22,</w:t>
      </w:r>
      <w:r w:rsidRPr="00531B43">
        <w:rPr>
          <w:rFonts w:ascii="Times New Roman" w:hAnsi="Times New Roman" w:cs="Times New Roman"/>
          <w:sz w:val="24"/>
          <w:szCs w:val="24"/>
        </w:rPr>
        <w:t>61</w:t>
      </w:r>
      <w:r w:rsidR="00AB70AB" w:rsidRPr="00531B43">
        <w:rPr>
          <w:rFonts w:ascii="Times New Roman" w:hAnsi="Times New Roman" w:cs="Times New Roman"/>
          <w:sz w:val="24"/>
          <w:szCs w:val="24"/>
        </w:rPr>
        <w:t xml:space="preserve"> </w:t>
      </w:r>
      <w:r w:rsidR="00AB70AB" w:rsidRPr="00531B43">
        <w:rPr>
          <w:rFonts w:ascii="Times New Roman" w:eastAsia="Calibri" w:hAnsi="Times New Roman" w:cs="Times New Roman"/>
          <w:sz w:val="24"/>
          <w:szCs w:val="24"/>
          <w:lang w:eastAsia="lt-LT"/>
        </w:rPr>
        <w:t>tūkst.</w:t>
      </w:r>
      <w:r w:rsidRPr="00531B43">
        <w:rPr>
          <w:rFonts w:ascii="Times New Roman" w:hAnsi="Times New Roman" w:cs="Times New Roman"/>
          <w:sz w:val="24"/>
          <w:szCs w:val="24"/>
        </w:rPr>
        <w:t xml:space="preserve"> Eur valstybinės rinkliavos. Iš viso Traktorių, savaeigių ir žemės ūkio mašinų ir jų priekabų registre Alytaus rajono savivaldybėje įregistruota 9 076 transporto priemonės. Šiais metais įregistruot</w:t>
      </w:r>
      <w:r w:rsidR="00F112D2" w:rsidRPr="00531B43">
        <w:rPr>
          <w:rFonts w:ascii="Times New Roman" w:hAnsi="Times New Roman" w:cs="Times New Roman"/>
          <w:sz w:val="24"/>
          <w:szCs w:val="24"/>
        </w:rPr>
        <w:t xml:space="preserve">a 50 vienetų naujos technikos. </w:t>
      </w:r>
    </w:p>
    <w:p w14:paraId="3DA00918" w14:textId="77777777" w:rsidR="00635BC9" w:rsidRPr="00531B43" w:rsidRDefault="00635BC9" w:rsidP="00531B43">
      <w:pPr>
        <w:tabs>
          <w:tab w:val="left" w:pos="709"/>
        </w:tabs>
        <w:spacing w:line="240" w:lineRule="auto"/>
        <w:ind w:firstLine="709"/>
        <w:jc w:val="center"/>
        <w:rPr>
          <w:rFonts w:ascii="Times New Roman" w:hAnsi="Times New Roman" w:cs="Times New Roman"/>
          <w:b/>
          <w:color w:val="000000"/>
          <w:sz w:val="24"/>
          <w:szCs w:val="24"/>
        </w:rPr>
      </w:pPr>
      <w:r w:rsidRPr="00531B43">
        <w:rPr>
          <w:rFonts w:ascii="Times New Roman" w:hAnsi="Times New Roman" w:cs="Times New Roman"/>
          <w:b/>
          <w:color w:val="000000"/>
          <w:sz w:val="24"/>
          <w:szCs w:val="24"/>
        </w:rPr>
        <w:t>Žemės ūkio n</w:t>
      </w:r>
      <w:r w:rsidR="00F112D2" w:rsidRPr="00531B43">
        <w:rPr>
          <w:rFonts w:ascii="Times New Roman" w:hAnsi="Times New Roman" w:cs="Times New Roman"/>
          <w:b/>
          <w:color w:val="000000"/>
          <w:sz w:val="24"/>
          <w:szCs w:val="24"/>
        </w:rPr>
        <w:t>audmenų ir pasėlių deklaravimas</w:t>
      </w:r>
    </w:p>
    <w:p w14:paraId="3F89B277" w14:textId="77777777" w:rsidR="00635BC9" w:rsidRPr="00531B43" w:rsidRDefault="00635BC9" w:rsidP="00531B43">
      <w:pPr>
        <w:spacing w:line="240" w:lineRule="auto"/>
        <w:ind w:firstLine="709"/>
        <w:jc w:val="both"/>
        <w:rPr>
          <w:rFonts w:ascii="Times New Roman" w:hAnsi="Times New Roman" w:cs="Times New Roman"/>
          <w:color w:val="000000"/>
          <w:sz w:val="24"/>
          <w:szCs w:val="24"/>
        </w:rPr>
      </w:pPr>
      <w:r w:rsidRPr="00531B43">
        <w:rPr>
          <w:rFonts w:ascii="Times New Roman" w:hAnsi="Times New Roman" w:cs="Times New Roman"/>
          <w:color w:val="000000"/>
          <w:sz w:val="24"/>
          <w:szCs w:val="24"/>
        </w:rPr>
        <w:t>2020 m. buvo pateiktos 4 952 paraiškos tiesioginėms išmokoms gauti, deklaruota 64 614 ha žemės ūkio naudmenų ir pasėlių plotų:</w:t>
      </w:r>
    </w:p>
    <w:p w14:paraId="2090436B" w14:textId="77777777" w:rsidR="00635BC9" w:rsidRPr="00531B43" w:rsidRDefault="00635BC9" w:rsidP="00531B43">
      <w:pPr>
        <w:spacing w:line="240" w:lineRule="auto"/>
        <w:ind w:firstLine="709"/>
        <w:jc w:val="both"/>
        <w:rPr>
          <w:rFonts w:ascii="Times New Roman" w:hAnsi="Times New Roman" w:cs="Times New Roman"/>
          <w:color w:val="000000"/>
          <w:sz w:val="24"/>
          <w:szCs w:val="24"/>
        </w:rPr>
      </w:pPr>
      <w:r w:rsidRPr="00531B43">
        <w:rPr>
          <w:rFonts w:ascii="Times New Roman" w:hAnsi="Times New Roman" w:cs="Times New Roman"/>
          <w:color w:val="000000"/>
          <w:sz w:val="24"/>
          <w:szCs w:val="24"/>
        </w:rPr>
        <w:t>pagal priemonę ,,Agrarinė aplinkosauga ir klimatas“ pateikta 111 paraiškų.</w:t>
      </w:r>
    </w:p>
    <w:p w14:paraId="59771E96" w14:textId="77777777" w:rsidR="00635BC9" w:rsidRPr="00531B43" w:rsidRDefault="00635BC9" w:rsidP="00531B43">
      <w:pPr>
        <w:spacing w:line="240" w:lineRule="auto"/>
        <w:ind w:firstLine="709"/>
        <w:jc w:val="both"/>
        <w:rPr>
          <w:rFonts w:ascii="Times New Roman" w:hAnsi="Times New Roman" w:cs="Times New Roman"/>
          <w:color w:val="000000"/>
          <w:sz w:val="24"/>
          <w:szCs w:val="24"/>
        </w:rPr>
      </w:pPr>
      <w:r w:rsidRPr="00531B43">
        <w:rPr>
          <w:rFonts w:ascii="Times New Roman" w:hAnsi="Times New Roman" w:cs="Times New Roman"/>
          <w:color w:val="000000"/>
          <w:sz w:val="24"/>
          <w:szCs w:val="24"/>
        </w:rPr>
        <w:t>pagal ekologinį ūkininkavimą  pateikta 40 paraiškų.</w:t>
      </w:r>
    </w:p>
    <w:p w14:paraId="49DD3B9B" w14:textId="77777777" w:rsidR="00635BC9" w:rsidRPr="00531B43" w:rsidRDefault="00635BC9" w:rsidP="00531B43">
      <w:pPr>
        <w:spacing w:line="240" w:lineRule="auto"/>
        <w:ind w:firstLine="709"/>
        <w:jc w:val="both"/>
        <w:rPr>
          <w:rFonts w:ascii="Times New Roman" w:hAnsi="Times New Roman" w:cs="Times New Roman"/>
          <w:color w:val="000000"/>
          <w:sz w:val="24"/>
          <w:szCs w:val="24"/>
        </w:rPr>
      </w:pPr>
      <w:r w:rsidRPr="00531B43">
        <w:rPr>
          <w:rFonts w:ascii="Times New Roman" w:hAnsi="Times New Roman" w:cs="Times New Roman"/>
          <w:color w:val="000000"/>
          <w:sz w:val="24"/>
          <w:szCs w:val="24"/>
        </w:rPr>
        <w:t>pagal priemonę ,,Išmokos už  vietoves, kuriose esama gamtinių ar kitokių  specifinių kliūčių“ pateiktos 2 844 paraiškos.</w:t>
      </w:r>
    </w:p>
    <w:p w14:paraId="47447E5A" w14:textId="730AA41C" w:rsidR="00635BC9" w:rsidRPr="00531B43" w:rsidRDefault="00635BC9" w:rsidP="00531B43">
      <w:pPr>
        <w:spacing w:line="240" w:lineRule="auto"/>
        <w:ind w:firstLine="709"/>
        <w:jc w:val="both"/>
        <w:rPr>
          <w:rFonts w:ascii="Times New Roman" w:hAnsi="Times New Roman" w:cs="Times New Roman"/>
          <w:color w:val="000000"/>
          <w:sz w:val="24"/>
          <w:szCs w:val="24"/>
        </w:rPr>
      </w:pPr>
      <w:r w:rsidRPr="00531B43">
        <w:rPr>
          <w:rFonts w:ascii="Times New Roman" w:hAnsi="Times New Roman" w:cs="Times New Roman"/>
          <w:color w:val="000000"/>
          <w:sz w:val="24"/>
          <w:szCs w:val="24"/>
        </w:rPr>
        <w:t>Iš viso Alytaus rajono pareiškėjams paskaičiuo</w:t>
      </w:r>
      <w:r w:rsidR="00AB70AB" w:rsidRPr="00531B43">
        <w:rPr>
          <w:rFonts w:ascii="Times New Roman" w:hAnsi="Times New Roman" w:cs="Times New Roman"/>
          <w:color w:val="000000"/>
          <w:sz w:val="24"/>
          <w:szCs w:val="24"/>
        </w:rPr>
        <w:t>ta paramos suma 14</w:t>
      </w:r>
      <w:r w:rsidR="00F112D2" w:rsidRPr="00531B43">
        <w:rPr>
          <w:rFonts w:ascii="Times New Roman" w:hAnsi="Times New Roman" w:cs="Times New Roman"/>
          <w:color w:val="000000"/>
          <w:sz w:val="24"/>
          <w:szCs w:val="24"/>
        </w:rPr>
        <w:t>84</w:t>
      </w:r>
      <w:r w:rsidR="00AB70AB" w:rsidRPr="00531B43">
        <w:rPr>
          <w:rFonts w:ascii="Times New Roman" w:hAnsi="Times New Roman" w:cs="Times New Roman"/>
          <w:color w:val="000000"/>
          <w:sz w:val="24"/>
          <w:szCs w:val="24"/>
        </w:rPr>
        <w:t>0</w:t>
      </w:r>
      <w:r w:rsidR="00F112D2" w:rsidRPr="00531B43">
        <w:rPr>
          <w:rFonts w:ascii="Times New Roman" w:hAnsi="Times New Roman" w:cs="Times New Roman"/>
          <w:color w:val="000000"/>
          <w:sz w:val="24"/>
          <w:szCs w:val="24"/>
        </w:rPr>
        <w:t xml:space="preserve"> </w:t>
      </w:r>
      <w:r w:rsidR="00AB70AB" w:rsidRPr="00531B43">
        <w:rPr>
          <w:rFonts w:ascii="Times New Roman" w:eastAsia="Calibri" w:hAnsi="Times New Roman" w:cs="Times New Roman"/>
          <w:sz w:val="24"/>
          <w:szCs w:val="24"/>
          <w:lang w:eastAsia="lt-LT"/>
        </w:rPr>
        <w:t>tūkst.</w:t>
      </w:r>
      <w:r w:rsidR="00F112D2" w:rsidRPr="00531B43">
        <w:rPr>
          <w:rFonts w:ascii="Times New Roman" w:hAnsi="Times New Roman" w:cs="Times New Roman"/>
          <w:color w:val="000000"/>
          <w:sz w:val="24"/>
          <w:szCs w:val="24"/>
        </w:rPr>
        <w:t xml:space="preserve"> Eur.</w:t>
      </w:r>
    </w:p>
    <w:p w14:paraId="29B022C1" w14:textId="77777777" w:rsidR="00635BC9" w:rsidRPr="00531B43" w:rsidRDefault="00635BC9" w:rsidP="00531B43">
      <w:pPr>
        <w:spacing w:line="240" w:lineRule="auto"/>
        <w:ind w:firstLine="709"/>
        <w:jc w:val="center"/>
        <w:rPr>
          <w:rFonts w:ascii="Times New Roman" w:hAnsi="Times New Roman" w:cs="Times New Roman"/>
          <w:b/>
          <w:color w:val="000000"/>
          <w:sz w:val="24"/>
          <w:szCs w:val="24"/>
        </w:rPr>
      </w:pPr>
      <w:r w:rsidRPr="00531B43">
        <w:rPr>
          <w:rFonts w:ascii="Times New Roman" w:hAnsi="Times New Roman" w:cs="Times New Roman"/>
          <w:b/>
          <w:color w:val="000000"/>
          <w:sz w:val="24"/>
          <w:szCs w:val="24"/>
        </w:rPr>
        <w:t>Priimta prašym</w:t>
      </w:r>
      <w:r w:rsidR="00F112D2" w:rsidRPr="00531B43">
        <w:rPr>
          <w:rFonts w:ascii="Times New Roman" w:hAnsi="Times New Roman" w:cs="Times New Roman"/>
          <w:b/>
          <w:color w:val="000000"/>
          <w:sz w:val="24"/>
          <w:szCs w:val="24"/>
        </w:rPr>
        <w:t>ų  dėl COVID-19 ligos protrūkio</w:t>
      </w:r>
    </w:p>
    <w:p w14:paraId="65321AB5" w14:textId="7B426D8F" w:rsidR="00635BC9" w:rsidRPr="00531B43" w:rsidRDefault="00635BC9" w:rsidP="00531B43">
      <w:pPr>
        <w:spacing w:line="240" w:lineRule="auto"/>
        <w:ind w:firstLine="709"/>
        <w:jc w:val="both"/>
        <w:rPr>
          <w:rFonts w:ascii="Times New Roman" w:hAnsi="Times New Roman" w:cs="Times New Roman"/>
          <w:color w:val="000000"/>
          <w:sz w:val="24"/>
          <w:szCs w:val="24"/>
          <w:shd w:val="clear" w:color="auto" w:fill="FFFFFF"/>
        </w:rPr>
      </w:pPr>
      <w:r w:rsidRPr="00531B43">
        <w:rPr>
          <w:rFonts w:ascii="Times New Roman" w:hAnsi="Times New Roman" w:cs="Times New Roman"/>
          <w:sz w:val="24"/>
          <w:szCs w:val="24"/>
        </w:rPr>
        <w:t xml:space="preserve">Priimtos 27 paraiškos iš </w:t>
      </w:r>
      <w:r w:rsidRPr="00531B43">
        <w:rPr>
          <w:rFonts w:ascii="Times New Roman" w:hAnsi="Times New Roman" w:cs="Times New Roman"/>
          <w:color w:val="000000"/>
          <w:sz w:val="24"/>
          <w:szCs w:val="24"/>
          <w:shd w:val="clear" w:color="auto" w:fill="FFFFFF"/>
        </w:rPr>
        <w:t>verslo subjektų,</w:t>
      </w:r>
      <w:r w:rsidRPr="00531B43">
        <w:rPr>
          <w:rFonts w:ascii="Times New Roman" w:hAnsi="Times New Roman" w:cs="Times New Roman"/>
          <w:sz w:val="24"/>
          <w:szCs w:val="24"/>
        </w:rPr>
        <w:t xml:space="preserve"> užsiimančių žemės ūkio produkcijos perdirbimu, dėl patirtų nuostolių karantino laikotarpiu. Priskaičiuota suma yra 80</w:t>
      </w:r>
      <w:r w:rsidR="00AB70AB" w:rsidRPr="00531B43">
        <w:rPr>
          <w:rFonts w:ascii="Times New Roman" w:hAnsi="Times New Roman" w:cs="Times New Roman"/>
          <w:sz w:val="24"/>
          <w:szCs w:val="24"/>
        </w:rPr>
        <w:t>,</w:t>
      </w:r>
      <w:r w:rsidRPr="00531B43">
        <w:rPr>
          <w:rFonts w:ascii="Times New Roman" w:hAnsi="Times New Roman" w:cs="Times New Roman"/>
          <w:sz w:val="24"/>
          <w:szCs w:val="24"/>
        </w:rPr>
        <w:t>2</w:t>
      </w:r>
      <w:r w:rsidR="00AB70AB" w:rsidRPr="00531B43">
        <w:rPr>
          <w:rFonts w:ascii="Times New Roman" w:hAnsi="Times New Roman" w:cs="Times New Roman"/>
          <w:sz w:val="24"/>
          <w:szCs w:val="24"/>
        </w:rPr>
        <w:t xml:space="preserve">3 </w:t>
      </w:r>
      <w:r w:rsidR="00AB70AB" w:rsidRPr="00531B43">
        <w:rPr>
          <w:rFonts w:ascii="Times New Roman" w:eastAsia="Calibri" w:hAnsi="Times New Roman" w:cs="Times New Roman"/>
          <w:sz w:val="24"/>
          <w:szCs w:val="24"/>
          <w:lang w:eastAsia="lt-LT"/>
        </w:rPr>
        <w:t>tūkst.</w:t>
      </w:r>
      <w:r w:rsidRPr="00531B43">
        <w:rPr>
          <w:rFonts w:ascii="Times New Roman" w:hAnsi="Times New Roman" w:cs="Times New Roman"/>
          <w:sz w:val="24"/>
          <w:szCs w:val="24"/>
        </w:rPr>
        <w:t xml:space="preserve"> Eur, kurią pareiškėjams išmokės Nacionalinė mokėjimo agentūra.</w:t>
      </w:r>
    </w:p>
    <w:p w14:paraId="4E376E5D" w14:textId="77777777" w:rsidR="00635BC9" w:rsidRPr="00531B43" w:rsidRDefault="00635BC9" w:rsidP="00531B43">
      <w:pPr>
        <w:spacing w:line="240" w:lineRule="auto"/>
        <w:ind w:firstLine="709"/>
        <w:jc w:val="both"/>
        <w:rPr>
          <w:rFonts w:ascii="Times New Roman" w:hAnsi="Times New Roman" w:cs="Times New Roman"/>
          <w:sz w:val="24"/>
          <w:szCs w:val="24"/>
        </w:rPr>
      </w:pPr>
      <w:r w:rsidRPr="00531B43">
        <w:rPr>
          <w:rFonts w:ascii="Times New Roman" w:hAnsi="Times New Roman" w:cs="Times New Roman"/>
          <w:sz w:val="24"/>
          <w:szCs w:val="24"/>
        </w:rPr>
        <w:t>Ūkininkai, kurių ūkių ekonominis dydžio vienetas (EDV) neviršijo 4, teikė prašymus išmokoms gauti. Pateikti 1 759 prašymai. Apskaičiuotas sumas išmoka SODRA.</w:t>
      </w:r>
    </w:p>
    <w:p w14:paraId="3F91D31B" w14:textId="0DE297D5" w:rsidR="00635BC9" w:rsidRPr="00531B43" w:rsidRDefault="00635BC9" w:rsidP="00531B43">
      <w:pPr>
        <w:spacing w:line="240" w:lineRule="auto"/>
        <w:ind w:firstLine="709"/>
        <w:jc w:val="both"/>
        <w:rPr>
          <w:rFonts w:ascii="Times New Roman" w:hAnsi="Times New Roman" w:cs="Times New Roman"/>
          <w:sz w:val="24"/>
          <w:szCs w:val="24"/>
        </w:rPr>
      </w:pPr>
      <w:r w:rsidRPr="00531B43">
        <w:rPr>
          <w:rFonts w:ascii="Times New Roman" w:hAnsi="Times New Roman" w:cs="Times New Roman"/>
          <w:sz w:val="24"/>
          <w:szCs w:val="24"/>
        </w:rPr>
        <w:lastRenderedPageBreak/>
        <w:t>Iš pieno gamintojų gauti 1 243 prašymai. 1188 pareiškėjams išmokėta 466</w:t>
      </w:r>
      <w:r w:rsidR="00AB70AB" w:rsidRPr="00531B43">
        <w:rPr>
          <w:rFonts w:ascii="Times New Roman" w:hAnsi="Times New Roman" w:cs="Times New Roman"/>
          <w:sz w:val="24"/>
          <w:szCs w:val="24"/>
        </w:rPr>
        <w:t>,1</w:t>
      </w:r>
      <w:r w:rsidR="00AB70AB" w:rsidRPr="00531B43">
        <w:rPr>
          <w:rFonts w:ascii="Times New Roman" w:eastAsia="Calibri" w:hAnsi="Times New Roman" w:cs="Times New Roman"/>
          <w:sz w:val="24"/>
          <w:szCs w:val="24"/>
          <w:lang w:eastAsia="lt-LT"/>
        </w:rPr>
        <w:t xml:space="preserve"> tūkst.</w:t>
      </w:r>
      <w:r w:rsidRPr="00531B43">
        <w:rPr>
          <w:rFonts w:ascii="Times New Roman" w:hAnsi="Times New Roman" w:cs="Times New Roman"/>
          <w:sz w:val="24"/>
          <w:szCs w:val="24"/>
        </w:rPr>
        <w:t xml:space="preserve"> </w:t>
      </w:r>
      <w:r w:rsidR="004B5300" w:rsidRPr="00531B43">
        <w:rPr>
          <w:rFonts w:ascii="Times New Roman" w:hAnsi="Times New Roman" w:cs="Times New Roman"/>
          <w:sz w:val="24"/>
          <w:szCs w:val="24"/>
        </w:rPr>
        <w:t xml:space="preserve">Eur </w:t>
      </w:r>
      <w:r w:rsidRPr="00531B43">
        <w:rPr>
          <w:rFonts w:ascii="Times New Roman" w:hAnsi="Times New Roman" w:cs="Times New Roman"/>
          <w:sz w:val="24"/>
          <w:szCs w:val="24"/>
        </w:rPr>
        <w:t>suma.</w:t>
      </w:r>
    </w:p>
    <w:p w14:paraId="585C8D2C" w14:textId="77777777" w:rsidR="00635BC9" w:rsidRPr="00531B43" w:rsidRDefault="00635BC9" w:rsidP="00531B43">
      <w:pPr>
        <w:spacing w:line="240" w:lineRule="auto"/>
        <w:ind w:firstLine="709"/>
        <w:jc w:val="both"/>
        <w:rPr>
          <w:rFonts w:ascii="Times New Roman" w:hAnsi="Times New Roman" w:cs="Times New Roman"/>
          <w:sz w:val="24"/>
          <w:szCs w:val="24"/>
        </w:rPr>
      </w:pPr>
      <w:r w:rsidRPr="00531B43">
        <w:rPr>
          <w:rFonts w:ascii="Times New Roman" w:hAnsi="Times New Roman" w:cs="Times New Roman"/>
          <w:sz w:val="24"/>
          <w:szCs w:val="24"/>
        </w:rPr>
        <w:t>Dėl laikinosios valstybės pagalbos už paskerstus galvijus prašymus pateikė 854 galvijų laikytojai.</w:t>
      </w:r>
    </w:p>
    <w:p w14:paraId="71A0AD12" w14:textId="73CA51C3" w:rsidR="00635BC9" w:rsidRPr="00531B43" w:rsidRDefault="00635BC9" w:rsidP="00531B43">
      <w:pPr>
        <w:spacing w:line="240" w:lineRule="auto"/>
        <w:ind w:firstLine="709"/>
        <w:jc w:val="both"/>
        <w:rPr>
          <w:rFonts w:ascii="Times New Roman" w:hAnsi="Times New Roman" w:cs="Times New Roman"/>
          <w:sz w:val="24"/>
          <w:szCs w:val="24"/>
        </w:rPr>
      </w:pPr>
      <w:r w:rsidRPr="00531B43">
        <w:rPr>
          <w:rFonts w:ascii="Times New Roman" w:hAnsi="Times New Roman" w:cs="Times New Roman"/>
          <w:sz w:val="24"/>
          <w:szCs w:val="24"/>
        </w:rPr>
        <w:t>Prašymą pateikė vienas kiaulių laikytojas, laikantis kiaulių fermą. Gauta paramos suma 6</w:t>
      </w:r>
      <w:r w:rsidR="00AB70AB" w:rsidRPr="00531B43">
        <w:rPr>
          <w:rFonts w:ascii="Times New Roman" w:hAnsi="Times New Roman" w:cs="Times New Roman"/>
          <w:sz w:val="24"/>
          <w:szCs w:val="24"/>
        </w:rPr>
        <w:t>,</w:t>
      </w:r>
      <w:r w:rsidRPr="00531B43">
        <w:rPr>
          <w:rFonts w:ascii="Times New Roman" w:hAnsi="Times New Roman" w:cs="Times New Roman"/>
          <w:sz w:val="24"/>
          <w:szCs w:val="24"/>
        </w:rPr>
        <w:t>87</w:t>
      </w:r>
      <w:r w:rsidR="00AB70AB" w:rsidRPr="00531B43">
        <w:rPr>
          <w:rFonts w:ascii="Times New Roman" w:hAnsi="Times New Roman" w:cs="Times New Roman"/>
          <w:sz w:val="24"/>
          <w:szCs w:val="24"/>
        </w:rPr>
        <w:t xml:space="preserve"> </w:t>
      </w:r>
      <w:r w:rsidR="00AB70AB" w:rsidRPr="00531B43">
        <w:rPr>
          <w:rFonts w:ascii="Times New Roman" w:eastAsia="Calibri" w:hAnsi="Times New Roman" w:cs="Times New Roman"/>
          <w:sz w:val="24"/>
          <w:szCs w:val="24"/>
          <w:lang w:eastAsia="lt-LT"/>
        </w:rPr>
        <w:t>tūkst.</w:t>
      </w:r>
      <w:r w:rsidRPr="00531B43">
        <w:rPr>
          <w:rFonts w:ascii="Times New Roman" w:hAnsi="Times New Roman" w:cs="Times New Roman"/>
          <w:sz w:val="24"/>
          <w:szCs w:val="24"/>
        </w:rPr>
        <w:t xml:space="preserve"> </w:t>
      </w:r>
      <w:r w:rsidR="004B5300" w:rsidRPr="00531B43">
        <w:rPr>
          <w:rFonts w:ascii="Times New Roman" w:hAnsi="Times New Roman" w:cs="Times New Roman"/>
          <w:sz w:val="24"/>
          <w:szCs w:val="24"/>
        </w:rPr>
        <w:t>Eur</w:t>
      </w:r>
      <w:r w:rsidRPr="00531B43">
        <w:rPr>
          <w:rFonts w:ascii="Times New Roman" w:hAnsi="Times New Roman" w:cs="Times New Roman"/>
          <w:sz w:val="24"/>
          <w:szCs w:val="24"/>
        </w:rPr>
        <w:t xml:space="preserve">. </w:t>
      </w:r>
    </w:p>
    <w:p w14:paraId="3C1C6E72" w14:textId="593E141D" w:rsidR="00635BC9" w:rsidRPr="00531B43" w:rsidRDefault="00635BC9" w:rsidP="00531B43">
      <w:pPr>
        <w:spacing w:line="240" w:lineRule="auto"/>
        <w:ind w:firstLine="709"/>
        <w:jc w:val="both"/>
        <w:rPr>
          <w:rFonts w:ascii="Times New Roman" w:hAnsi="Times New Roman" w:cs="Times New Roman"/>
          <w:sz w:val="24"/>
          <w:szCs w:val="24"/>
        </w:rPr>
      </w:pPr>
      <w:r w:rsidRPr="00531B43">
        <w:rPr>
          <w:rFonts w:ascii="Times New Roman" w:eastAsia="Calibri" w:hAnsi="Times New Roman" w:cs="Times New Roman"/>
          <w:bCs/>
          <w:sz w:val="24"/>
          <w:szCs w:val="24"/>
        </w:rPr>
        <w:t>Paukščių laikytojai pateikė</w:t>
      </w:r>
      <w:r w:rsidRPr="00531B43">
        <w:rPr>
          <w:rFonts w:ascii="Times New Roman" w:hAnsi="Times New Roman" w:cs="Times New Roman"/>
          <w:sz w:val="24"/>
          <w:szCs w:val="24"/>
        </w:rPr>
        <w:t xml:space="preserve"> 4 para</w:t>
      </w:r>
      <w:r w:rsidR="00AB70AB" w:rsidRPr="00531B43">
        <w:rPr>
          <w:rFonts w:ascii="Times New Roman" w:hAnsi="Times New Roman" w:cs="Times New Roman"/>
          <w:sz w:val="24"/>
          <w:szCs w:val="24"/>
        </w:rPr>
        <w:t>iškas.  Trys pareiškėjai gavo 3,</w:t>
      </w:r>
      <w:r w:rsidRPr="00531B43">
        <w:rPr>
          <w:rFonts w:ascii="Times New Roman" w:hAnsi="Times New Roman" w:cs="Times New Roman"/>
          <w:sz w:val="24"/>
          <w:szCs w:val="24"/>
        </w:rPr>
        <w:t>02</w:t>
      </w:r>
      <w:r w:rsidR="00AB70AB" w:rsidRPr="00531B43">
        <w:rPr>
          <w:rFonts w:ascii="Times New Roman" w:hAnsi="Times New Roman" w:cs="Times New Roman"/>
          <w:sz w:val="24"/>
          <w:szCs w:val="24"/>
        </w:rPr>
        <w:t xml:space="preserve"> </w:t>
      </w:r>
      <w:r w:rsidR="00AB70AB" w:rsidRPr="00531B43">
        <w:rPr>
          <w:rFonts w:ascii="Times New Roman" w:eastAsia="Calibri" w:hAnsi="Times New Roman" w:cs="Times New Roman"/>
          <w:sz w:val="24"/>
          <w:szCs w:val="24"/>
          <w:lang w:eastAsia="lt-LT"/>
        </w:rPr>
        <w:t>tūkst.</w:t>
      </w:r>
      <w:r w:rsidRPr="00531B43">
        <w:rPr>
          <w:rFonts w:ascii="Times New Roman" w:hAnsi="Times New Roman" w:cs="Times New Roman"/>
          <w:sz w:val="24"/>
          <w:szCs w:val="24"/>
        </w:rPr>
        <w:t xml:space="preserve"> </w:t>
      </w:r>
      <w:r w:rsidR="004B5300" w:rsidRPr="00531B43">
        <w:rPr>
          <w:rFonts w:ascii="Times New Roman" w:hAnsi="Times New Roman" w:cs="Times New Roman"/>
          <w:sz w:val="24"/>
          <w:szCs w:val="24"/>
        </w:rPr>
        <w:t xml:space="preserve">Eur </w:t>
      </w:r>
      <w:r w:rsidRPr="00531B43">
        <w:rPr>
          <w:rFonts w:ascii="Times New Roman" w:hAnsi="Times New Roman" w:cs="Times New Roman"/>
          <w:sz w:val="24"/>
          <w:szCs w:val="24"/>
        </w:rPr>
        <w:t>paramą.</w:t>
      </w:r>
    </w:p>
    <w:p w14:paraId="29C5DC43" w14:textId="504532AD" w:rsidR="00635BC9" w:rsidRPr="00531B43" w:rsidRDefault="00635BC9" w:rsidP="00531B43">
      <w:pPr>
        <w:spacing w:line="240" w:lineRule="auto"/>
        <w:ind w:firstLine="709"/>
        <w:jc w:val="both"/>
        <w:rPr>
          <w:rFonts w:ascii="Times New Roman" w:hAnsi="Times New Roman" w:cs="Times New Roman"/>
          <w:sz w:val="24"/>
          <w:szCs w:val="24"/>
        </w:rPr>
      </w:pPr>
      <w:r w:rsidRPr="00531B43">
        <w:rPr>
          <w:rFonts w:ascii="Times New Roman" w:hAnsi="Times New Roman" w:cs="Times New Roman"/>
          <w:bCs/>
          <w:sz w:val="24"/>
          <w:szCs w:val="24"/>
        </w:rPr>
        <w:t xml:space="preserve">Keturi kailinių žvėrelių laikytojai </w:t>
      </w:r>
      <w:r w:rsidR="00AB70AB" w:rsidRPr="00531B43">
        <w:rPr>
          <w:rFonts w:ascii="Times New Roman" w:hAnsi="Times New Roman" w:cs="Times New Roman"/>
          <w:sz w:val="24"/>
          <w:szCs w:val="24"/>
        </w:rPr>
        <w:t>gavo  32,</w:t>
      </w:r>
      <w:r w:rsidR="00F112D2" w:rsidRPr="00531B43">
        <w:rPr>
          <w:rFonts w:ascii="Times New Roman" w:hAnsi="Times New Roman" w:cs="Times New Roman"/>
          <w:sz w:val="24"/>
          <w:szCs w:val="24"/>
        </w:rPr>
        <w:t>59</w:t>
      </w:r>
      <w:r w:rsidR="00AB70AB" w:rsidRPr="00531B43">
        <w:rPr>
          <w:rFonts w:ascii="Times New Roman" w:hAnsi="Times New Roman" w:cs="Times New Roman"/>
          <w:sz w:val="24"/>
          <w:szCs w:val="24"/>
        </w:rPr>
        <w:t xml:space="preserve"> </w:t>
      </w:r>
      <w:r w:rsidR="00AB70AB" w:rsidRPr="00531B43">
        <w:rPr>
          <w:rFonts w:ascii="Times New Roman" w:eastAsia="Calibri" w:hAnsi="Times New Roman" w:cs="Times New Roman"/>
          <w:sz w:val="24"/>
          <w:szCs w:val="24"/>
          <w:lang w:eastAsia="lt-LT"/>
        </w:rPr>
        <w:t>tūkst.</w:t>
      </w:r>
      <w:r w:rsidR="00F112D2" w:rsidRPr="00531B43">
        <w:rPr>
          <w:rFonts w:ascii="Times New Roman" w:hAnsi="Times New Roman" w:cs="Times New Roman"/>
          <w:sz w:val="24"/>
          <w:szCs w:val="24"/>
        </w:rPr>
        <w:t xml:space="preserve"> </w:t>
      </w:r>
      <w:r w:rsidR="004B5300" w:rsidRPr="00531B43">
        <w:rPr>
          <w:rFonts w:ascii="Times New Roman" w:hAnsi="Times New Roman" w:cs="Times New Roman"/>
          <w:sz w:val="24"/>
          <w:szCs w:val="24"/>
        </w:rPr>
        <w:t xml:space="preserve">Eur </w:t>
      </w:r>
      <w:r w:rsidR="00F112D2" w:rsidRPr="00531B43">
        <w:rPr>
          <w:rFonts w:ascii="Times New Roman" w:hAnsi="Times New Roman" w:cs="Times New Roman"/>
          <w:sz w:val="24"/>
          <w:szCs w:val="24"/>
        </w:rPr>
        <w:t>paramą.</w:t>
      </w:r>
    </w:p>
    <w:p w14:paraId="269FCFCE" w14:textId="77777777" w:rsidR="00635BC9" w:rsidRPr="00531B43" w:rsidRDefault="00F112D2" w:rsidP="00531B43">
      <w:pPr>
        <w:spacing w:line="240" w:lineRule="auto"/>
        <w:ind w:firstLine="709"/>
        <w:jc w:val="center"/>
        <w:rPr>
          <w:rFonts w:ascii="Times New Roman" w:hAnsi="Times New Roman" w:cs="Times New Roman"/>
          <w:b/>
          <w:bCs/>
          <w:sz w:val="24"/>
          <w:szCs w:val="24"/>
        </w:rPr>
      </w:pPr>
      <w:r w:rsidRPr="00531B43">
        <w:rPr>
          <w:rFonts w:ascii="Times New Roman" w:hAnsi="Times New Roman" w:cs="Times New Roman"/>
          <w:b/>
          <w:bCs/>
          <w:sz w:val="24"/>
          <w:szCs w:val="24"/>
        </w:rPr>
        <w:t>Parama bičių laikytojams</w:t>
      </w:r>
    </w:p>
    <w:p w14:paraId="36F2E58A" w14:textId="1ABFD65C" w:rsidR="00635BC9" w:rsidRPr="00531B43" w:rsidRDefault="00635BC9" w:rsidP="00531B43">
      <w:pPr>
        <w:spacing w:line="240" w:lineRule="auto"/>
        <w:ind w:firstLine="709"/>
        <w:jc w:val="both"/>
        <w:rPr>
          <w:rFonts w:ascii="Times New Roman" w:hAnsi="Times New Roman" w:cs="Times New Roman"/>
          <w:sz w:val="24"/>
          <w:szCs w:val="24"/>
        </w:rPr>
      </w:pPr>
      <w:r w:rsidRPr="00531B43">
        <w:rPr>
          <w:rFonts w:ascii="Times New Roman" w:hAnsi="Times New Roman" w:cs="Times New Roman"/>
          <w:bCs/>
          <w:sz w:val="24"/>
          <w:szCs w:val="24"/>
        </w:rPr>
        <w:t>Iš Specialiosios kaimo rėmimo programos lėšų bičių laikytojams buvo teikiama parama kompensuojant dalį išlaidų už papildomą bičių maitinimą</w:t>
      </w:r>
      <w:r w:rsidR="004B5300" w:rsidRPr="00531B43">
        <w:rPr>
          <w:rFonts w:ascii="Times New Roman" w:hAnsi="Times New Roman" w:cs="Times New Roman"/>
          <w:sz w:val="24"/>
          <w:szCs w:val="24"/>
        </w:rPr>
        <w:t xml:space="preserve">: </w:t>
      </w:r>
      <w:r w:rsidRPr="00531B43">
        <w:rPr>
          <w:rFonts w:ascii="Times New Roman" w:hAnsi="Times New Roman" w:cs="Times New Roman"/>
          <w:sz w:val="24"/>
          <w:szCs w:val="24"/>
        </w:rPr>
        <w:t>kreipėsi 231 pareiškėjas,</w:t>
      </w:r>
      <w:r w:rsidR="00AB70AB" w:rsidRPr="00531B43">
        <w:rPr>
          <w:rFonts w:ascii="Times New Roman" w:hAnsi="Times New Roman" w:cs="Times New Roman"/>
          <w:sz w:val="24"/>
          <w:szCs w:val="24"/>
        </w:rPr>
        <w:t xml:space="preserve"> išmokėta suma – 28,</w:t>
      </w:r>
      <w:r w:rsidR="00F112D2" w:rsidRPr="00531B43">
        <w:rPr>
          <w:rFonts w:ascii="Times New Roman" w:hAnsi="Times New Roman" w:cs="Times New Roman"/>
          <w:sz w:val="24"/>
          <w:szCs w:val="24"/>
        </w:rPr>
        <w:t>8</w:t>
      </w:r>
      <w:r w:rsidR="00AB70AB" w:rsidRPr="00531B43">
        <w:rPr>
          <w:rFonts w:ascii="Times New Roman" w:hAnsi="Times New Roman" w:cs="Times New Roman"/>
          <w:sz w:val="24"/>
          <w:szCs w:val="24"/>
        </w:rPr>
        <w:t xml:space="preserve">1 </w:t>
      </w:r>
      <w:r w:rsidR="00AB70AB" w:rsidRPr="00531B43">
        <w:rPr>
          <w:rFonts w:ascii="Times New Roman" w:eastAsia="Calibri" w:hAnsi="Times New Roman" w:cs="Times New Roman"/>
          <w:sz w:val="24"/>
          <w:szCs w:val="24"/>
          <w:lang w:eastAsia="lt-LT"/>
        </w:rPr>
        <w:t>tūkst.</w:t>
      </w:r>
      <w:r w:rsidR="00F112D2" w:rsidRPr="00531B43">
        <w:rPr>
          <w:rFonts w:ascii="Times New Roman" w:hAnsi="Times New Roman" w:cs="Times New Roman"/>
          <w:sz w:val="24"/>
          <w:szCs w:val="24"/>
        </w:rPr>
        <w:t xml:space="preserve"> Eur.</w:t>
      </w:r>
    </w:p>
    <w:p w14:paraId="1F5CAB7D" w14:textId="77777777" w:rsidR="00635BC9" w:rsidRPr="00531B43" w:rsidRDefault="00635BC9" w:rsidP="00531B43">
      <w:pPr>
        <w:spacing w:line="240" w:lineRule="auto"/>
        <w:ind w:firstLine="709"/>
        <w:jc w:val="center"/>
        <w:rPr>
          <w:rFonts w:ascii="Times New Roman" w:hAnsi="Times New Roman" w:cs="Times New Roman"/>
          <w:b/>
          <w:color w:val="000000"/>
          <w:sz w:val="24"/>
          <w:szCs w:val="24"/>
        </w:rPr>
      </w:pPr>
      <w:r w:rsidRPr="00531B43">
        <w:rPr>
          <w:rFonts w:ascii="Times New Roman" w:hAnsi="Times New Roman" w:cs="Times New Roman"/>
          <w:b/>
          <w:color w:val="000000"/>
          <w:sz w:val="24"/>
          <w:szCs w:val="24"/>
        </w:rPr>
        <w:t>Valstybės pagalba ko</w:t>
      </w:r>
      <w:r w:rsidR="00F112D2" w:rsidRPr="00531B43">
        <w:rPr>
          <w:rFonts w:ascii="Times New Roman" w:hAnsi="Times New Roman" w:cs="Times New Roman"/>
          <w:b/>
          <w:color w:val="000000"/>
          <w:sz w:val="24"/>
          <w:szCs w:val="24"/>
        </w:rPr>
        <w:t>mpensuojant dalį draudimo įmokų</w:t>
      </w:r>
    </w:p>
    <w:p w14:paraId="3311FBF7" w14:textId="5ECBCE1C" w:rsidR="00635BC9" w:rsidRPr="00531B43" w:rsidRDefault="00635BC9" w:rsidP="00531B43">
      <w:pPr>
        <w:spacing w:line="240" w:lineRule="auto"/>
        <w:ind w:firstLine="709"/>
        <w:jc w:val="both"/>
        <w:rPr>
          <w:rFonts w:ascii="Times New Roman" w:hAnsi="Times New Roman" w:cs="Times New Roman"/>
          <w:b/>
          <w:color w:val="000000"/>
          <w:sz w:val="24"/>
          <w:szCs w:val="24"/>
        </w:rPr>
      </w:pPr>
      <w:r w:rsidRPr="00531B43">
        <w:rPr>
          <w:rFonts w:ascii="Times New Roman" w:hAnsi="Times New Roman" w:cs="Times New Roman"/>
          <w:color w:val="000000"/>
          <w:sz w:val="24"/>
          <w:szCs w:val="24"/>
        </w:rPr>
        <w:t xml:space="preserve">             2020 metais priimta:</w:t>
      </w:r>
      <w:r w:rsidR="004B5300" w:rsidRPr="00531B43">
        <w:rPr>
          <w:rFonts w:ascii="Times New Roman" w:hAnsi="Times New Roman" w:cs="Times New Roman"/>
          <w:color w:val="000000"/>
          <w:sz w:val="24"/>
          <w:szCs w:val="24"/>
        </w:rPr>
        <w:t xml:space="preserve"> </w:t>
      </w:r>
      <w:r w:rsidRPr="00531B43">
        <w:rPr>
          <w:rFonts w:ascii="Times New Roman" w:hAnsi="Times New Roman" w:cs="Times New Roman"/>
          <w:color w:val="000000"/>
          <w:sz w:val="24"/>
          <w:szCs w:val="24"/>
        </w:rPr>
        <w:t>23 ūkininkų prašymai dėl draudimo įmokų, susijusių su  p</w:t>
      </w:r>
      <w:r w:rsidR="00AB70AB" w:rsidRPr="00531B43">
        <w:rPr>
          <w:rFonts w:ascii="Times New Roman" w:hAnsi="Times New Roman" w:cs="Times New Roman"/>
          <w:color w:val="000000"/>
          <w:sz w:val="24"/>
          <w:szCs w:val="24"/>
        </w:rPr>
        <w:t xml:space="preserve">asėlių ir augalų draudimo įmokų </w:t>
      </w:r>
      <w:r w:rsidRPr="00531B43">
        <w:rPr>
          <w:rFonts w:ascii="Times New Roman" w:hAnsi="Times New Roman" w:cs="Times New Roman"/>
          <w:color w:val="000000"/>
          <w:sz w:val="24"/>
          <w:szCs w:val="24"/>
        </w:rPr>
        <w:t xml:space="preserve">kompensavimu. Priskaičiuota paramos dalis iš ES lėšų </w:t>
      </w:r>
      <w:r w:rsidRPr="00531B43">
        <w:rPr>
          <w:rFonts w:ascii="Times New Roman" w:hAnsi="Times New Roman" w:cs="Times New Roman"/>
          <w:sz w:val="24"/>
          <w:szCs w:val="24"/>
        </w:rPr>
        <w:t>73</w:t>
      </w:r>
      <w:r w:rsidR="00AB70AB" w:rsidRPr="00531B43">
        <w:rPr>
          <w:rFonts w:ascii="Times New Roman" w:hAnsi="Times New Roman" w:cs="Times New Roman"/>
          <w:sz w:val="24"/>
          <w:szCs w:val="24"/>
        </w:rPr>
        <w:t>,</w:t>
      </w:r>
      <w:r w:rsidRPr="00531B43">
        <w:rPr>
          <w:rFonts w:ascii="Times New Roman" w:hAnsi="Times New Roman" w:cs="Times New Roman"/>
          <w:sz w:val="24"/>
          <w:szCs w:val="24"/>
        </w:rPr>
        <w:t>8</w:t>
      </w:r>
      <w:r w:rsidR="00AB70AB" w:rsidRPr="00531B43">
        <w:rPr>
          <w:rFonts w:ascii="Times New Roman" w:hAnsi="Times New Roman" w:cs="Times New Roman"/>
          <w:sz w:val="24"/>
          <w:szCs w:val="24"/>
        </w:rPr>
        <w:t xml:space="preserve"> </w:t>
      </w:r>
      <w:r w:rsidR="00AB70AB" w:rsidRPr="00531B43">
        <w:rPr>
          <w:rFonts w:ascii="Times New Roman" w:eastAsia="Calibri" w:hAnsi="Times New Roman" w:cs="Times New Roman"/>
          <w:sz w:val="24"/>
          <w:szCs w:val="24"/>
          <w:lang w:eastAsia="lt-LT"/>
        </w:rPr>
        <w:t>tūkst.</w:t>
      </w:r>
      <w:r w:rsidRPr="00531B43">
        <w:rPr>
          <w:rFonts w:ascii="Times New Roman" w:hAnsi="Times New Roman" w:cs="Times New Roman"/>
          <w:color w:val="000000"/>
          <w:sz w:val="24"/>
          <w:szCs w:val="24"/>
        </w:rPr>
        <w:t xml:space="preserve"> Eur, iš </w:t>
      </w:r>
      <w:r w:rsidR="004B5300" w:rsidRPr="00531B43">
        <w:rPr>
          <w:rFonts w:ascii="Times New Roman" w:hAnsi="Times New Roman" w:cs="Times New Roman"/>
          <w:color w:val="000000"/>
          <w:sz w:val="24"/>
          <w:szCs w:val="24"/>
        </w:rPr>
        <w:t>Lietuvos Respublikos valstybės biudžeto</w:t>
      </w:r>
      <w:r w:rsidRPr="00531B43">
        <w:rPr>
          <w:rFonts w:ascii="Times New Roman" w:hAnsi="Times New Roman" w:cs="Times New Roman"/>
          <w:color w:val="000000"/>
          <w:sz w:val="24"/>
          <w:szCs w:val="24"/>
        </w:rPr>
        <w:t xml:space="preserve"> lėšų</w:t>
      </w:r>
      <w:r w:rsidR="004B5300" w:rsidRPr="00531B43">
        <w:rPr>
          <w:rFonts w:ascii="Times New Roman" w:hAnsi="Times New Roman" w:cs="Times New Roman"/>
          <w:color w:val="000000"/>
          <w:sz w:val="24"/>
          <w:szCs w:val="24"/>
        </w:rPr>
        <w:t xml:space="preserve"> –</w:t>
      </w:r>
      <w:r w:rsidRPr="00531B43">
        <w:rPr>
          <w:rFonts w:ascii="Times New Roman" w:hAnsi="Times New Roman" w:cs="Times New Roman"/>
          <w:color w:val="000000"/>
          <w:sz w:val="24"/>
          <w:szCs w:val="24"/>
        </w:rPr>
        <w:t xml:space="preserve"> 62</w:t>
      </w:r>
      <w:r w:rsidR="00AB70AB" w:rsidRPr="00531B43">
        <w:rPr>
          <w:rFonts w:ascii="Times New Roman" w:hAnsi="Times New Roman" w:cs="Times New Roman"/>
          <w:color w:val="000000"/>
          <w:sz w:val="24"/>
          <w:szCs w:val="24"/>
        </w:rPr>
        <w:t>,</w:t>
      </w:r>
      <w:r w:rsidRPr="00531B43">
        <w:rPr>
          <w:rFonts w:ascii="Times New Roman" w:hAnsi="Times New Roman" w:cs="Times New Roman"/>
          <w:color w:val="000000"/>
          <w:sz w:val="24"/>
          <w:szCs w:val="24"/>
        </w:rPr>
        <w:t>69</w:t>
      </w:r>
      <w:r w:rsidR="00AB70AB" w:rsidRPr="00531B43">
        <w:rPr>
          <w:rFonts w:ascii="Times New Roman" w:hAnsi="Times New Roman" w:cs="Times New Roman"/>
          <w:color w:val="000000"/>
          <w:sz w:val="24"/>
          <w:szCs w:val="24"/>
        </w:rPr>
        <w:t xml:space="preserve"> </w:t>
      </w:r>
      <w:r w:rsidR="00AB70AB" w:rsidRPr="00531B43">
        <w:rPr>
          <w:rFonts w:ascii="Times New Roman" w:eastAsia="Calibri" w:hAnsi="Times New Roman" w:cs="Times New Roman"/>
          <w:sz w:val="24"/>
          <w:szCs w:val="24"/>
          <w:lang w:eastAsia="lt-LT"/>
        </w:rPr>
        <w:t>tūkst.</w:t>
      </w:r>
      <w:r w:rsidRPr="00531B43">
        <w:rPr>
          <w:rFonts w:ascii="Times New Roman" w:hAnsi="Times New Roman" w:cs="Times New Roman"/>
          <w:color w:val="000000"/>
          <w:sz w:val="24"/>
          <w:szCs w:val="24"/>
        </w:rPr>
        <w:t xml:space="preserve"> Eur.</w:t>
      </w:r>
    </w:p>
    <w:p w14:paraId="53FC1290" w14:textId="5E650B57" w:rsidR="00635BC9" w:rsidRPr="00531B43" w:rsidRDefault="00635BC9" w:rsidP="00531B43">
      <w:pPr>
        <w:spacing w:line="240" w:lineRule="auto"/>
        <w:ind w:firstLine="709"/>
        <w:jc w:val="both"/>
        <w:rPr>
          <w:rFonts w:ascii="Times New Roman" w:hAnsi="Times New Roman" w:cs="Times New Roman"/>
          <w:color w:val="000000"/>
          <w:sz w:val="24"/>
          <w:szCs w:val="24"/>
        </w:rPr>
      </w:pPr>
      <w:r w:rsidRPr="00531B43">
        <w:rPr>
          <w:rFonts w:ascii="Times New Roman" w:hAnsi="Times New Roman" w:cs="Times New Roman"/>
          <w:color w:val="000000"/>
          <w:sz w:val="24"/>
          <w:szCs w:val="24"/>
        </w:rPr>
        <w:t xml:space="preserve">             Dviejų pareiškėjų prašymai priimti dėl dalies</w:t>
      </w:r>
      <w:r w:rsidRPr="00531B43">
        <w:rPr>
          <w:rFonts w:ascii="Times New Roman" w:hAnsi="Times New Roman" w:cs="Times New Roman"/>
          <w:b/>
          <w:color w:val="000000"/>
          <w:sz w:val="24"/>
          <w:szCs w:val="24"/>
        </w:rPr>
        <w:t xml:space="preserve"> </w:t>
      </w:r>
      <w:r w:rsidRPr="00531B43">
        <w:rPr>
          <w:rFonts w:ascii="Times New Roman" w:hAnsi="Times New Roman" w:cs="Times New Roman"/>
          <w:color w:val="000000"/>
          <w:sz w:val="24"/>
          <w:szCs w:val="24"/>
        </w:rPr>
        <w:t>draudimo įmokos susigrąžinimo, apdraudus ūkinius gyvūnus. Priskaičiuota galima išmokėti kompensacijos dalis sudarė 3</w:t>
      </w:r>
      <w:r w:rsidR="00AB70AB" w:rsidRPr="00531B43">
        <w:rPr>
          <w:rFonts w:ascii="Times New Roman" w:hAnsi="Times New Roman" w:cs="Times New Roman"/>
          <w:color w:val="000000"/>
          <w:sz w:val="24"/>
          <w:szCs w:val="24"/>
        </w:rPr>
        <w:t>,</w:t>
      </w:r>
      <w:r w:rsidRPr="00531B43">
        <w:rPr>
          <w:rFonts w:ascii="Times New Roman" w:hAnsi="Times New Roman" w:cs="Times New Roman"/>
          <w:color w:val="000000"/>
          <w:sz w:val="24"/>
          <w:szCs w:val="24"/>
        </w:rPr>
        <w:t>5</w:t>
      </w:r>
      <w:r w:rsidR="00AB70AB" w:rsidRPr="00531B43">
        <w:rPr>
          <w:rFonts w:ascii="Times New Roman" w:hAnsi="Times New Roman" w:cs="Times New Roman"/>
          <w:color w:val="000000"/>
          <w:sz w:val="24"/>
          <w:szCs w:val="24"/>
        </w:rPr>
        <w:t xml:space="preserve">9 </w:t>
      </w:r>
      <w:r w:rsidR="00AB70AB" w:rsidRPr="00531B43">
        <w:rPr>
          <w:rFonts w:ascii="Times New Roman" w:eastAsia="Calibri" w:hAnsi="Times New Roman" w:cs="Times New Roman"/>
          <w:sz w:val="24"/>
          <w:szCs w:val="24"/>
          <w:lang w:eastAsia="lt-LT"/>
        </w:rPr>
        <w:t>tūkst.</w:t>
      </w:r>
      <w:r w:rsidRPr="00531B43">
        <w:rPr>
          <w:rFonts w:ascii="Times New Roman" w:hAnsi="Times New Roman" w:cs="Times New Roman"/>
          <w:color w:val="000000"/>
          <w:sz w:val="24"/>
          <w:szCs w:val="24"/>
        </w:rPr>
        <w:t xml:space="preserve"> Eur. Par</w:t>
      </w:r>
      <w:r w:rsidR="00F112D2" w:rsidRPr="00531B43">
        <w:rPr>
          <w:rFonts w:ascii="Times New Roman" w:hAnsi="Times New Roman" w:cs="Times New Roman"/>
          <w:color w:val="000000"/>
          <w:sz w:val="24"/>
          <w:szCs w:val="24"/>
        </w:rPr>
        <w:t>aiškų duomenys suvesti į ŽŪMIS.</w:t>
      </w:r>
    </w:p>
    <w:p w14:paraId="0861045E" w14:textId="77777777" w:rsidR="00635BC9" w:rsidRPr="00531B43" w:rsidRDefault="00635BC9" w:rsidP="00531B43">
      <w:pPr>
        <w:spacing w:line="240" w:lineRule="auto"/>
        <w:ind w:firstLine="709"/>
        <w:jc w:val="center"/>
        <w:rPr>
          <w:rFonts w:ascii="Times New Roman" w:hAnsi="Times New Roman" w:cs="Times New Roman"/>
          <w:b/>
          <w:color w:val="000000"/>
          <w:sz w:val="24"/>
          <w:szCs w:val="24"/>
        </w:rPr>
      </w:pPr>
      <w:r w:rsidRPr="00531B43">
        <w:rPr>
          <w:rFonts w:ascii="Times New Roman" w:hAnsi="Times New Roman" w:cs="Times New Roman"/>
          <w:b/>
          <w:color w:val="000000"/>
          <w:sz w:val="24"/>
          <w:szCs w:val="24"/>
        </w:rPr>
        <w:t>Tiesioginio pardavi</w:t>
      </w:r>
      <w:r w:rsidR="00F112D2" w:rsidRPr="00531B43">
        <w:rPr>
          <w:rFonts w:ascii="Times New Roman" w:hAnsi="Times New Roman" w:cs="Times New Roman"/>
          <w:b/>
          <w:color w:val="000000"/>
          <w:sz w:val="24"/>
          <w:szCs w:val="24"/>
        </w:rPr>
        <w:t>mo pieno gamyba ir deklaravimas</w:t>
      </w:r>
    </w:p>
    <w:p w14:paraId="0CF14CC3" w14:textId="65C44566" w:rsidR="00635BC9" w:rsidRPr="00531B43" w:rsidRDefault="00635BC9" w:rsidP="00531B43">
      <w:pPr>
        <w:pStyle w:val="Sraopastraipa"/>
        <w:numPr>
          <w:ilvl w:val="0"/>
          <w:numId w:val="8"/>
        </w:numPr>
        <w:spacing w:after="0" w:line="240" w:lineRule="auto"/>
        <w:ind w:left="0" w:firstLine="709"/>
        <w:jc w:val="both"/>
        <w:rPr>
          <w:rFonts w:ascii="Times New Roman" w:hAnsi="Times New Roman" w:cs="Times New Roman"/>
          <w:sz w:val="24"/>
          <w:szCs w:val="24"/>
        </w:rPr>
      </w:pPr>
      <w:r w:rsidRPr="00531B43">
        <w:rPr>
          <w:rFonts w:ascii="Times New Roman" w:hAnsi="Times New Roman" w:cs="Times New Roman"/>
          <w:sz w:val="24"/>
          <w:szCs w:val="24"/>
        </w:rPr>
        <w:t xml:space="preserve">metais priimta 113 pieno gamybos ir realizavimo metinių deklaracijų  už 2019–2020 tiesioginio pieno pardavimo apskaitos metus. </w:t>
      </w:r>
    </w:p>
    <w:p w14:paraId="35A74E45" w14:textId="77777777" w:rsidR="004F4622" w:rsidRPr="00531B43" w:rsidRDefault="004F4622" w:rsidP="00531B43">
      <w:pPr>
        <w:pStyle w:val="Sraopastraipa"/>
        <w:numPr>
          <w:ilvl w:val="0"/>
          <w:numId w:val="8"/>
        </w:numPr>
        <w:spacing w:after="0" w:line="240" w:lineRule="auto"/>
        <w:ind w:left="0" w:firstLine="709"/>
        <w:jc w:val="both"/>
        <w:rPr>
          <w:rFonts w:ascii="Times New Roman" w:hAnsi="Times New Roman" w:cs="Times New Roman"/>
          <w:sz w:val="24"/>
          <w:szCs w:val="24"/>
        </w:rPr>
      </w:pPr>
    </w:p>
    <w:p w14:paraId="201A9AAD" w14:textId="77777777" w:rsidR="00635BC9" w:rsidRPr="00531B43" w:rsidRDefault="00635BC9" w:rsidP="00531B43">
      <w:pPr>
        <w:spacing w:line="240" w:lineRule="auto"/>
        <w:ind w:firstLine="709"/>
        <w:jc w:val="center"/>
        <w:rPr>
          <w:rFonts w:ascii="Times New Roman" w:hAnsi="Times New Roman" w:cs="Times New Roman"/>
          <w:b/>
          <w:color w:val="000000"/>
          <w:sz w:val="24"/>
          <w:szCs w:val="24"/>
        </w:rPr>
      </w:pPr>
      <w:r w:rsidRPr="00531B43">
        <w:rPr>
          <w:rFonts w:ascii="Times New Roman" w:hAnsi="Times New Roman" w:cs="Times New Roman"/>
          <w:b/>
          <w:color w:val="000000"/>
          <w:sz w:val="24"/>
          <w:szCs w:val="24"/>
        </w:rPr>
        <w:t>Strateginis planavimas, sąmatos p</w:t>
      </w:r>
      <w:r w:rsidR="00F112D2" w:rsidRPr="00531B43">
        <w:rPr>
          <w:rFonts w:ascii="Times New Roman" w:hAnsi="Times New Roman" w:cs="Times New Roman"/>
          <w:b/>
          <w:color w:val="000000"/>
          <w:sz w:val="24"/>
          <w:szCs w:val="24"/>
        </w:rPr>
        <w:t>rojektai, prekių pirkimo planai</w:t>
      </w:r>
    </w:p>
    <w:p w14:paraId="37AC9D6A" w14:textId="77777777" w:rsidR="00635BC9" w:rsidRPr="00531B43" w:rsidRDefault="00F112D2" w:rsidP="00531B43">
      <w:pPr>
        <w:pStyle w:val="Sraopastraipa"/>
        <w:numPr>
          <w:ilvl w:val="0"/>
          <w:numId w:val="9"/>
        </w:numPr>
        <w:spacing w:after="0" w:line="240" w:lineRule="auto"/>
        <w:ind w:firstLine="709"/>
        <w:jc w:val="both"/>
        <w:rPr>
          <w:rFonts w:ascii="Times New Roman" w:hAnsi="Times New Roman" w:cs="Times New Roman"/>
          <w:color w:val="000000"/>
          <w:sz w:val="24"/>
          <w:szCs w:val="24"/>
        </w:rPr>
      </w:pPr>
      <w:r w:rsidRPr="00531B43">
        <w:rPr>
          <w:rFonts w:ascii="Times New Roman" w:hAnsi="Times New Roman" w:cs="Times New Roman"/>
          <w:color w:val="000000"/>
          <w:sz w:val="24"/>
          <w:szCs w:val="24"/>
        </w:rPr>
        <w:t xml:space="preserve"> </w:t>
      </w:r>
      <w:r w:rsidR="00635BC9" w:rsidRPr="00531B43">
        <w:rPr>
          <w:rFonts w:ascii="Times New Roman" w:hAnsi="Times New Roman" w:cs="Times New Roman"/>
          <w:color w:val="000000"/>
          <w:sz w:val="24"/>
          <w:szCs w:val="24"/>
        </w:rPr>
        <w:t>metais parengta:</w:t>
      </w:r>
    </w:p>
    <w:p w14:paraId="741FB8AE" w14:textId="77777777" w:rsidR="00635BC9" w:rsidRPr="00531B43" w:rsidRDefault="00635BC9" w:rsidP="00531B43">
      <w:pPr>
        <w:spacing w:line="240" w:lineRule="auto"/>
        <w:ind w:firstLine="709"/>
        <w:jc w:val="both"/>
        <w:rPr>
          <w:rFonts w:ascii="Times New Roman" w:hAnsi="Times New Roman" w:cs="Times New Roman"/>
          <w:sz w:val="24"/>
          <w:szCs w:val="24"/>
        </w:rPr>
      </w:pPr>
      <w:r w:rsidRPr="00531B43">
        <w:rPr>
          <w:rFonts w:ascii="Times New Roman" w:hAnsi="Times New Roman" w:cs="Times New Roman"/>
          <w:sz w:val="24"/>
          <w:szCs w:val="24"/>
        </w:rPr>
        <w:t>2020–2023 metų Žemės ūkio plėtros programos tikslų, uždavinių ir priemonių išlaidų suvestinė, suderinta su vedėju ir specialistais. Suvestinė pateikta Finansų ir strateginio planavimo skyriui.</w:t>
      </w:r>
    </w:p>
    <w:p w14:paraId="7FFCEEDB" w14:textId="77777777" w:rsidR="00635BC9" w:rsidRPr="00531B43" w:rsidRDefault="00635BC9" w:rsidP="00531B43">
      <w:pPr>
        <w:spacing w:line="240" w:lineRule="auto"/>
        <w:ind w:left="720" w:firstLine="709"/>
        <w:jc w:val="both"/>
        <w:rPr>
          <w:rFonts w:ascii="Times New Roman" w:hAnsi="Times New Roman" w:cs="Times New Roman"/>
          <w:sz w:val="24"/>
          <w:szCs w:val="24"/>
        </w:rPr>
      </w:pPr>
      <w:r w:rsidRPr="00531B43">
        <w:rPr>
          <w:rFonts w:ascii="Times New Roman" w:hAnsi="Times New Roman" w:cs="Times New Roman"/>
          <w:color w:val="000000"/>
          <w:sz w:val="24"/>
          <w:szCs w:val="24"/>
        </w:rPr>
        <w:t>2020 metų išlaidų sąmatų projektas Žemės ūkio funkcijoms atlikti.</w:t>
      </w:r>
    </w:p>
    <w:p w14:paraId="25644D4F" w14:textId="77777777" w:rsidR="00635BC9" w:rsidRPr="00531B43" w:rsidRDefault="00635BC9" w:rsidP="00531B43">
      <w:pPr>
        <w:spacing w:line="240" w:lineRule="auto"/>
        <w:ind w:firstLine="709"/>
        <w:jc w:val="both"/>
        <w:rPr>
          <w:rFonts w:ascii="Times New Roman" w:hAnsi="Times New Roman" w:cs="Times New Roman"/>
          <w:color w:val="000000"/>
          <w:sz w:val="24"/>
          <w:szCs w:val="24"/>
        </w:rPr>
      </w:pPr>
      <w:r w:rsidRPr="00531B43">
        <w:rPr>
          <w:rFonts w:ascii="Times New Roman" w:hAnsi="Times New Roman" w:cs="Times New Roman"/>
          <w:color w:val="000000"/>
          <w:sz w:val="24"/>
          <w:szCs w:val="24"/>
        </w:rPr>
        <w:t>Prekių pirkimo planas 2020 metams, pateiktas</w:t>
      </w:r>
      <w:r w:rsidR="00F112D2" w:rsidRPr="00531B43">
        <w:rPr>
          <w:rFonts w:ascii="Times New Roman" w:hAnsi="Times New Roman" w:cs="Times New Roman"/>
          <w:color w:val="000000"/>
          <w:sz w:val="24"/>
          <w:szCs w:val="24"/>
        </w:rPr>
        <w:t xml:space="preserve"> prekių pirkimo organizatoriui.</w:t>
      </w:r>
    </w:p>
    <w:p w14:paraId="13F68C05" w14:textId="77777777" w:rsidR="00635BC9" w:rsidRPr="00531B43" w:rsidRDefault="00635BC9" w:rsidP="00531B43">
      <w:pPr>
        <w:spacing w:line="240" w:lineRule="auto"/>
        <w:ind w:firstLine="709"/>
        <w:jc w:val="center"/>
        <w:rPr>
          <w:rFonts w:ascii="Times New Roman" w:hAnsi="Times New Roman" w:cs="Times New Roman"/>
          <w:b/>
          <w:color w:val="000000"/>
          <w:sz w:val="24"/>
          <w:szCs w:val="24"/>
        </w:rPr>
      </w:pPr>
      <w:r w:rsidRPr="00531B43">
        <w:rPr>
          <w:rFonts w:ascii="Times New Roman" w:hAnsi="Times New Roman" w:cs="Times New Roman"/>
          <w:b/>
          <w:color w:val="000000"/>
          <w:sz w:val="24"/>
          <w:szCs w:val="24"/>
        </w:rPr>
        <w:t>Medžiojamųjų gyvūnų padarytos žalos įvertinimas,  ž</w:t>
      </w:r>
      <w:r w:rsidRPr="00531B43">
        <w:rPr>
          <w:rFonts w:ascii="Times New Roman" w:hAnsi="Times New Roman" w:cs="Times New Roman"/>
          <w:b/>
          <w:sz w:val="24"/>
          <w:szCs w:val="24"/>
        </w:rPr>
        <w:t>alos dydžio nustatymas</w:t>
      </w:r>
    </w:p>
    <w:p w14:paraId="746657C2" w14:textId="77777777" w:rsidR="00635BC9" w:rsidRPr="00531B43" w:rsidRDefault="00635BC9" w:rsidP="00531B43">
      <w:pPr>
        <w:spacing w:line="240" w:lineRule="auto"/>
        <w:ind w:left="720" w:firstLine="709"/>
        <w:jc w:val="both"/>
        <w:rPr>
          <w:rFonts w:ascii="Times New Roman" w:hAnsi="Times New Roman" w:cs="Times New Roman"/>
          <w:sz w:val="24"/>
          <w:szCs w:val="24"/>
        </w:rPr>
      </w:pPr>
      <w:r w:rsidRPr="00531B43">
        <w:rPr>
          <w:rFonts w:ascii="Times New Roman" w:hAnsi="Times New Roman" w:cs="Times New Roman"/>
          <w:sz w:val="24"/>
          <w:szCs w:val="24"/>
        </w:rPr>
        <w:t xml:space="preserve">2020 metais  dėl  vilkų padarytos žalos kreipėsi 27 ūkininkai.  Už papjautą 81 ūkinį gyvūną </w:t>
      </w:r>
    </w:p>
    <w:p w14:paraId="1541934F" w14:textId="11C7C03E" w:rsidR="00635BC9" w:rsidRPr="00531B43" w:rsidRDefault="00635BC9" w:rsidP="00531B43">
      <w:pPr>
        <w:spacing w:line="240" w:lineRule="auto"/>
        <w:ind w:firstLine="709"/>
        <w:jc w:val="both"/>
        <w:rPr>
          <w:rFonts w:ascii="Times New Roman" w:hAnsi="Times New Roman" w:cs="Times New Roman"/>
          <w:sz w:val="24"/>
          <w:szCs w:val="24"/>
        </w:rPr>
      </w:pPr>
      <w:r w:rsidRPr="00531B43">
        <w:rPr>
          <w:rFonts w:ascii="Times New Roman" w:hAnsi="Times New Roman" w:cs="Times New Roman"/>
          <w:sz w:val="24"/>
          <w:szCs w:val="24"/>
        </w:rPr>
        <w:t>apskaičiuota 9</w:t>
      </w:r>
      <w:r w:rsidR="00AB70AB" w:rsidRPr="00531B43">
        <w:rPr>
          <w:rFonts w:ascii="Times New Roman" w:hAnsi="Times New Roman" w:cs="Times New Roman"/>
          <w:sz w:val="24"/>
          <w:szCs w:val="24"/>
        </w:rPr>
        <w:t>,</w:t>
      </w:r>
      <w:r w:rsidRPr="00531B43">
        <w:rPr>
          <w:rFonts w:ascii="Times New Roman" w:hAnsi="Times New Roman" w:cs="Times New Roman"/>
          <w:sz w:val="24"/>
          <w:szCs w:val="24"/>
        </w:rPr>
        <w:t>6</w:t>
      </w:r>
      <w:r w:rsidR="00AB70AB" w:rsidRPr="00531B43">
        <w:rPr>
          <w:rFonts w:ascii="Times New Roman" w:hAnsi="Times New Roman" w:cs="Times New Roman"/>
          <w:sz w:val="24"/>
          <w:szCs w:val="24"/>
        </w:rPr>
        <w:t xml:space="preserve">4 </w:t>
      </w:r>
      <w:r w:rsidR="00AB70AB" w:rsidRPr="00531B43">
        <w:rPr>
          <w:rFonts w:ascii="Times New Roman" w:eastAsia="Calibri" w:hAnsi="Times New Roman" w:cs="Times New Roman"/>
          <w:sz w:val="24"/>
          <w:szCs w:val="24"/>
          <w:lang w:eastAsia="lt-LT"/>
        </w:rPr>
        <w:t>tūkst.</w:t>
      </w:r>
      <w:r w:rsidRPr="00531B43">
        <w:rPr>
          <w:rFonts w:ascii="Times New Roman" w:hAnsi="Times New Roman" w:cs="Times New Roman"/>
          <w:sz w:val="24"/>
          <w:szCs w:val="24"/>
        </w:rPr>
        <w:t xml:space="preserve"> </w:t>
      </w:r>
      <w:r w:rsidR="004B5300" w:rsidRPr="00531B43">
        <w:rPr>
          <w:rFonts w:ascii="Times New Roman" w:hAnsi="Times New Roman" w:cs="Times New Roman"/>
          <w:sz w:val="24"/>
          <w:szCs w:val="24"/>
        </w:rPr>
        <w:t xml:space="preserve">Eur </w:t>
      </w:r>
      <w:r w:rsidRPr="00531B43">
        <w:rPr>
          <w:rFonts w:ascii="Times New Roman" w:hAnsi="Times New Roman" w:cs="Times New Roman"/>
          <w:sz w:val="24"/>
          <w:szCs w:val="24"/>
        </w:rPr>
        <w:t xml:space="preserve">paramos suma. </w:t>
      </w:r>
    </w:p>
    <w:p w14:paraId="0FBCEB7C" w14:textId="77777777" w:rsidR="00635BC9" w:rsidRPr="00531B43" w:rsidRDefault="00635BC9" w:rsidP="00531B43">
      <w:pPr>
        <w:pStyle w:val="Sraopastraipa"/>
        <w:spacing w:line="240" w:lineRule="auto"/>
        <w:ind w:left="0" w:firstLine="709"/>
        <w:jc w:val="both"/>
        <w:rPr>
          <w:rFonts w:ascii="Times New Roman" w:hAnsi="Times New Roman" w:cs="Times New Roman"/>
          <w:sz w:val="24"/>
          <w:szCs w:val="24"/>
        </w:rPr>
      </w:pPr>
      <w:r w:rsidRPr="00531B43">
        <w:rPr>
          <w:rFonts w:ascii="Times New Roman" w:hAnsi="Times New Roman" w:cs="Times New Roman"/>
          <w:sz w:val="24"/>
          <w:szCs w:val="24"/>
        </w:rPr>
        <w:t>Kreipėsi 6 ūkininkai dėl elnių, stirnų, šernų padarytos žalos. Surašyti įvertinimo aktai ir komisijos protokolai. Parengti ir iš</w:t>
      </w:r>
      <w:r w:rsidR="00F112D2" w:rsidRPr="00531B43">
        <w:rPr>
          <w:rFonts w:ascii="Times New Roman" w:hAnsi="Times New Roman" w:cs="Times New Roman"/>
          <w:sz w:val="24"/>
          <w:szCs w:val="24"/>
        </w:rPr>
        <w:t>siųsti pranešimai pareiškėjams.</w:t>
      </w:r>
    </w:p>
    <w:p w14:paraId="5DA2A6D9" w14:textId="77777777" w:rsidR="00635BC9" w:rsidRPr="00D56426" w:rsidRDefault="00635BC9" w:rsidP="00D56426">
      <w:pPr>
        <w:jc w:val="center"/>
        <w:rPr>
          <w:rFonts w:ascii="Times New Roman" w:hAnsi="Times New Roman" w:cs="Times New Roman"/>
          <w:b/>
          <w:sz w:val="24"/>
          <w:szCs w:val="24"/>
        </w:rPr>
      </w:pPr>
      <w:bookmarkStart w:id="150" w:name="_Toc68260067"/>
      <w:r w:rsidRPr="00D56426">
        <w:rPr>
          <w:rFonts w:ascii="Times New Roman" w:hAnsi="Times New Roman" w:cs="Times New Roman"/>
          <w:b/>
          <w:sz w:val="24"/>
          <w:szCs w:val="24"/>
        </w:rPr>
        <w:t>Dėl šalnų sodų derliui padarytos žalos kompensavimas</w:t>
      </w:r>
      <w:bookmarkEnd w:id="150"/>
    </w:p>
    <w:p w14:paraId="43E7B284" w14:textId="4B58AAF5" w:rsidR="00F112D2" w:rsidRPr="00531B43" w:rsidRDefault="00635BC9" w:rsidP="00531B43">
      <w:pPr>
        <w:spacing w:line="240" w:lineRule="auto"/>
        <w:ind w:firstLine="709"/>
        <w:jc w:val="both"/>
        <w:rPr>
          <w:rFonts w:ascii="Times New Roman" w:hAnsi="Times New Roman" w:cs="Times New Roman"/>
          <w:sz w:val="24"/>
          <w:szCs w:val="24"/>
        </w:rPr>
      </w:pPr>
      <w:r w:rsidRPr="00531B43">
        <w:rPr>
          <w:rFonts w:ascii="Times New Roman" w:hAnsi="Times New Roman" w:cs="Times New Roman"/>
          <w:sz w:val="24"/>
          <w:szCs w:val="24"/>
        </w:rPr>
        <w:t xml:space="preserve">2020 m. priimta UAB „Luksnėnų sodai“ paraiška </w:t>
      </w:r>
      <w:r w:rsidRPr="00531B43">
        <w:rPr>
          <w:rFonts w:ascii="Times New Roman" w:eastAsia="Calibri" w:hAnsi="Times New Roman" w:cs="Times New Roman"/>
          <w:sz w:val="24"/>
          <w:szCs w:val="24"/>
          <w:shd w:val="clear" w:color="auto" w:fill="FFFFFF"/>
        </w:rPr>
        <w:t>Paramos žemės ūkio veiklos subjektams, patyrusiems nuostolių, nukentėjus sodų ir uogynų derliui dėl šalnų 2019 metais</w:t>
      </w:r>
      <w:r w:rsidR="00F112D2" w:rsidRPr="00531B43">
        <w:rPr>
          <w:rFonts w:ascii="Times New Roman" w:hAnsi="Times New Roman" w:cs="Times New Roman"/>
          <w:sz w:val="24"/>
          <w:szCs w:val="24"/>
        </w:rPr>
        <w:t xml:space="preserve"> už 292</w:t>
      </w:r>
      <w:r w:rsidR="00AB70AB" w:rsidRPr="00531B43">
        <w:rPr>
          <w:rFonts w:ascii="Times New Roman" w:hAnsi="Times New Roman" w:cs="Times New Roman"/>
          <w:sz w:val="24"/>
          <w:szCs w:val="24"/>
        </w:rPr>
        <w:t>,</w:t>
      </w:r>
      <w:r w:rsidR="00F112D2" w:rsidRPr="00531B43">
        <w:rPr>
          <w:rFonts w:ascii="Times New Roman" w:hAnsi="Times New Roman" w:cs="Times New Roman"/>
          <w:sz w:val="24"/>
          <w:szCs w:val="24"/>
        </w:rPr>
        <w:t xml:space="preserve"> 74</w:t>
      </w:r>
      <w:r w:rsidR="00AB70AB" w:rsidRPr="00531B43">
        <w:rPr>
          <w:rFonts w:ascii="Times New Roman" w:hAnsi="Times New Roman" w:cs="Times New Roman"/>
          <w:sz w:val="24"/>
          <w:szCs w:val="24"/>
        </w:rPr>
        <w:t xml:space="preserve"> </w:t>
      </w:r>
      <w:r w:rsidR="00AB70AB" w:rsidRPr="00531B43">
        <w:rPr>
          <w:rFonts w:ascii="Times New Roman" w:eastAsia="Calibri" w:hAnsi="Times New Roman" w:cs="Times New Roman"/>
          <w:sz w:val="24"/>
          <w:szCs w:val="24"/>
          <w:lang w:eastAsia="lt-LT"/>
        </w:rPr>
        <w:t>tūkst.</w:t>
      </w:r>
      <w:r w:rsidR="00F112D2" w:rsidRPr="00531B43">
        <w:rPr>
          <w:rFonts w:ascii="Times New Roman" w:hAnsi="Times New Roman" w:cs="Times New Roman"/>
          <w:sz w:val="24"/>
          <w:szCs w:val="24"/>
        </w:rPr>
        <w:t xml:space="preserve"> Eur.</w:t>
      </w:r>
    </w:p>
    <w:p w14:paraId="2AB84A12" w14:textId="77777777" w:rsidR="00111F2E" w:rsidRPr="0031269B" w:rsidRDefault="00111F2E" w:rsidP="0031269B">
      <w:pPr>
        <w:pStyle w:val="Antrat4"/>
      </w:pPr>
      <w:r w:rsidRPr="0031269B">
        <w:rPr>
          <w:rFonts w:eastAsia="Times New Roman"/>
          <w:lang w:eastAsia="lt-LT"/>
        </w:rPr>
        <w:lastRenderedPageBreak/>
        <w:t>07.01.01.02. priemonė. Žemės ūkio funkcijų administravimas (ūkininkų ūkių įregistravimo paslaugos).</w:t>
      </w:r>
    </w:p>
    <w:p w14:paraId="7AFE5F64" w14:textId="77777777" w:rsidR="00111F2E" w:rsidRPr="00531B43" w:rsidRDefault="00111F2E" w:rsidP="00531B43">
      <w:pPr>
        <w:spacing w:line="240" w:lineRule="auto"/>
        <w:ind w:firstLine="709"/>
        <w:jc w:val="both"/>
        <w:rPr>
          <w:rFonts w:ascii="Times New Roman" w:hAnsi="Times New Roman" w:cs="Times New Roman"/>
          <w:sz w:val="24"/>
          <w:szCs w:val="24"/>
        </w:rPr>
      </w:pPr>
      <w:r w:rsidRPr="00531B43">
        <w:rPr>
          <w:rFonts w:ascii="Times New Roman" w:hAnsi="Times New Roman" w:cs="Times New Roman"/>
          <w:sz w:val="24"/>
          <w:szCs w:val="24"/>
        </w:rPr>
        <w:t xml:space="preserve">Alytaus rajone per 2020 metus buvo įregistruotas 101 ūkininko ūkis. Iš viso rajone Ūkininkų ūkių registre įregistruotas 3 051 ūkininko ūkis. Vidutinio ūkio žemės plotas – 11,40 ha. </w:t>
      </w:r>
    </w:p>
    <w:p w14:paraId="0B9E6AC7" w14:textId="77777777" w:rsidR="00F112D2" w:rsidRPr="0031269B" w:rsidRDefault="00635BC9" w:rsidP="0031269B">
      <w:pPr>
        <w:pStyle w:val="Antrat2"/>
      </w:pPr>
      <w:bookmarkStart w:id="151" w:name="_Toc68260068"/>
      <w:bookmarkStart w:id="152" w:name="_Toc68266475"/>
      <w:r w:rsidRPr="0031269B">
        <w:rPr>
          <w:rFonts w:eastAsia="Times New Roman"/>
          <w:lang w:eastAsia="lt-LT"/>
        </w:rPr>
        <w:t>07.02. tikslas. Gerinti žemės ūkio produkcijos gamybos sąlygas, koordinuoti ir iš</w:t>
      </w:r>
      <w:r w:rsidR="00F112D2" w:rsidRPr="0031269B">
        <w:rPr>
          <w:rFonts w:eastAsia="Times New Roman"/>
          <w:lang w:eastAsia="lt-LT"/>
        </w:rPr>
        <w:t>saugoti melioruotų žemių fondą.</w:t>
      </w:r>
      <w:bookmarkEnd w:id="151"/>
      <w:bookmarkEnd w:id="152"/>
    </w:p>
    <w:p w14:paraId="57731A0D" w14:textId="77777777" w:rsidR="00F112D2" w:rsidRPr="0031269B" w:rsidRDefault="00635BC9" w:rsidP="0031269B">
      <w:pPr>
        <w:pStyle w:val="Antrat3"/>
        <w:rPr>
          <w:color w:val="2E74B5" w:themeColor="accent1" w:themeShade="BF"/>
        </w:rPr>
      </w:pPr>
      <w:bookmarkStart w:id="153" w:name="_Toc68260069"/>
      <w:bookmarkStart w:id="154" w:name="_Toc68266476"/>
      <w:r w:rsidRPr="0031269B">
        <w:rPr>
          <w:rFonts w:eastAsia="Times New Roman"/>
          <w:color w:val="2E74B5" w:themeColor="accent1" w:themeShade="BF"/>
          <w:lang w:eastAsia="lt-LT"/>
        </w:rPr>
        <w:t>07.02.01. uždavinys. Užtikrinti melioracijos įrenginių hidrotechnikos statinių normalų funkcionavimą ir išsaugoti žemės ūkiui tinkamą nusausintų žemių būklę.</w:t>
      </w:r>
      <w:bookmarkEnd w:id="153"/>
      <w:bookmarkEnd w:id="154"/>
    </w:p>
    <w:p w14:paraId="75BB42AE" w14:textId="77777777" w:rsidR="00635BC9" w:rsidRPr="0031269B" w:rsidRDefault="00635BC9" w:rsidP="0031269B">
      <w:pPr>
        <w:pStyle w:val="Antrat4"/>
      </w:pPr>
      <w:r w:rsidRPr="0031269B">
        <w:rPr>
          <w:rFonts w:eastAsia="Times New Roman"/>
          <w:lang w:eastAsia="lt-LT"/>
        </w:rPr>
        <w:t xml:space="preserve">07.02.01.01. priemonė. Melioracijos ir hidrotechnikos statinių valdymas ir naudojimas. </w:t>
      </w:r>
    </w:p>
    <w:p w14:paraId="2BFA04DF" w14:textId="77777777" w:rsidR="00635BC9" w:rsidRPr="00531B43" w:rsidRDefault="00635BC9" w:rsidP="00531B43">
      <w:pPr>
        <w:pStyle w:val="Sraopastraipa"/>
        <w:spacing w:line="240" w:lineRule="auto"/>
        <w:ind w:left="0" w:firstLine="709"/>
        <w:jc w:val="both"/>
        <w:rPr>
          <w:rFonts w:ascii="Times New Roman" w:hAnsi="Times New Roman" w:cs="Times New Roman"/>
          <w:sz w:val="24"/>
          <w:szCs w:val="24"/>
        </w:rPr>
      </w:pPr>
      <w:r w:rsidRPr="00531B43">
        <w:rPr>
          <w:rFonts w:ascii="Times New Roman" w:hAnsi="Times New Roman" w:cs="Times New Roman"/>
          <w:sz w:val="24"/>
          <w:szCs w:val="24"/>
        </w:rPr>
        <w:t xml:space="preserve">Alytaus rajone yra 41,3 tūkst. ha drenažu nusausintos žemės. Šiam plotui sausinti įrengta 23,3 tūkst. km drenažo linijų, iškasta 903,2 km magistralinių griovių, juose pastatyta 15 tiltų ir 1008 vandens pralaidos. Rajone yra 3 sausinimo siurblinės ir 2 tvenkiniai, užimantys 84,5 ha plotą. </w:t>
      </w:r>
    </w:p>
    <w:p w14:paraId="38CB94F8" w14:textId="77777777" w:rsidR="004F4622" w:rsidRPr="00531B43" w:rsidRDefault="00635BC9" w:rsidP="00531B43">
      <w:pPr>
        <w:spacing w:line="240" w:lineRule="auto"/>
        <w:ind w:firstLine="709"/>
        <w:jc w:val="both"/>
        <w:rPr>
          <w:rFonts w:ascii="Times New Roman" w:hAnsi="Times New Roman" w:cs="Times New Roman"/>
          <w:color w:val="000000"/>
          <w:sz w:val="24"/>
          <w:szCs w:val="24"/>
        </w:rPr>
      </w:pPr>
      <w:r w:rsidRPr="00531B43">
        <w:rPr>
          <w:rFonts w:ascii="Times New Roman" w:hAnsi="Times New Roman" w:cs="Times New Roman"/>
          <w:color w:val="000000"/>
          <w:sz w:val="24"/>
          <w:szCs w:val="24"/>
        </w:rPr>
        <w:t xml:space="preserve">Per einamuosius metus suderinta 460 projektų </w:t>
      </w:r>
      <w:r w:rsidR="00F112D2" w:rsidRPr="00531B43">
        <w:rPr>
          <w:rFonts w:ascii="Times New Roman" w:hAnsi="Times New Roman" w:cs="Times New Roman"/>
          <w:color w:val="000000"/>
          <w:sz w:val="24"/>
          <w:szCs w:val="24"/>
        </w:rPr>
        <w:t>ir 1030 topografinių nuotraukų.</w:t>
      </w:r>
    </w:p>
    <w:p w14:paraId="09330173" w14:textId="67FCED82" w:rsidR="000C7BCD" w:rsidRPr="00531B43" w:rsidRDefault="00111F2E" w:rsidP="00531B43">
      <w:pPr>
        <w:spacing w:line="240" w:lineRule="auto"/>
        <w:ind w:firstLine="709"/>
        <w:jc w:val="both"/>
        <w:rPr>
          <w:rFonts w:ascii="Times New Roman" w:hAnsi="Times New Roman" w:cs="Times New Roman"/>
          <w:color w:val="000000"/>
          <w:sz w:val="24"/>
          <w:szCs w:val="24"/>
        </w:rPr>
      </w:pPr>
      <w:r w:rsidRPr="00531B43">
        <w:rPr>
          <w:rFonts w:ascii="Times New Roman" w:hAnsi="Times New Roman" w:cs="Times New Roman"/>
          <w:sz w:val="24"/>
          <w:szCs w:val="24"/>
        </w:rPr>
        <w:t xml:space="preserve">Melioracijos statinių remonto ir priežiūros darbams 2020 metais skirta 443 tūkst. </w:t>
      </w:r>
      <w:r w:rsidR="004B5300" w:rsidRPr="00531B43">
        <w:rPr>
          <w:rFonts w:ascii="Times New Roman" w:hAnsi="Times New Roman" w:cs="Times New Roman"/>
          <w:sz w:val="24"/>
          <w:szCs w:val="24"/>
        </w:rPr>
        <w:t xml:space="preserve">Eur </w:t>
      </w:r>
      <w:r w:rsidRPr="00531B43">
        <w:rPr>
          <w:rFonts w:ascii="Times New Roman" w:hAnsi="Times New Roman" w:cs="Times New Roman"/>
          <w:sz w:val="24"/>
          <w:szCs w:val="24"/>
        </w:rPr>
        <w:t>valstybė</w:t>
      </w:r>
      <w:r w:rsidR="000C7BCD" w:rsidRPr="00531B43">
        <w:rPr>
          <w:rFonts w:ascii="Times New Roman" w:hAnsi="Times New Roman" w:cs="Times New Roman"/>
          <w:sz w:val="24"/>
          <w:szCs w:val="24"/>
        </w:rPr>
        <w:t>s biudžeto lėšų. Už šias lėšas:</w:t>
      </w:r>
    </w:p>
    <w:p w14:paraId="04CB5074" w14:textId="77777777" w:rsidR="000C7BCD" w:rsidRPr="00531B43" w:rsidRDefault="00111F2E" w:rsidP="00531B43">
      <w:pPr>
        <w:pStyle w:val="Sraopastraipa"/>
        <w:spacing w:line="240" w:lineRule="auto"/>
        <w:ind w:left="0" w:firstLine="709"/>
        <w:jc w:val="both"/>
        <w:rPr>
          <w:rFonts w:ascii="Times New Roman" w:hAnsi="Times New Roman" w:cs="Times New Roman"/>
          <w:sz w:val="24"/>
          <w:szCs w:val="24"/>
        </w:rPr>
      </w:pPr>
      <w:r w:rsidRPr="00531B43">
        <w:rPr>
          <w:rFonts w:ascii="Times New Roman" w:hAnsi="Times New Roman" w:cs="Times New Roman"/>
          <w:sz w:val="24"/>
          <w:szCs w:val="24"/>
        </w:rPr>
        <w:t>Vankiškių kadastrinėje vietovėje įvykdytas melioracijos griovių remonto darbų projektas, suremontuota 7,8 km griovių, 12 pralaidų;</w:t>
      </w:r>
    </w:p>
    <w:p w14:paraId="06DA240C" w14:textId="77777777" w:rsidR="00111F2E" w:rsidRPr="00531B43" w:rsidRDefault="00111F2E" w:rsidP="00531B43">
      <w:pPr>
        <w:pStyle w:val="Sraopastraipa"/>
        <w:spacing w:line="240" w:lineRule="auto"/>
        <w:ind w:left="0" w:firstLine="709"/>
        <w:jc w:val="both"/>
        <w:rPr>
          <w:rFonts w:ascii="Times New Roman" w:hAnsi="Times New Roman" w:cs="Times New Roman"/>
          <w:sz w:val="24"/>
          <w:szCs w:val="24"/>
        </w:rPr>
      </w:pPr>
      <w:r w:rsidRPr="00531B43">
        <w:rPr>
          <w:rFonts w:ascii="Times New Roman" w:hAnsi="Times New Roman" w:cs="Times New Roman"/>
          <w:sz w:val="24"/>
          <w:szCs w:val="24"/>
        </w:rPr>
        <w:t>Verebiejų kadastrinėje vietovėje įvykdyti 2 melioracijos griovių remonto darbų projektai,  suremontuota 20,2 km griovių, 26 pralaidos;</w:t>
      </w:r>
    </w:p>
    <w:p w14:paraId="79A592C8" w14:textId="3918F630" w:rsidR="000C7BCD" w:rsidRPr="00531B43" w:rsidRDefault="00111F2E" w:rsidP="00531B43">
      <w:pPr>
        <w:tabs>
          <w:tab w:val="left" w:pos="426"/>
        </w:tabs>
        <w:spacing w:line="240" w:lineRule="auto"/>
        <w:ind w:firstLine="709"/>
        <w:jc w:val="both"/>
        <w:rPr>
          <w:rFonts w:ascii="Times New Roman" w:hAnsi="Times New Roman" w:cs="Times New Roman"/>
          <w:sz w:val="24"/>
          <w:szCs w:val="24"/>
        </w:rPr>
      </w:pPr>
      <w:r w:rsidRPr="00531B43">
        <w:rPr>
          <w:rFonts w:ascii="Times New Roman" w:hAnsi="Times New Roman" w:cs="Times New Roman"/>
          <w:sz w:val="24"/>
          <w:szCs w:val="24"/>
        </w:rPr>
        <w:t>Krokialaukio kadastrinėje vietovėje įvykdytas  melioracijos griovių remonto darbų projektas, suremontuota 5,9 km griovių, 4 pralaidos,  1 tiltas;</w:t>
      </w:r>
    </w:p>
    <w:p w14:paraId="5FFD0C39" w14:textId="77777777" w:rsidR="000C7BCD" w:rsidRPr="00531B43" w:rsidRDefault="00111F2E" w:rsidP="00531B43">
      <w:pPr>
        <w:tabs>
          <w:tab w:val="left" w:pos="426"/>
        </w:tabs>
        <w:spacing w:line="240" w:lineRule="auto"/>
        <w:ind w:firstLine="709"/>
        <w:jc w:val="both"/>
        <w:rPr>
          <w:rFonts w:ascii="Times New Roman" w:hAnsi="Times New Roman" w:cs="Times New Roman"/>
          <w:sz w:val="24"/>
          <w:szCs w:val="24"/>
        </w:rPr>
      </w:pPr>
      <w:r w:rsidRPr="00531B43">
        <w:rPr>
          <w:rFonts w:ascii="Times New Roman" w:hAnsi="Times New Roman" w:cs="Times New Roman"/>
          <w:sz w:val="24"/>
          <w:szCs w:val="24"/>
        </w:rPr>
        <w:t>Butrimonių kadastrinėje vietovėje įvykdytas  melioracijos griovių remonto darbų projektas, suremontuo</w:t>
      </w:r>
      <w:r w:rsidR="000C7BCD" w:rsidRPr="00531B43">
        <w:rPr>
          <w:rFonts w:ascii="Times New Roman" w:hAnsi="Times New Roman" w:cs="Times New Roman"/>
          <w:sz w:val="24"/>
          <w:szCs w:val="24"/>
        </w:rPr>
        <w:t>ta 4,6 km griovių, 2 pralaidos;</w:t>
      </w:r>
    </w:p>
    <w:p w14:paraId="09CAD36E" w14:textId="77777777" w:rsidR="000C7BCD" w:rsidRPr="00531B43" w:rsidRDefault="00111F2E" w:rsidP="00531B43">
      <w:pPr>
        <w:tabs>
          <w:tab w:val="left" w:pos="426"/>
        </w:tabs>
        <w:spacing w:line="240" w:lineRule="auto"/>
        <w:ind w:firstLine="709"/>
        <w:jc w:val="both"/>
        <w:rPr>
          <w:rFonts w:ascii="Times New Roman" w:hAnsi="Times New Roman" w:cs="Times New Roman"/>
          <w:sz w:val="24"/>
          <w:szCs w:val="24"/>
        </w:rPr>
      </w:pPr>
      <w:r w:rsidRPr="00531B43">
        <w:rPr>
          <w:rFonts w:ascii="Times New Roman" w:hAnsi="Times New Roman" w:cs="Times New Roman"/>
          <w:sz w:val="24"/>
          <w:szCs w:val="24"/>
        </w:rPr>
        <w:t>Pagal žemės naudotojų prašymus atlikti melioracijos statinių avarinio remonto darbai Butrimonių, Krokialaukio, Kančėnų, Mergalaukio kadastrinėse vietovėse</w:t>
      </w:r>
      <w:r w:rsidR="000C7BCD" w:rsidRPr="00531B43">
        <w:rPr>
          <w:rFonts w:ascii="Times New Roman" w:hAnsi="Times New Roman" w:cs="Times New Roman"/>
          <w:sz w:val="24"/>
          <w:szCs w:val="24"/>
        </w:rPr>
        <w:t>.</w:t>
      </w:r>
    </w:p>
    <w:p w14:paraId="451DEBF1" w14:textId="77777777" w:rsidR="00111F2E" w:rsidRPr="00531B43" w:rsidRDefault="00111F2E" w:rsidP="00531B43">
      <w:pPr>
        <w:tabs>
          <w:tab w:val="left" w:pos="426"/>
        </w:tabs>
        <w:spacing w:line="240" w:lineRule="auto"/>
        <w:ind w:firstLine="709"/>
        <w:jc w:val="both"/>
        <w:rPr>
          <w:rFonts w:ascii="Times New Roman" w:hAnsi="Times New Roman" w:cs="Times New Roman"/>
          <w:sz w:val="24"/>
          <w:szCs w:val="24"/>
        </w:rPr>
      </w:pPr>
      <w:r w:rsidRPr="00531B43">
        <w:rPr>
          <w:rFonts w:ascii="Times New Roman" w:hAnsi="Times New Roman" w:cs="Times New Roman"/>
          <w:sz w:val="24"/>
          <w:szCs w:val="24"/>
        </w:rPr>
        <w:t xml:space="preserve">Mergalaukio, Genių, Mikalavo kadastrinėse vietovėse atliktas melioracijos griovių šlaitų šienavimas, viso 26,5 km. </w:t>
      </w:r>
    </w:p>
    <w:p w14:paraId="27F1533F" w14:textId="3D7D9EAB" w:rsidR="00111F2E" w:rsidRPr="00531B43" w:rsidRDefault="00111F2E" w:rsidP="00531B43">
      <w:pPr>
        <w:spacing w:line="240" w:lineRule="auto"/>
        <w:ind w:left="-142" w:firstLine="709"/>
        <w:jc w:val="both"/>
        <w:rPr>
          <w:rFonts w:ascii="Times New Roman" w:hAnsi="Times New Roman" w:cs="Times New Roman"/>
          <w:color w:val="000000"/>
          <w:sz w:val="24"/>
          <w:szCs w:val="24"/>
        </w:rPr>
      </w:pPr>
      <w:r w:rsidRPr="00531B43">
        <w:rPr>
          <w:rFonts w:ascii="Times New Roman" w:hAnsi="Times New Roman" w:cs="Times New Roman"/>
          <w:sz w:val="24"/>
          <w:szCs w:val="24"/>
        </w:rPr>
        <w:t xml:space="preserve">2020 metais pagal Lietuvos kaimo plėtros 2014–2020 metų programos priemonės ,,Investicijos į materialųjį turtą“ veiklos sritį „Parama žemės ūkio vandentvarkai“, skirtą melioracijos statinių rekonstrukcijai, gauta parama projektui „Alytaus rajono Bažavos melioracijos statinių rekonstrukcija“. Viso projekto vertė 345,0 tūkst. </w:t>
      </w:r>
      <w:r w:rsidR="00531B43" w:rsidRPr="00531B43">
        <w:rPr>
          <w:rFonts w:ascii="Times New Roman" w:hAnsi="Times New Roman" w:cs="Times New Roman"/>
          <w:sz w:val="24"/>
          <w:szCs w:val="24"/>
        </w:rPr>
        <w:t>Eur</w:t>
      </w:r>
      <w:r w:rsidRPr="00531B43">
        <w:rPr>
          <w:rFonts w:ascii="Times New Roman" w:hAnsi="Times New Roman" w:cs="Times New Roman"/>
          <w:sz w:val="24"/>
          <w:szCs w:val="24"/>
        </w:rPr>
        <w:t xml:space="preserve">. Alytaus rajono savivaldybė iš Žemės ūkio ir kaimo bendruomenių projektų finansavimo užtikrina 13 proc. projekto bendros vertės tinkamų finansuoti išlaidų sumos. Melioracijos statinių naudotojų asociacija „Bažava“ užtikrina 9 proc. </w:t>
      </w:r>
      <w:r w:rsidRPr="00531B43">
        <w:rPr>
          <w:rFonts w:ascii="Times New Roman" w:hAnsi="Times New Roman" w:cs="Times New Roman"/>
          <w:color w:val="000000"/>
          <w:sz w:val="24"/>
          <w:szCs w:val="24"/>
        </w:rPr>
        <w:t>projekto bendros vertės tinkamų finansuoti išlaidų sumos, kuri būtina projekto paramai gauti.</w:t>
      </w:r>
    </w:p>
    <w:p w14:paraId="7013516E" w14:textId="77777777" w:rsidR="00111F2E" w:rsidRPr="005C71D8" w:rsidRDefault="00111F2E" w:rsidP="0031269B">
      <w:pPr>
        <w:pStyle w:val="Antrat2"/>
        <w:rPr>
          <w:rFonts w:eastAsia="Times New Roman"/>
          <w:lang w:eastAsia="lt-LT"/>
        </w:rPr>
      </w:pPr>
      <w:bookmarkStart w:id="155" w:name="_Toc68260070"/>
      <w:bookmarkStart w:id="156" w:name="_Toc68266477"/>
      <w:r w:rsidRPr="005C71D8">
        <w:rPr>
          <w:rFonts w:eastAsia="Times New Roman"/>
          <w:lang w:eastAsia="lt-LT"/>
        </w:rPr>
        <w:t>07.03. tikslas. Modernizuoti žemės ūkį ir alternatyvius verslus, didinti verslumą, žemės ūkio konkurencingumą, sudaryti sąlygas infrastruktūros plėtrai.</w:t>
      </w:r>
      <w:bookmarkEnd w:id="155"/>
      <w:bookmarkEnd w:id="156"/>
    </w:p>
    <w:p w14:paraId="3027D5FC" w14:textId="77777777" w:rsidR="00111F2E" w:rsidRPr="005C71D8" w:rsidRDefault="00111F2E" w:rsidP="0031269B">
      <w:pPr>
        <w:pStyle w:val="Antrat3"/>
        <w:rPr>
          <w:rFonts w:eastAsia="Times New Roman"/>
          <w:color w:val="2E74B5" w:themeColor="accent1" w:themeShade="BF"/>
          <w:lang w:eastAsia="lt-LT"/>
        </w:rPr>
      </w:pPr>
      <w:bookmarkStart w:id="157" w:name="_Toc68260071"/>
      <w:bookmarkStart w:id="158" w:name="_Toc68266478"/>
      <w:r w:rsidRPr="005C71D8">
        <w:rPr>
          <w:rFonts w:eastAsia="Times New Roman"/>
          <w:color w:val="2E74B5" w:themeColor="accent1" w:themeShade="BF"/>
          <w:lang w:eastAsia="lt-LT"/>
        </w:rPr>
        <w:t>07.03. 01 uždavinys. Plėtoti asociacijų, bendruomenių veiklą ir jų kūrimąsi, skatinti paklausių netradicinių žemės ūkio produktų gamybos plėtrą, skatinti verslą kaime, remti bendruomenių iniciatyvas.</w:t>
      </w:r>
      <w:bookmarkEnd w:id="157"/>
      <w:bookmarkEnd w:id="158"/>
    </w:p>
    <w:p w14:paraId="0348E31E" w14:textId="77777777" w:rsidR="00111F2E" w:rsidRPr="005C71D8" w:rsidRDefault="00111F2E" w:rsidP="0031269B">
      <w:pPr>
        <w:pStyle w:val="Antrat4"/>
        <w:rPr>
          <w:rFonts w:eastAsia="Times New Roman"/>
          <w:lang w:eastAsia="lt-LT"/>
        </w:rPr>
      </w:pPr>
      <w:r w:rsidRPr="005C71D8">
        <w:rPr>
          <w:rFonts w:eastAsia="Times New Roman"/>
          <w:lang w:eastAsia="lt-LT"/>
        </w:rPr>
        <w:t>07.03. 01. 01 priemonė. Žemės ūkio ir kaimo bendruomenių projektų finansavimas.</w:t>
      </w:r>
    </w:p>
    <w:p w14:paraId="3CB1CF68" w14:textId="16F5CCC2" w:rsidR="000C7BCD" w:rsidRPr="00531B43" w:rsidRDefault="00DC2DF5" w:rsidP="00531B43">
      <w:pPr>
        <w:pStyle w:val="Antrats"/>
        <w:ind w:firstLine="709"/>
        <w:jc w:val="both"/>
        <w:rPr>
          <w:szCs w:val="24"/>
        </w:rPr>
      </w:pPr>
      <w:r w:rsidRPr="00531B43">
        <w:rPr>
          <w:szCs w:val="24"/>
        </w:rPr>
        <w:t xml:space="preserve">Alytaus rajone yra įregistruota 62 kaimo bendruomenės. 2020 metais buvo skelbiami 2 žemės ūkio ir kaimo bendruomenių projektų finansavimo konkursai, kurių metu buvo pateikta 31 paraiška. Žemės ūkio ir kaimo bendruomenių projektams panaudota 37,9 tūkst. Eur savivaldybės biudžeto lėšų. Parama skirta 29 paraiškoms, o 2 buvo atmestos, nes neatitiko Alytaus rajono savivaldybės žemės ūkio ir kaimo bendruomenių projektų finansavimo tvarkos apraše patvirtintų uždavinių ir prioritetų. </w:t>
      </w:r>
      <w:r w:rsidRPr="00531B43">
        <w:rPr>
          <w:szCs w:val="24"/>
        </w:rPr>
        <w:lastRenderedPageBreak/>
        <w:t>22,6 tūkst. Eur parama skirta 16 kaimo bendruomenių, 12,5 tūkst. Eur – vienuolikai rajono ūkininkų ir 2,8 tūkst. Eur dviem žemės ūkio bendrovėms. Kaimo bendruomenėms buvo kompensuotos patalpų draudimo išlaidos, bendrafinansuoti parengti investiciniai projektai, renginiams, susijusiems su žemės ūkio veikla, organizuoti Alytaus rajone. Programos lėšos taip pat buvo skirtos rajono reprezentavimui, perregistravimo išlaidoms ir bendruomenių veikloms skatinti. Rajono ūkininkams bendrafinansuoti sertifikuotos sėklos įsigijimas bei parengti investiciniai projektai ūkių modernizavimui.</w:t>
      </w:r>
    </w:p>
    <w:p w14:paraId="0C6E98BC" w14:textId="77777777" w:rsidR="00111F2E" w:rsidRPr="00531B43" w:rsidRDefault="00DC2DF5" w:rsidP="0031269B">
      <w:pPr>
        <w:pStyle w:val="Antrat4"/>
        <w:rPr>
          <w:rFonts w:eastAsia="Times New Roman"/>
          <w:lang w:eastAsia="lt-LT"/>
        </w:rPr>
      </w:pPr>
      <w:r w:rsidRPr="0031269B">
        <w:rPr>
          <w:rFonts w:eastAsia="Times New Roman"/>
          <w:lang w:eastAsia="lt-LT"/>
        </w:rPr>
        <w:t>07.03. 01. 02 priemonė. Remti bendruomeninę veiklą savivaldybėse.</w:t>
      </w:r>
    </w:p>
    <w:p w14:paraId="09E61082" w14:textId="77777777" w:rsidR="00DC2DF5" w:rsidRPr="00531B43" w:rsidRDefault="00DC2DF5" w:rsidP="00531B43">
      <w:pPr>
        <w:spacing w:after="0" w:line="240" w:lineRule="auto"/>
        <w:ind w:firstLine="709"/>
        <w:jc w:val="both"/>
        <w:rPr>
          <w:rFonts w:ascii="Times New Roman" w:hAnsi="Times New Roman" w:cs="Times New Roman"/>
          <w:sz w:val="24"/>
          <w:szCs w:val="24"/>
        </w:rPr>
      </w:pPr>
      <w:r w:rsidRPr="00531B43">
        <w:rPr>
          <w:rFonts w:ascii="Times New Roman" w:hAnsi="Times New Roman" w:cs="Times New Roman"/>
          <w:sz w:val="24"/>
          <w:szCs w:val="24"/>
        </w:rPr>
        <w:t xml:space="preserve">Socialinės apsaugos ir darbo ministerija, skatindama bendruomenines organizacijas, kaip pačių bendruomenių narių įsteigtas ir valdomas organizacijas, savarankiškai priimti sprendimus ir įgyvendinti vietos bendruomenės poreikius tenkinančias veiklas, bendruomeninei veiklai stiprinti 2020 m. Alytaus rajonui skyrė 18,8 </w:t>
      </w:r>
      <w:r w:rsidRPr="00531B43">
        <w:rPr>
          <w:rFonts w:ascii="Times New Roman" w:eastAsia="Times New Roman" w:hAnsi="Times New Roman" w:cs="Times New Roman"/>
          <w:sz w:val="24"/>
          <w:szCs w:val="24"/>
          <w:lang w:eastAsia="lt-LT"/>
        </w:rPr>
        <w:t xml:space="preserve">tūkst. </w:t>
      </w:r>
      <w:r w:rsidRPr="00531B43">
        <w:rPr>
          <w:rFonts w:ascii="Times New Roman" w:eastAsia="Times New Roman" w:hAnsi="Times New Roman" w:cs="Times New Roman"/>
          <w:sz w:val="24"/>
          <w:szCs w:val="24"/>
        </w:rPr>
        <w:t>Eur</w:t>
      </w:r>
      <w:r w:rsidRPr="00531B43">
        <w:rPr>
          <w:rFonts w:ascii="Times New Roman" w:hAnsi="Times New Roman" w:cs="Times New Roman"/>
          <w:sz w:val="24"/>
          <w:szCs w:val="24"/>
        </w:rPr>
        <w:t xml:space="preserve"> lėšų sumą.</w:t>
      </w:r>
    </w:p>
    <w:p w14:paraId="5A140525" w14:textId="77777777" w:rsidR="00DC2DF5" w:rsidRPr="00531B43" w:rsidRDefault="00DC2DF5" w:rsidP="00531B43">
      <w:pPr>
        <w:spacing w:after="0" w:line="240" w:lineRule="auto"/>
        <w:ind w:firstLine="709"/>
        <w:jc w:val="both"/>
        <w:rPr>
          <w:rFonts w:ascii="Times New Roman" w:hAnsi="Times New Roman" w:cs="Times New Roman"/>
          <w:sz w:val="24"/>
          <w:szCs w:val="24"/>
        </w:rPr>
      </w:pPr>
      <w:r w:rsidRPr="00531B43">
        <w:rPr>
          <w:rFonts w:ascii="Times New Roman" w:hAnsi="Times New Roman" w:cs="Times New Roman"/>
          <w:sz w:val="24"/>
          <w:szCs w:val="24"/>
        </w:rPr>
        <w:t>Bendruomenės 2020 m. paramai gauti parengė 21 paraišką. Daugiausiai projektų įgyvendinta projektų, skirtų viešųjų erdvių ir aplinkos kokybės gerinimui. Ūdrijos visuomeninė organizacija „Želmuo“ parke pastatė lauko treniruoklius, o prie Makniūnų sodžiaus bendruomenės namų sutvarkyti laiptai ir laiptų aikštelė, suremontuota lietaus kanalizacija, išbetonuoti takeliai. Alovės bendruomenė „Susiedai“ lėšas panaudojo sveikatingumo takui įrengti. Užupių kaimo bendruomenė įsigijo ir rekreacinėje zonoje pastatė kompleksinę vaikų žaidimų aikštelę, „Punios ainiai“ įsigijo tentą-pavėsinę renginiams ir edukacijoms įgyvendinti, atnaujino vaikų žaidimų aikštelę. Butrimonių jaunimo bendruomenė „Užaugę ant laiptų“ nusipirko viešųjų erdvių puošybai reikalingų priemonių. Ryliškių kaimo bendruomenė įsigijo žoliapjovę, skirtą tvarkyti viešosioms erdvėms ir aplinkai. Simno bendruomenė sutvarkė apleistą autobusų stoties pastatą, Kančėnų kaimo bendruomenė „Dėmesio centras“ nusipirko valstybinę vėliavą ir stovą, kuris, kaip vienybės simbolis, buvo pastatytas prie bendruomenės namų. dalis rajono bendruomenių vykdė kultūrinę ir švietėjišką veiklą, organizavo pažintines išvykas. Luksnėnų bendruomenė „Drūtas dzūkas“ leidosi į kelionę po Aukštaitiją, Genių kaimo bendruomenės nariai keliavo po Lietuvos miestus ir miestelius, Užubalių kaimo bendruomenės „Užubalių gojus“ nariai aplankė Smiltynę, Gervėnų kaimo bendruomenė vyko į Pamario kraštą. Kitos rajono bendruomenės organizavo įvairius kultūrinius ir sporto renginius. Parėčėnų kaimo bendruomenė „Mažoji sodybėlė“ surengė rudens šventę, Kumečių kaimo bendruomenė – tradicinę XVI kraštiečių šventę „Kaip gyveni, kaimyne?“, asociacija „Daugų kraštas“ minėjo bendruomenės 20-metį, asociacija „Perkūnkalnis“ – tradicinę vasaros-rudens šventę, Miroslavo asociacija – Miroslavo šventę „Širdimi tave apkabinsiu“. Sportinius renginius bendruomenės nariams, stovyklas vaikams ir jaunimui organizavo Rimėnų kaimo bendruomenė „Šalcinėlis“,  Genių kaimo Beržyno asociacija, Venciūnų kaimo bendruomenė „Venciūnų sodiečiai“.</w:t>
      </w:r>
    </w:p>
    <w:p w14:paraId="4D1645F1" w14:textId="77777777" w:rsidR="00DC2DF5" w:rsidRPr="00531B43" w:rsidRDefault="00DC2DF5" w:rsidP="00531B43">
      <w:pPr>
        <w:spacing w:after="0" w:line="240" w:lineRule="auto"/>
        <w:ind w:firstLine="709"/>
        <w:jc w:val="both"/>
        <w:rPr>
          <w:rFonts w:ascii="Times New Roman" w:hAnsi="Times New Roman" w:cs="Times New Roman"/>
          <w:sz w:val="24"/>
          <w:szCs w:val="24"/>
        </w:rPr>
      </w:pPr>
      <w:r w:rsidRPr="00531B43">
        <w:rPr>
          <w:rFonts w:ascii="Times New Roman" w:hAnsi="Times New Roman" w:cs="Times New Roman"/>
          <w:sz w:val="24"/>
          <w:szCs w:val="24"/>
        </w:rPr>
        <w:t>Visos bendruomenės stengėsi aktyviai įtraukti į vykdomas projekto veiklas kiekvieną žmogų, skatino drauge bendruomenėje praleisti laiką, propagavo sveiką gyvenseną, populiarino sportą, bendravo tarpusavyje ir dalinosi mintimis, idėjomis.</w:t>
      </w:r>
    </w:p>
    <w:p w14:paraId="318CC68E" w14:textId="6EBCFBE0" w:rsidR="000C7BCD" w:rsidRPr="00531B43" w:rsidRDefault="00DC2DF5" w:rsidP="00531B43">
      <w:pPr>
        <w:spacing w:after="0" w:line="240" w:lineRule="auto"/>
        <w:ind w:firstLine="709"/>
        <w:jc w:val="both"/>
        <w:rPr>
          <w:rFonts w:ascii="Times New Roman" w:hAnsi="Times New Roman" w:cs="Times New Roman"/>
          <w:sz w:val="24"/>
          <w:szCs w:val="24"/>
        </w:rPr>
      </w:pPr>
      <w:r w:rsidRPr="00531B43">
        <w:rPr>
          <w:rFonts w:ascii="Times New Roman" w:hAnsi="Times New Roman" w:cs="Times New Roman"/>
          <w:sz w:val="24"/>
          <w:szCs w:val="24"/>
        </w:rPr>
        <w:t>Šias iniciatyvas finansavo Lietuvos Respublikos socialinės apsaugos ir darbo ministerija pagal Nevyriausybinių organizacijų ir bendruomeninės veiklos stiprinimo 2020 metų veiksmų plano įgyvendinimo 1.1.5 priemonę „Stiprinti bendr</w:t>
      </w:r>
      <w:r w:rsidR="000C7BCD" w:rsidRPr="00531B43">
        <w:rPr>
          <w:rFonts w:ascii="Times New Roman" w:hAnsi="Times New Roman" w:cs="Times New Roman"/>
          <w:sz w:val="24"/>
          <w:szCs w:val="24"/>
        </w:rPr>
        <w:t>uomeninę veiklą savivaldybėse“.</w:t>
      </w:r>
    </w:p>
    <w:p w14:paraId="00AA0564" w14:textId="77777777" w:rsidR="00635BC9" w:rsidRPr="0031269B" w:rsidRDefault="00635BC9" w:rsidP="0031269B">
      <w:pPr>
        <w:pStyle w:val="Antrat2"/>
      </w:pPr>
      <w:bookmarkStart w:id="159" w:name="_Toc68260072"/>
      <w:bookmarkStart w:id="160" w:name="_Toc68266479"/>
      <w:r w:rsidRPr="0031269B">
        <w:t>07.04 tikslas. Sudaryti sąlygas Alytaus rajono gyventojams saugiai ir tvarkingai atsikratyti buityje susidarančių atliekų tvarkymas.</w:t>
      </w:r>
      <w:bookmarkEnd w:id="159"/>
      <w:bookmarkEnd w:id="160"/>
    </w:p>
    <w:p w14:paraId="159D6B9A" w14:textId="77777777" w:rsidR="00635BC9" w:rsidRPr="0031269B" w:rsidRDefault="00635BC9" w:rsidP="0031269B">
      <w:pPr>
        <w:pStyle w:val="Antrat3"/>
        <w:rPr>
          <w:color w:val="2E74B5" w:themeColor="accent1" w:themeShade="BF"/>
        </w:rPr>
      </w:pPr>
      <w:bookmarkStart w:id="161" w:name="_Toc68260073"/>
      <w:bookmarkStart w:id="162" w:name="_Toc68266480"/>
      <w:r w:rsidRPr="0031269B">
        <w:rPr>
          <w:color w:val="2E74B5" w:themeColor="accent1" w:themeShade="BF"/>
        </w:rPr>
        <w:t>07.04.01 uždavinys. Komunalinių atliekų surinkimas ir transportavimas iš Alytaus rajono savivaldybės atliekų turėtojų.</w:t>
      </w:r>
      <w:bookmarkEnd w:id="161"/>
      <w:bookmarkEnd w:id="162"/>
      <w:r w:rsidRPr="0031269B">
        <w:rPr>
          <w:color w:val="2E74B5" w:themeColor="accent1" w:themeShade="BF"/>
        </w:rPr>
        <w:t xml:space="preserve"> </w:t>
      </w:r>
    </w:p>
    <w:p w14:paraId="5335B51B" w14:textId="77777777" w:rsidR="0060497C" w:rsidRPr="0031269B" w:rsidRDefault="0060497C" w:rsidP="0031269B">
      <w:pPr>
        <w:pStyle w:val="Antrat4"/>
        <w:rPr>
          <w:rFonts w:eastAsia="Times New Roman"/>
          <w:lang w:eastAsia="lt-LT"/>
        </w:rPr>
      </w:pPr>
      <w:r w:rsidRPr="0031269B">
        <w:rPr>
          <w:rFonts w:eastAsia="Times New Roman"/>
          <w:lang w:eastAsia="lt-LT"/>
        </w:rPr>
        <w:t>07.04.01.01 priemonė. Atliekų tvarkymo programa.</w:t>
      </w:r>
    </w:p>
    <w:p w14:paraId="66143A1F" w14:textId="77777777" w:rsidR="003A165B" w:rsidRPr="007A7644" w:rsidRDefault="003A165B" w:rsidP="00531B43">
      <w:pPr>
        <w:pStyle w:val="Stilius1"/>
        <w:spacing w:after="0"/>
        <w:ind w:firstLine="709"/>
        <w:rPr>
          <w:rFonts w:cs="Times New Roman"/>
          <w:szCs w:val="24"/>
        </w:rPr>
      </w:pPr>
      <w:r w:rsidRPr="007A7644">
        <w:rPr>
          <w:rFonts w:cs="Times New Roman"/>
          <w:szCs w:val="24"/>
        </w:rPr>
        <w:t>2020 m. pašalinta 5095,66 t mišrių komunalinių atliekų.</w:t>
      </w:r>
      <w:r w:rsidRPr="007A7644">
        <w:rPr>
          <w:rFonts w:cs="Times New Roman"/>
          <w:color w:val="FF0000"/>
          <w:szCs w:val="24"/>
        </w:rPr>
        <w:t xml:space="preserve"> </w:t>
      </w:r>
      <w:r w:rsidRPr="007A7644">
        <w:rPr>
          <w:rFonts w:cs="Times New Roman"/>
          <w:szCs w:val="24"/>
        </w:rPr>
        <w:t xml:space="preserve">Antrinių žaliavų ir pakuočių atliekų surinkta 2125,15 t. Surinkta 848,5 </w:t>
      </w:r>
      <w:r w:rsidRPr="007A7644">
        <w:rPr>
          <w:rFonts w:cs="Times New Roman"/>
          <w:color w:val="000000"/>
          <w:szCs w:val="24"/>
        </w:rPr>
        <w:t xml:space="preserve">tūkst. </w:t>
      </w:r>
      <w:r w:rsidRPr="007A7644">
        <w:rPr>
          <w:rFonts w:cs="Times New Roman"/>
          <w:szCs w:val="24"/>
        </w:rPr>
        <w:t xml:space="preserve"> Eur vietinės rinkliavos, suteiktos lengvatos Alytaus rajono savivaldybės gyventojams – 64,1 </w:t>
      </w:r>
      <w:r w:rsidRPr="007A7644">
        <w:rPr>
          <w:rFonts w:cs="Times New Roman"/>
          <w:color w:val="000000"/>
          <w:szCs w:val="24"/>
        </w:rPr>
        <w:t xml:space="preserve">tūkst. </w:t>
      </w:r>
      <w:r w:rsidRPr="007A7644">
        <w:rPr>
          <w:rFonts w:cs="Times New Roman"/>
          <w:szCs w:val="24"/>
        </w:rPr>
        <w:t>Eur.</w:t>
      </w:r>
    </w:p>
    <w:p w14:paraId="3106AE66" w14:textId="77777777" w:rsidR="003A165B" w:rsidRPr="00531B43" w:rsidRDefault="003A165B" w:rsidP="00531B43">
      <w:pPr>
        <w:pStyle w:val="Stilius1"/>
        <w:spacing w:after="0"/>
        <w:ind w:firstLine="709"/>
        <w:rPr>
          <w:rFonts w:cs="Times New Roman"/>
          <w:szCs w:val="24"/>
        </w:rPr>
      </w:pPr>
      <w:r w:rsidRPr="007A7644">
        <w:rPr>
          <w:rFonts w:cs="Times New Roman"/>
          <w:szCs w:val="24"/>
        </w:rPr>
        <w:t xml:space="preserve">Pastebima, kad dėka didelių pastangų rūšiavimui gerinti 2020 m. Alytaus rajono gyventojai parodė vienus iš geriausių rezultatų regione. Per 2020 m. įgyvendinant projektą „Komunalinių atliekų tvarkymo infrastruktūros plėtra Alytaus regione“, Alytaus rajono savivaldybėje buvo įrengtos 45 </w:t>
      </w:r>
      <w:r w:rsidRPr="007A7644">
        <w:rPr>
          <w:rFonts w:cs="Times New Roman"/>
          <w:szCs w:val="24"/>
        </w:rPr>
        <w:lastRenderedPageBreak/>
        <w:t>kolektyvinės pusiau požeminės ir antžeminės konteinerių aikštelės prie daugiabučių namų ir sodininkų bendrijose.</w:t>
      </w:r>
    </w:p>
    <w:p w14:paraId="5EDA6772" w14:textId="1D318BFC" w:rsidR="00C53311" w:rsidRPr="00531B43" w:rsidRDefault="00C53311" w:rsidP="0031269B">
      <w:pPr>
        <w:pStyle w:val="Antrat4"/>
        <w:rPr>
          <w:rFonts w:eastAsia="Times New Roman"/>
          <w:lang w:eastAsia="lt-LT"/>
        </w:rPr>
      </w:pPr>
      <w:r w:rsidRPr="00531B43">
        <w:rPr>
          <w:rFonts w:eastAsia="Times New Roman"/>
          <w:lang w:eastAsia="lt-LT"/>
        </w:rPr>
        <w:t>07.04.01.02 priemonė. Asbesto turinčių gaminių atliekų surinkimas apvažiavimo būdu, transportavimas ir saugus šalinimas</w:t>
      </w:r>
      <w:r w:rsidR="0031269B">
        <w:rPr>
          <w:rFonts w:eastAsia="Times New Roman"/>
          <w:lang w:eastAsia="lt-LT"/>
        </w:rPr>
        <w:t>.</w:t>
      </w:r>
    </w:p>
    <w:p w14:paraId="798E4368" w14:textId="6317B290" w:rsidR="00635BC9" w:rsidRPr="00D37FE4" w:rsidRDefault="00C53311" w:rsidP="00D37FE4">
      <w:pPr>
        <w:pStyle w:val="Stilius1"/>
        <w:spacing w:after="0"/>
        <w:ind w:firstLine="709"/>
        <w:rPr>
          <w:rFonts w:cs="Times New Roman"/>
          <w:szCs w:val="24"/>
        </w:rPr>
      </w:pPr>
      <w:r w:rsidRPr="00531B43">
        <w:rPr>
          <w:rFonts w:cs="Times New Roman"/>
          <w:szCs w:val="24"/>
        </w:rPr>
        <w:t>Nuo 2019 m. spalio 1 d. iki 2020 m. sausio 29 d. surinkta ir išvežta 100,84 t  asbesto turinčių gaminių atliekų.</w:t>
      </w:r>
    </w:p>
    <w:p w14:paraId="61BCF3BA" w14:textId="77777777" w:rsidR="00635BC9" w:rsidRPr="0031269B" w:rsidRDefault="00635BC9" w:rsidP="0031269B">
      <w:pPr>
        <w:pStyle w:val="Antrat2"/>
        <w:rPr>
          <w:rFonts w:eastAsia="Times New Roman"/>
          <w:lang w:eastAsia="lt-LT"/>
        </w:rPr>
      </w:pPr>
      <w:bookmarkStart w:id="163" w:name="_Toc68260074"/>
      <w:bookmarkStart w:id="164" w:name="_Toc68266481"/>
      <w:r w:rsidRPr="0031269B">
        <w:rPr>
          <w:rFonts w:eastAsia="Times New Roman"/>
          <w:lang w:eastAsia="lt-LT"/>
        </w:rPr>
        <w:t>07.05 tikslas. Užtikrinti gamtinės aplinkos išsaugojimą.</w:t>
      </w:r>
      <w:bookmarkEnd w:id="163"/>
      <w:bookmarkEnd w:id="164"/>
    </w:p>
    <w:p w14:paraId="28DF05A8" w14:textId="77777777" w:rsidR="00635BC9" w:rsidRPr="0031269B" w:rsidRDefault="00635BC9" w:rsidP="0031269B">
      <w:pPr>
        <w:pStyle w:val="Antrat3"/>
        <w:rPr>
          <w:rFonts w:eastAsia="Times New Roman"/>
          <w:color w:val="2E74B5" w:themeColor="accent1" w:themeShade="BF"/>
          <w:lang w:eastAsia="lt-LT"/>
        </w:rPr>
      </w:pPr>
      <w:bookmarkStart w:id="165" w:name="_Hlk37160180"/>
      <w:bookmarkStart w:id="166" w:name="_Toc68260075"/>
      <w:bookmarkStart w:id="167" w:name="_Toc68266482"/>
      <w:r w:rsidRPr="0031269B">
        <w:rPr>
          <w:rFonts w:eastAsia="Times New Roman"/>
          <w:color w:val="2E74B5" w:themeColor="accent1" w:themeShade="BF"/>
          <w:lang w:eastAsia="lt-LT"/>
        </w:rPr>
        <w:t>07.05.</w:t>
      </w:r>
      <w:bookmarkEnd w:id="165"/>
      <w:r w:rsidRPr="0031269B">
        <w:rPr>
          <w:rFonts w:eastAsia="Times New Roman"/>
          <w:color w:val="2E74B5" w:themeColor="accent1" w:themeShade="BF"/>
          <w:lang w:eastAsia="lt-LT"/>
        </w:rPr>
        <w:t>01 uždavinys. Vykdyti biologinės įvairovės ir gamtos apsaugą, mažinti aplinkos teršimą, priemonėmis, kuriomis kompensuojama aplinkai padaryta žala.</w:t>
      </w:r>
      <w:bookmarkEnd w:id="166"/>
      <w:bookmarkEnd w:id="167"/>
    </w:p>
    <w:p w14:paraId="0EE8C4C4" w14:textId="77777777" w:rsidR="00635BC9" w:rsidRPr="0031269B" w:rsidRDefault="00635BC9" w:rsidP="0031269B">
      <w:pPr>
        <w:pStyle w:val="Antrat4"/>
        <w:rPr>
          <w:rFonts w:eastAsia="Times New Roman"/>
          <w:lang w:eastAsia="lt-LT"/>
        </w:rPr>
      </w:pPr>
      <w:r w:rsidRPr="0031269B">
        <w:rPr>
          <w:rFonts w:eastAsia="Times New Roman"/>
          <w:lang w:eastAsia="lt-LT"/>
        </w:rPr>
        <w:t>07.05.01.01 priemonė. Savivaldybės aplinkos apsaugos rėmimo specialioji programa.</w:t>
      </w:r>
    </w:p>
    <w:p w14:paraId="42323779" w14:textId="77777777" w:rsidR="003A165B" w:rsidRPr="007A7644" w:rsidRDefault="003A165B" w:rsidP="00531B43">
      <w:pPr>
        <w:pStyle w:val="Antrats"/>
        <w:ind w:firstLine="709"/>
        <w:jc w:val="both"/>
        <w:rPr>
          <w:color w:val="000000"/>
          <w:szCs w:val="24"/>
        </w:rPr>
      </w:pPr>
      <w:r w:rsidRPr="007A7644">
        <w:rPr>
          <w:color w:val="000000"/>
          <w:szCs w:val="24"/>
        </w:rPr>
        <w:t>2020 metais Alytaus rajono savivaldybės aplinkos apsaugos rėmimo specialiosios programos lėšos sudarė 104,5 tūkst. Eur: 32,5 tūkst. Eur – mokesčiai už teršalų išmetimą į aplinką, ir 37,4 tūkst. Eur – mokesčiai už valstybinius gamtos išteklius, 34,5 tūkst. Eur – mokesčiai už medžiojamųjų gyvūnų išteklių naudojimą. Lėšų likutis 2020-01-01 buvo 68,6 tūkst. Eur. Per metus panaudota 68,8 tūkst. Eur.</w:t>
      </w:r>
    </w:p>
    <w:p w14:paraId="1B86F0BB" w14:textId="77777777" w:rsidR="003A165B" w:rsidRPr="007A7644" w:rsidRDefault="003A165B" w:rsidP="00531B43">
      <w:pPr>
        <w:pStyle w:val="Stilius1"/>
        <w:spacing w:after="0"/>
        <w:ind w:firstLine="709"/>
        <w:rPr>
          <w:rFonts w:eastAsia="Calibri" w:cs="Times New Roman"/>
          <w:color w:val="000000"/>
          <w:szCs w:val="24"/>
        </w:rPr>
      </w:pPr>
      <w:r w:rsidRPr="007A7644">
        <w:rPr>
          <w:rFonts w:eastAsia="Calibri" w:cs="Times New Roman"/>
          <w:color w:val="000000"/>
          <w:szCs w:val="24"/>
        </w:rPr>
        <w:t>17,5 tūkst. Eur panaudota želdiniams įsigyti ir želdynams tvarkyti savivaldybės ir seniūnijų teritorijose.</w:t>
      </w:r>
    </w:p>
    <w:p w14:paraId="22CDEC42" w14:textId="77777777" w:rsidR="003A165B" w:rsidRPr="007A7644" w:rsidRDefault="003A165B" w:rsidP="00531B43">
      <w:pPr>
        <w:pStyle w:val="Stilius1"/>
        <w:spacing w:after="0"/>
        <w:ind w:firstLine="709"/>
        <w:rPr>
          <w:rFonts w:eastAsia="Calibri" w:cs="Times New Roman"/>
          <w:color w:val="000000"/>
          <w:szCs w:val="24"/>
        </w:rPr>
      </w:pPr>
      <w:r w:rsidRPr="007A7644">
        <w:rPr>
          <w:rFonts w:eastAsia="Calibri" w:cs="Times New Roman"/>
          <w:color w:val="000000"/>
          <w:szCs w:val="24"/>
        </w:rPr>
        <w:t>Projektui „Kraujasiurbių upinių mašalų populiacijos pokyčių stebėjimo ir populiacijos reguliavimas“, kurį vykdė Druskininkų savivaldybės administracija, panaudota 6,8 tūkst. Eur.</w:t>
      </w:r>
    </w:p>
    <w:p w14:paraId="50ED6DE7" w14:textId="77777777" w:rsidR="003A165B" w:rsidRPr="007A7644" w:rsidRDefault="003A165B" w:rsidP="00531B43">
      <w:pPr>
        <w:pStyle w:val="Stilius1"/>
        <w:spacing w:after="0"/>
        <w:ind w:firstLine="709"/>
        <w:rPr>
          <w:rFonts w:eastAsia="Calibri" w:cs="Times New Roman"/>
          <w:color w:val="000000"/>
          <w:szCs w:val="24"/>
        </w:rPr>
      </w:pPr>
      <w:r w:rsidRPr="007A7644">
        <w:rPr>
          <w:rFonts w:eastAsia="Calibri" w:cs="Times New Roman"/>
          <w:color w:val="000000"/>
          <w:szCs w:val="24"/>
        </w:rPr>
        <w:t>2 tūkst. Lėšų panaudota chemikalų įsigijimui nepagiedaujamiems augalams naikinti savivaldybės teritorijoje.</w:t>
      </w:r>
    </w:p>
    <w:p w14:paraId="3F9E0D29" w14:textId="3A721865" w:rsidR="003A165B" w:rsidRPr="007A7644" w:rsidRDefault="003A165B" w:rsidP="00531B43">
      <w:pPr>
        <w:pStyle w:val="Stilius1"/>
        <w:spacing w:after="0"/>
        <w:ind w:firstLine="709"/>
        <w:rPr>
          <w:rFonts w:eastAsia="Calibri" w:cs="Times New Roman"/>
          <w:color w:val="000000"/>
          <w:szCs w:val="24"/>
        </w:rPr>
      </w:pPr>
      <w:r w:rsidRPr="007A7644">
        <w:rPr>
          <w:rFonts w:eastAsia="Calibri" w:cs="Times New Roman"/>
          <w:color w:val="000000"/>
          <w:szCs w:val="24"/>
        </w:rPr>
        <w:t xml:space="preserve">Medžiojamųjų gyvūnų daromos žalos prevencinėms priemonėms kompensuoti panaudota 24,9 </w:t>
      </w:r>
      <w:r w:rsidR="00AB70AB" w:rsidRPr="007A7644">
        <w:rPr>
          <w:rFonts w:eastAsia="Calibri" w:cs="Times New Roman"/>
          <w:color w:val="000000"/>
          <w:szCs w:val="24"/>
        </w:rPr>
        <w:t xml:space="preserve"> </w:t>
      </w:r>
      <w:r w:rsidR="00AB70AB" w:rsidRPr="007A7644">
        <w:rPr>
          <w:rFonts w:eastAsia="Calibri" w:cs="Times New Roman"/>
          <w:szCs w:val="24"/>
          <w:lang w:eastAsia="lt-LT"/>
        </w:rPr>
        <w:t>tūkst.</w:t>
      </w:r>
      <w:r w:rsidR="007A7644">
        <w:rPr>
          <w:rFonts w:eastAsia="Calibri" w:cs="Times New Roman"/>
          <w:szCs w:val="24"/>
          <w:lang w:eastAsia="lt-LT"/>
        </w:rPr>
        <w:t xml:space="preserve"> </w:t>
      </w:r>
      <w:r w:rsidRPr="007A7644">
        <w:rPr>
          <w:rFonts w:eastAsia="Calibri" w:cs="Times New Roman"/>
          <w:color w:val="000000"/>
          <w:szCs w:val="24"/>
        </w:rPr>
        <w:t>Eur.</w:t>
      </w:r>
    </w:p>
    <w:p w14:paraId="2296F21B" w14:textId="1F2A37A0" w:rsidR="0031269B" w:rsidRPr="00531B43" w:rsidRDefault="003A165B" w:rsidP="00531B43">
      <w:pPr>
        <w:pStyle w:val="Stilius1"/>
        <w:spacing w:after="0"/>
        <w:ind w:firstLine="709"/>
        <w:rPr>
          <w:rFonts w:eastAsia="Calibri" w:cs="Times New Roman"/>
          <w:color w:val="000000"/>
          <w:szCs w:val="24"/>
        </w:rPr>
      </w:pPr>
      <w:r w:rsidRPr="007A7644">
        <w:rPr>
          <w:rFonts w:eastAsia="Calibri" w:cs="Times New Roman"/>
          <w:color w:val="000000"/>
          <w:szCs w:val="24"/>
        </w:rPr>
        <w:t>Savivaldybės visuomenės sveikatos rėmimo specialiajai programai panaudota 17,6 tūkst. Eur.</w:t>
      </w:r>
    </w:p>
    <w:p w14:paraId="1124E5A4" w14:textId="77777777" w:rsidR="00635BC9" w:rsidRPr="0031269B" w:rsidRDefault="00635BC9" w:rsidP="0031269B">
      <w:pPr>
        <w:pStyle w:val="Antrat3"/>
        <w:rPr>
          <w:rFonts w:eastAsia="Times New Roman"/>
          <w:color w:val="2E74B5" w:themeColor="accent1" w:themeShade="BF"/>
          <w:lang w:eastAsia="lt-LT"/>
        </w:rPr>
      </w:pPr>
      <w:bookmarkStart w:id="168" w:name="_Toc68260076"/>
      <w:bookmarkStart w:id="169" w:name="_Toc68266483"/>
      <w:r w:rsidRPr="0031269B">
        <w:rPr>
          <w:rFonts w:eastAsia="Times New Roman"/>
          <w:color w:val="2E74B5" w:themeColor="accent1" w:themeShade="BF"/>
          <w:lang w:eastAsia="lt-LT"/>
        </w:rPr>
        <w:t>07.05.02 uždavinys. Užtikrinti tinkamą kapinių priežiūrą, prižiūrėti ir tvarkyti bendrojo naudojimo objektus.</w:t>
      </w:r>
      <w:bookmarkEnd w:id="168"/>
      <w:bookmarkEnd w:id="169"/>
    </w:p>
    <w:p w14:paraId="4F8A744F" w14:textId="77777777" w:rsidR="00635BC9" w:rsidRPr="0031269B" w:rsidRDefault="00635BC9" w:rsidP="0031269B">
      <w:pPr>
        <w:pStyle w:val="Antrat4"/>
        <w:rPr>
          <w:rFonts w:eastAsia="Times New Roman"/>
          <w:strike/>
          <w:lang w:eastAsia="lt-LT"/>
        </w:rPr>
      </w:pPr>
      <w:r w:rsidRPr="0031269B">
        <w:rPr>
          <w:rFonts w:eastAsia="Times New Roman"/>
          <w:lang w:eastAsia="lt-LT"/>
        </w:rPr>
        <w:t>07.05.02.01 priemonė. Sanitarija ir aplinkos tvarkymas</w:t>
      </w:r>
      <w:r w:rsidR="000C7BCD" w:rsidRPr="0031269B">
        <w:rPr>
          <w:rFonts w:eastAsia="Times New Roman"/>
          <w:lang w:eastAsia="lt-LT"/>
        </w:rPr>
        <w:t>.</w:t>
      </w:r>
    </w:p>
    <w:p w14:paraId="0D9CC93A" w14:textId="77777777" w:rsidR="00F112D2" w:rsidRPr="00531B43" w:rsidRDefault="00635BC9" w:rsidP="00D37FE4">
      <w:pPr>
        <w:spacing w:line="240" w:lineRule="auto"/>
        <w:ind w:firstLine="709"/>
        <w:jc w:val="center"/>
        <w:rPr>
          <w:rFonts w:ascii="Times New Roman" w:hAnsi="Times New Roman" w:cs="Times New Roman"/>
          <w:b/>
          <w:sz w:val="24"/>
          <w:szCs w:val="24"/>
        </w:rPr>
      </w:pPr>
      <w:r w:rsidRPr="00531B43">
        <w:rPr>
          <w:rFonts w:ascii="Times New Roman" w:hAnsi="Times New Roman" w:cs="Times New Roman"/>
          <w:b/>
          <w:sz w:val="24"/>
          <w:szCs w:val="24"/>
        </w:rPr>
        <w:t>Darbai seniūnijose</w:t>
      </w:r>
    </w:p>
    <w:p w14:paraId="52E07755" w14:textId="77777777" w:rsidR="00635BC9" w:rsidRPr="00531B43" w:rsidRDefault="00635BC9" w:rsidP="00531B43">
      <w:pPr>
        <w:spacing w:line="240" w:lineRule="auto"/>
        <w:ind w:firstLine="709"/>
        <w:rPr>
          <w:rFonts w:ascii="Times New Roman" w:hAnsi="Times New Roman" w:cs="Times New Roman"/>
          <w:sz w:val="24"/>
          <w:szCs w:val="24"/>
        </w:rPr>
      </w:pPr>
      <w:r w:rsidRPr="00531B43">
        <w:rPr>
          <w:rFonts w:ascii="Times New Roman" w:hAnsi="Times New Roman" w:cs="Times New Roman"/>
          <w:sz w:val="24"/>
          <w:szCs w:val="24"/>
        </w:rPr>
        <w:t>Raitininkų seniūnijoje buvo prižiūrima 27 ha viešųjų erdvių, 15 kapinių.</w:t>
      </w:r>
    </w:p>
    <w:p w14:paraId="084ED9BD" w14:textId="77777777" w:rsidR="00635BC9" w:rsidRPr="00531B43" w:rsidRDefault="00635BC9" w:rsidP="00531B43">
      <w:pPr>
        <w:pStyle w:val="Stilius1"/>
        <w:spacing w:after="0"/>
        <w:ind w:firstLine="709"/>
        <w:rPr>
          <w:rFonts w:cs="Times New Roman"/>
          <w:szCs w:val="24"/>
        </w:rPr>
      </w:pPr>
      <w:r w:rsidRPr="00531B43">
        <w:rPr>
          <w:rFonts w:cs="Times New Roman"/>
          <w:szCs w:val="24"/>
        </w:rPr>
        <w:t xml:space="preserve">Alytaus seniūnijoje buvo prižiūrima 28 ha viešųjų erdvių: nuvalyti šaligatviai, prižiūrėti gėlynai, nupjautos vejos, nupjauti 2 medžiai ir nugenėta 6 medžiai. Seniūnija prižiūri 2 kapines – Rumbonių ir Kaniūkų. </w:t>
      </w:r>
    </w:p>
    <w:p w14:paraId="5403E3AD" w14:textId="77777777" w:rsidR="00635BC9" w:rsidRPr="00531B43" w:rsidRDefault="00635BC9" w:rsidP="00531B43">
      <w:pPr>
        <w:pStyle w:val="Stilius1"/>
        <w:spacing w:after="0"/>
        <w:ind w:firstLine="709"/>
        <w:rPr>
          <w:rFonts w:cs="Times New Roman"/>
          <w:szCs w:val="24"/>
        </w:rPr>
      </w:pPr>
      <w:r w:rsidRPr="00531B43">
        <w:rPr>
          <w:rFonts w:cs="Times New Roman"/>
          <w:szCs w:val="24"/>
        </w:rPr>
        <w:t>Krokialaukio seniūnijoje prižiūrimų viešųjų erdvių plotas – 27 ha, nugenėta ir nupjauta 26 medžių, prižiūrimos 6 kapinės.</w:t>
      </w:r>
    </w:p>
    <w:p w14:paraId="344250A5" w14:textId="77777777" w:rsidR="00635BC9" w:rsidRPr="00531B43" w:rsidRDefault="00635BC9" w:rsidP="00531B43">
      <w:pPr>
        <w:pStyle w:val="Stilius1"/>
        <w:spacing w:after="0"/>
        <w:ind w:firstLine="709"/>
        <w:rPr>
          <w:rFonts w:cs="Times New Roman"/>
          <w:szCs w:val="24"/>
        </w:rPr>
      </w:pPr>
      <w:r w:rsidRPr="00531B43">
        <w:rPr>
          <w:rFonts w:cs="Times New Roman"/>
          <w:szCs w:val="24"/>
        </w:rPr>
        <w:t xml:space="preserve">Daugų seniūnijoje prižiūrimų viešųjų erdvių plotas – 28 ha. Nugenėta ir nupjauta 39 medžiai. Daugų seniūnijoje buvo prižiūrimos 24 kapinės. </w:t>
      </w:r>
    </w:p>
    <w:p w14:paraId="6F1C99E3" w14:textId="77777777" w:rsidR="00635BC9" w:rsidRPr="00531B43" w:rsidRDefault="00635BC9" w:rsidP="00531B43">
      <w:pPr>
        <w:pStyle w:val="Stilius1"/>
        <w:spacing w:after="0"/>
        <w:ind w:firstLine="709"/>
        <w:rPr>
          <w:rFonts w:cs="Times New Roman"/>
          <w:szCs w:val="24"/>
        </w:rPr>
      </w:pPr>
      <w:r w:rsidRPr="00531B43">
        <w:rPr>
          <w:rFonts w:cs="Times New Roman"/>
          <w:szCs w:val="24"/>
        </w:rPr>
        <w:t xml:space="preserve">Butrimonių seniūnijos prižiūrimų viešųjų erdvių plotas – 27 ha, prižiūrimos 8 kapinės, nupjauti 3 medžiai. </w:t>
      </w:r>
    </w:p>
    <w:p w14:paraId="37489266" w14:textId="77777777" w:rsidR="00635BC9" w:rsidRPr="00531B43" w:rsidRDefault="00635BC9" w:rsidP="00531B43">
      <w:pPr>
        <w:pStyle w:val="Stilius1"/>
        <w:spacing w:after="0"/>
        <w:ind w:firstLine="709"/>
        <w:rPr>
          <w:rFonts w:cs="Times New Roman"/>
          <w:szCs w:val="24"/>
        </w:rPr>
      </w:pPr>
      <w:r w:rsidRPr="00531B43">
        <w:rPr>
          <w:rFonts w:cs="Times New Roman"/>
          <w:szCs w:val="24"/>
        </w:rPr>
        <w:t>Nemunaičio seniūnijoje prižiūrimų viešųjų erdvių plotas – 27 ha, buvo prižiūrimos 8 kapinės, nupjauti 9 medžiai.</w:t>
      </w:r>
    </w:p>
    <w:p w14:paraId="7625337C" w14:textId="77777777" w:rsidR="00635BC9" w:rsidRPr="00531B43" w:rsidRDefault="00635BC9" w:rsidP="00531B43">
      <w:pPr>
        <w:pStyle w:val="Stilius1"/>
        <w:spacing w:after="0"/>
        <w:ind w:firstLine="709"/>
        <w:rPr>
          <w:rFonts w:cs="Times New Roman"/>
          <w:szCs w:val="24"/>
        </w:rPr>
      </w:pPr>
      <w:r w:rsidRPr="00531B43">
        <w:rPr>
          <w:rFonts w:cs="Times New Roman"/>
          <w:szCs w:val="24"/>
        </w:rPr>
        <w:t>Alovės seniūnijoje prižiūrimų viešųjų erdvių plotas – 27 ha, prižiūrimų kapinių – 14.</w:t>
      </w:r>
    </w:p>
    <w:p w14:paraId="0C35137C" w14:textId="77777777" w:rsidR="00635BC9" w:rsidRPr="00531B43" w:rsidRDefault="00635BC9" w:rsidP="00531B43">
      <w:pPr>
        <w:pStyle w:val="Stilius1"/>
        <w:spacing w:after="0"/>
        <w:ind w:firstLine="709"/>
        <w:rPr>
          <w:rFonts w:cs="Times New Roman"/>
          <w:szCs w:val="24"/>
        </w:rPr>
      </w:pPr>
      <w:r w:rsidRPr="00531B43">
        <w:rPr>
          <w:rFonts w:cs="Times New Roman"/>
          <w:szCs w:val="24"/>
        </w:rPr>
        <w:t xml:space="preserve">Miroslavo seniūnijoje prižiūrimų viešųjų erdvių plotas – 27 ha, nugenėtų ir nupjautų medžių skaičius – 218 vnt., prižiūrimų kapinių skaičius – 17 vnt. </w:t>
      </w:r>
    </w:p>
    <w:p w14:paraId="6B394433" w14:textId="77777777" w:rsidR="00635BC9" w:rsidRPr="00531B43" w:rsidRDefault="00635BC9" w:rsidP="00531B43">
      <w:pPr>
        <w:pStyle w:val="Stilius1"/>
        <w:spacing w:after="0"/>
        <w:ind w:firstLine="709"/>
        <w:rPr>
          <w:rFonts w:cs="Times New Roman"/>
          <w:szCs w:val="24"/>
        </w:rPr>
      </w:pPr>
      <w:r w:rsidRPr="00531B43">
        <w:rPr>
          <w:rFonts w:cs="Times New Roman"/>
          <w:szCs w:val="24"/>
        </w:rPr>
        <w:t>Simno seniūnijoje prižiūrimų viešųjų erdvių plotas – 28 ha, nupjauta ir nugenėta 16 medžių, prižiūrėta 15 kapinių.</w:t>
      </w:r>
    </w:p>
    <w:p w14:paraId="0EFA55A9" w14:textId="77777777" w:rsidR="00635BC9" w:rsidRPr="00531B43" w:rsidRDefault="00635BC9" w:rsidP="00531B43">
      <w:pPr>
        <w:pStyle w:val="Stilius1"/>
        <w:spacing w:after="0"/>
        <w:ind w:firstLine="709"/>
        <w:rPr>
          <w:rFonts w:cs="Times New Roman"/>
          <w:szCs w:val="24"/>
        </w:rPr>
      </w:pPr>
      <w:r w:rsidRPr="00531B43">
        <w:rPr>
          <w:rFonts w:cs="Times New Roman"/>
          <w:szCs w:val="24"/>
        </w:rPr>
        <w:t>Punios seniūnijoje prižiūrimų viešųjų erdvių plotas – 27 ha, buvo prižiūrima 13 kapinių. Išpjauta 13 medžių.</w:t>
      </w:r>
    </w:p>
    <w:p w14:paraId="34B4F50F" w14:textId="77777777" w:rsidR="00F112D2" w:rsidRPr="00531B43" w:rsidRDefault="00635BC9" w:rsidP="00531B43">
      <w:pPr>
        <w:pStyle w:val="Stilius1"/>
        <w:spacing w:after="0"/>
        <w:ind w:firstLine="709"/>
        <w:rPr>
          <w:rFonts w:cs="Times New Roman"/>
          <w:szCs w:val="24"/>
        </w:rPr>
      </w:pPr>
      <w:r w:rsidRPr="00531B43">
        <w:rPr>
          <w:rFonts w:cs="Times New Roman"/>
          <w:szCs w:val="24"/>
        </w:rPr>
        <w:t xml:space="preserve">Pivašiūnų seniūnijoje prižiūrimų viešųjų erdvių plotas – 27 ha, nupjauta ir nugenėta 16 </w:t>
      </w:r>
      <w:bookmarkStart w:id="170" w:name="_Toc37425828"/>
      <w:r w:rsidR="00F112D2" w:rsidRPr="00531B43">
        <w:rPr>
          <w:rFonts w:cs="Times New Roman"/>
          <w:szCs w:val="24"/>
        </w:rPr>
        <w:t xml:space="preserve">medžių, prižiūrėta 10 kapinių. </w:t>
      </w:r>
    </w:p>
    <w:p w14:paraId="1D2A10ED" w14:textId="77777777" w:rsidR="000C7BCD" w:rsidRPr="00531B43" w:rsidRDefault="000C7BCD" w:rsidP="00531B43">
      <w:pPr>
        <w:pStyle w:val="Stilius1"/>
        <w:spacing w:after="0"/>
        <w:ind w:firstLine="709"/>
        <w:rPr>
          <w:rFonts w:cs="Times New Roman"/>
          <w:szCs w:val="24"/>
        </w:rPr>
      </w:pPr>
    </w:p>
    <w:p w14:paraId="71D80AB8" w14:textId="77777777" w:rsidR="00DC2DF5" w:rsidRPr="0031269B" w:rsidRDefault="00DC2DF5" w:rsidP="0031269B">
      <w:pPr>
        <w:pStyle w:val="Antrat2"/>
        <w:rPr>
          <w:rFonts w:eastAsia="Times New Roman"/>
          <w:lang w:eastAsia="lt-LT"/>
        </w:rPr>
      </w:pPr>
      <w:bookmarkStart w:id="171" w:name="_Toc68260077"/>
      <w:bookmarkStart w:id="172" w:name="_Toc68266484"/>
      <w:r w:rsidRPr="0031269B">
        <w:rPr>
          <w:rFonts w:eastAsia="Times New Roman"/>
          <w:lang w:eastAsia="lt-LT"/>
        </w:rPr>
        <w:t>07.06 tikslas. Formuoti ir įgyvendinti gamtos apsaugos ir atliekų tvarkymo programų politiką bei atlikti visus veiksmus susijusius su rajono aplinkos ir kraštovaizdžio apsauga.</w:t>
      </w:r>
      <w:bookmarkEnd w:id="171"/>
      <w:bookmarkEnd w:id="172"/>
    </w:p>
    <w:p w14:paraId="08201EA5" w14:textId="77777777" w:rsidR="00DC2DF5" w:rsidRPr="0031269B" w:rsidRDefault="00DC2DF5" w:rsidP="0031269B">
      <w:pPr>
        <w:pStyle w:val="Antrat3"/>
        <w:rPr>
          <w:rFonts w:eastAsia="Times New Roman"/>
          <w:color w:val="2E74B5" w:themeColor="accent1" w:themeShade="BF"/>
          <w:lang w:eastAsia="lt-LT"/>
        </w:rPr>
      </w:pPr>
      <w:bookmarkStart w:id="173" w:name="_Toc68260078"/>
      <w:bookmarkStart w:id="174" w:name="_Toc68266485"/>
      <w:r w:rsidRPr="0031269B">
        <w:rPr>
          <w:rFonts w:eastAsia="Times New Roman"/>
          <w:color w:val="2E74B5" w:themeColor="accent1" w:themeShade="BF"/>
          <w:lang w:eastAsia="lt-LT"/>
        </w:rPr>
        <w:t>07.06.01 uždavinys. Užtikrinti darbuotojo veiklos efektyvumą ir rezultatyvumą.</w:t>
      </w:r>
      <w:bookmarkEnd w:id="173"/>
      <w:bookmarkEnd w:id="174"/>
    </w:p>
    <w:p w14:paraId="534465B3" w14:textId="77777777" w:rsidR="00C53311" w:rsidRPr="0031269B" w:rsidRDefault="00C53311" w:rsidP="0031269B">
      <w:pPr>
        <w:pStyle w:val="Antrat4"/>
        <w:rPr>
          <w:rFonts w:eastAsia="Times New Roman"/>
          <w:lang w:eastAsia="lt-LT"/>
        </w:rPr>
      </w:pPr>
      <w:r w:rsidRPr="0031269B">
        <w:rPr>
          <w:rFonts w:eastAsia="Times New Roman"/>
          <w:lang w:eastAsia="lt-LT"/>
        </w:rPr>
        <w:t>07.06.01.01 priemonė. Aplinkos apsaugos specialisto veiklos organizavimas.</w:t>
      </w:r>
    </w:p>
    <w:p w14:paraId="1701F836" w14:textId="25698433" w:rsidR="00DC2DF5" w:rsidRPr="0031269B" w:rsidRDefault="00C53311" w:rsidP="0031269B">
      <w:pPr>
        <w:spacing w:line="240" w:lineRule="auto"/>
        <w:ind w:firstLine="709"/>
        <w:jc w:val="both"/>
        <w:rPr>
          <w:rFonts w:ascii="Times New Roman" w:hAnsi="Times New Roman" w:cs="Times New Roman"/>
          <w:sz w:val="24"/>
          <w:szCs w:val="24"/>
        </w:rPr>
      </w:pPr>
      <w:r w:rsidRPr="00531B43">
        <w:rPr>
          <w:rFonts w:ascii="Times New Roman" w:hAnsi="Times New Roman" w:cs="Times New Roman"/>
          <w:sz w:val="24"/>
          <w:szCs w:val="24"/>
        </w:rPr>
        <w:t>Priemonė – aplinkos apsaugos specialisto veiklos organizavimas. 2020 metais darbo užmokesčiui sunaudota 13</w:t>
      </w:r>
      <w:r w:rsidR="00AB70AB" w:rsidRPr="00531B43">
        <w:rPr>
          <w:rFonts w:ascii="Times New Roman" w:hAnsi="Times New Roman" w:cs="Times New Roman"/>
          <w:sz w:val="24"/>
          <w:szCs w:val="24"/>
        </w:rPr>
        <w:t xml:space="preserve"> </w:t>
      </w:r>
      <w:r w:rsidR="00AB70AB" w:rsidRPr="00531B43">
        <w:rPr>
          <w:rFonts w:ascii="Times New Roman" w:eastAsia="Calibri" w:hAnsi="Times New Roman" w:cs="Times New Roman"/>
          <w:sz w:val="24"/>
          <w:szCs w:val="24"/>
          <w:lang w:eastAsia="lt-LT"/>
        </w:rPr>
        <w:t>tūkst.</w:t>
      </w:r>
      <w:r w:rsidRPr="00531B43">
        <w:rPr>
          <w:rFonts w:ascii="Times New Roman" w:hAnsi="Times New Roman" w:cs="Times New Roman"/>
          <w:sz w:val="24"/>
          <w:szCs w:val="24"/>
        </w:rPr>
        <w:t xml:space="preserve"> Eur, </w:t>
      </w:r>
      <w:r w:rsidR="00AB70AB" w:rsidRPr="00531B43">
        <w:rPr>
          <w:rFonts w:ascii="Times New Roman" w:hAnsi="Times New Roman" w:cs="Times New Roman"/>
          <w:sz w:val="24"/>
          <w:szCs w:val="24"/>
        </w:rPr>
        <w:t>0,</w:t>
      </w:r>
      <w:r w:rsidRPr="00531B43">
        <w:rPr>
          <w:rFonts w:ascii="Times New Roman" w:hAnsi="Times New Roman" w:cs="Times New Roman"/>
          <w:sz w:val="24"/>
          <w:szCs w:val="24"/>
        </w:rPr>
        <w:t>2</w:t>
      </w:r>
      <w:r w:rsidR="00AB70AB" w:rsidRPr="00531B43">
        <w:rPr>
          <w:rFonts w:ascii="Times New Roman" w:hAnsi="Times New Roman" w:cs="Times New Roman"/>
          <w:sz w:val="24"/>
          <w:szCs w:val="24"/>
        </w:rPr>
        <w:t xml:space="preserve"> </w:t>
      </w:r>
      <w:r w:rsidR="00AB70AB" w:rsidRPr="00531B43">
        <w:rPr>
          <w:rFonts w:ascii="Times New Roman" w:eastAsia="Calibri" w:hAnsi="Times New Roman" w:cs="Times New Roman"/>
          <w:sz w:val="24"/>
          <w:szCs w:val="24"/>
          <w:lang w:eastAsia="lt-LT"/>
        </w:rPr>
        <w:t>tūkst.</w:t>
      </w:r>
      <w:r w:rsidRPr="00531B43">
        <w:rPr>
          <w:rFonts w:ascii="Times New Roman" w:hAnsi="Times New Roman" w:cs="Times New Roman"/>
          <w:sz w:val="24"/>
          <w:szCs w:val="24"/>
        </w:rPr>
        <w:t xml:space="preserve"> Eur darbuotoj</w:t>
      </w:r>
      <w:r w:rsidR="0031269B">
        <w:rPr>
          <w:rFonts w:ascii="Times New Roman" w:hAnsi="Times New Roman" w:cs="Times New Roman"/>
          <w:sz w:val="24"/>
          <w:szCs w:val="24"/>
        </w:rPr>
        <w:t xml:space="preserve">o socialinio draudimo įmokoms. </w:t>
      </w:r>
    </w:p>
    <w:p w14:paraId="419BE62B" w14:textId="77777777" w:rsidR="00843392" w:rsidRPr="0031269B" w:rsidRDefault="00843392" w:rsidP="0031269B">
      <w:pPr>
        <w:pStyle w:val="Antrat1"/>
      </w:pPr>
      <w:bookmarkStart w:id="175" w:name="_Toc68260079"/>
      <w:bookmarkStart w:id="176" w:name="_Toc68266486"/>
      <w:bookmarkEnd w:id="170"/>
      <w:r w:rsidRPr="0031269B">
        <w:t>08 programa. Kultūros veiklos plėtra ir jos vaidmens bendruomenės gyvenime stiprinimo</w:t>
      </w:r>
      <w:bookmarkEnd w:id="175"/>
      <w:bookmarkEnd w:id="176"/>
    </w:p>
    <w:p w14:paraId="14D9D318" w14:textId="77777777" w:rsidR="00843392" w:rsidRPr="0031269B" w:rsidRDefault="00843392" w:rsidP="0031269B">
      <w:pPr>
        <w:pStyle w:val="Antrat2"/>
      </w:pPr>
      <w:bookmarkStart w:id="177" w:name="_Toc68260080"/>
      <w:bookmarkStart w:id="178" w:name="_Toc68266487"/>
      <w:r w:rsidRPr="0031269B">
        <w:t>08.01 tikslas. Gerinti gyventojų informacinį, kultūrinį aptarnavimą.</w:t>
      </w:r>
      <w:bookmarkEnd w:id="177"/>
      <w:bookmarkEnd w:id="178"/>
    </w:p>
    <w:p w14:paraId="03840089" w14:textId="77777777" w:rsidR="00843392" w:rsidRPr="0031269B" w:rsidRDefault="00843392" w:rsidP="0031269B">
      <w:pPr>
        <w:pStyle w:val="Antrat3"/>
        <w:rPr>
          <w:color w:val="2E74B5" w:themeColor="accent1" w:themeShade="BF"/>
          <w:lang w:eastAsia="lt-LT"/>
        </w:rPr>
      </w:pPr>
      <w:bookmarkStart w:id="179" w:name="_Toc68260081"/>
      <w:bookmarkStart w:id="180" w:name="_Toc68266488"/>
      <w:r w:rsidRPr="0031269B">
        <w:rPr>
          <w:color w:val="2E74B5" w:themeColor="accent1" w:themeShade="BF"/>
        </w:rPr>
        <w:t>08.01.</w:t>
      </w:r>
      <w:r w:rsidRPr="0031269B">
        <w:rPr>
          <w:color w:val="2E74B5" w:themeColor="accent1" w:themeShade="BF"/>
          <w:lang w:eastAsia="lt-LT"/>
        </w:rPr>
        <w:t>01 uždavinys. Sudaryti sąlygas bendruomenei naudotis universaliais dokumentų fondais, plėtoti modernias informacines paslaugas, skleisti kultūros informaciją regione, viešaisiais renginiais prisidėti prie krašto kultūrinės atminties gaivinimo ir valstybei reikšmingų datų minėjimo.</w:t>
      </w:r>
      <w:bookmarkEnd w:id="179"/>
      <w:bookmarkEnd w:id="180"/>
    </w:p>
    <w:p w14:paraId="7A153FD0" w14:textId="77777777" w:rsidR="00843392" w:rsidRPr="0031269B" w:rsidRDefault="00843392" w:rsidP="0031269B">
      <w:pPr>
        <w:pStyle w:val="Antrat4"/>
        <w:rPr>
          <w:lang w:eastAsia="lt-LT"/>
        </w:rPr>
      </w:pPr>
      <w:r w:rsidRPr="0031269B">
        <w:t>08.01.</w:t>
      </w:r>
      <w:r w:rsidRPr="0031269B">
        <w:rPr>
          <w:lang w:eastAsia="lt-LT"/>
        </w:rPr>
        <w:t>01.01 priemonė. Alytaus rajono savivaldybės viešosios bibliotekos veiklos organizavimas.</w:t>
      </w:r>
    </w:p>
    <w:p w14:paraId="5F564E91" w14:textId="31A4AB86" w:rsidR="0031269B" w:rsidRPr="00531B43" w:rsidRDefault="00843392" w:rsidP="00531B43">
      <w:pPr>
        <w:autoSpaceDE w:val="0"/>
        <w:autoSpaceDN w:val="0"/>
        <w:adjustRightInd w:val="0"/>
        <w:spacing w:after="0" w:line="240" w:lineRule="auto"/>
        <w:ind w:firstLine="709"/>
        <w:jc w:val="both"/>
        <w:rPr>
          <w:rFonts w:ascii="Times New Roman" w:hAnsi="Times New Roman" w:cs="Times New Roman"/>
          <w:bCs/>
          <w:sz w:val="24"/>
          <w:szCs w:val="24"/>
          <w:lang w:eastAsia="lt-LT"/>
        </w:rPr>
      </w:pPr>
      <w:r w:rsidRPr="00531B43">
        <w:rPr>
          <w:rFonts w:ascii="Times New Roman" w:hAnsi="Times New Roman" w:cs="Times New Roman"/>
          <w:bCs/>
          <w:sz w:val="24"/>
          <w:szCs w:val="24"/>
          <w:lang w:eastAsia="lt-LT"/>
        </w:rPr>
        <w:t>Alytaus rajono savivaldybės administracija vykdo Viešosios bibliotekos buhalterinės veiklos išlaikymą. 2020 m. skirta 16,3 tūkst. Eur.</w:t>
      </w:r>
    </w:p>
    <w:p w14:paraId="1305CFBF" w14:textId="77777777" w:rsidR="00843392" w:rsidRPr="0031269B" w:rsidRDefault="00843392" w:rsidP="0031269B">
      <w:pPr>
        <w:pStyle w:val="Antrat2"/>
      </w:pPr>
      <w:bookmarkStart w:id="181" w:name="_Toc68260082"/>
      <w:bookmarkStart w:id="182" w:name="_Toc68266489"/>
      <w:r w:rsidRPr="0031269B">
        <w:t>08.</w:t>
      </w:r>
      <w:r w:rsidRPr="0031269B">
        <w:rPr>
          <w:lang w:eastAsia="lt-LT"/>
        </w:rPr>
        <w:t>02 tikslas. K</w:t>
      </w:r>
      <w:r w:rsidRPr="0031269B">
        <w:t>ultūrinės veiklos projektų rengimas.</w:t>
      </w:r>
      <w:bookmarkEnd w:id="181"/>
      <w:bookmarkEnd w:id="182"/>
    </w:p>
    <w:p w14:paraId="60FF9811" w14:textId="77777777" w:rsidR="00843392" w:rsidRPr="0031269B" w:rsidRDefault="00843392" w:rsidP="0031269B">
      <w:pPr>
        <w:pStyle w:val="Antrat3"/>
        <w:rPr>
          <w:color w:val="2E74B5" w:themeColor="accent1" w:themeShade="BF"/>
          <w:lang w:val="en-GB" w:eastAsia="ar-SA"/>
        </w:rPr>
      </w:pPr>
      <w:bookmarkStart w:id="183" w:name="_Toc68260083"/>
      <w:bookmarkStart w:id="184" w:name="_Toc68266490"/>
      <w:r w:rsidRPr="0031269B">
        <w:rPr>
          <w:color w:val="2E74B5" w:themeColor="accent1" w:themeShade="BF"/>
        </w:rPr>
        <w:t>08.</w:t>
      </w:r>
      <w:r w:rsidRPr="0031269B">
        <w:rPr>
          <w:color w:val="2E74B5" w:themeColor="accent1" w:themeShade="BF"/>
          <w:lang w:eastAsia="lt-LT"/>
        </w:rPr>
        <w:t>02.</w:t>
      </w:r>
      <w:r w:rsidRPr="0031269B">
        <w:rPr>
          <w:color w:val="2E74B5" w:themeColor="accent1" w:themeShade="BF"/>
          <w:lang w:eastAsia="ar-SA"/>
        </w:rPr>
        <w:t>01 uždavinys.</w:t>
      </w:r>
      <w:r w:rsidRPr="0031269B">
        <w:rPr>
          <w:color w:val="2E74B5" w:themeColor="accent1" w:themeShade="BF"/>
          <w:lang w:val="en-GB" w:eastAsia="ar-SA"/>
        </w:rPr>
        <w:t xml:space="preserve"> Alytaus rajono savivaldybės kultūros centro ir jo skyrių darbo organizavimas, materialinės bazės stiprinimas. Kokybiškas kultūrinių renginių organizavimas.</w:t>
      </w:r>
      <w:bookmarkEnd w:id="183"/>
      <w:bookmarkEnd w:id="184"/>
    </w:p>
    <w:p w14:paraId="4879C188" w14:textId="77777777" w:rsidR="00843392" w:rsidRPr="0031269B" w:rsidRDefault="00843392" w:rsidP="0031269B">
      <w:pPr>
        <w:pStyle w:val="Antrat4"/>
        <w:rPr>
          <w:lang w:eastAsia="ar-SA"/>
        </w:rPr>
      </w:pPr>
      <w:r w:rsidRPr="0031269B">
        <w:t>08.</w:t>
      </w:r>
      <w:r w:rsidRPr="0031269B">
        <w:rPr>
          <w:lang w:eastAsia="lt-LT"/>
        </w:rPr>
        <w:t>02.</w:t>
      </w:r>
      <w:r w:rsidRPr="0031269B">
        <w:rPr>
          <w:lang w:eastAsia="ar-SA"/>
        </w:rPr>
        <w:t>01.01 priemonė. Alytaus rajono savivaldybės kultūros centro veiklos organizavimas.</w:t>
      </w:r>
    </w:p>
    <w:p w14:paraId="154A52C7" w14:textId="15550894" w:rsidR="0031269B" w:rsidRPr="00531B43" w:rsidRDefault="00843392" w:rsidP="00531B43">
      <w:pPr>
        <w:autoSpaceDE w:val="0"/>
        <w:autoSpaceDN w:val="0"/>
        <w:adjustRightInd w:val="0"/>
        <w:spacing w:after="0" w:line="240" w:lineRule="auto"/>
        <w:ind w:firstLine="709"/>
        <w:jc w:val="both"/>
        <w:rPr>
          <w:rFonts w:ascii="Times New Roman" w:hAnsi="Times New Roman" w:cs="Times New Roman"/>
          <w:bCs/>
          <w:sz w:val="24"/>
          <w:szCs w:val="24"/>
          <w:lang w:eastAsia="lt-LT"/>
        </w:rPr>
      </w:pPr>
      <w:r w:rsidRPr="00531B43">
        <w:rPr>
          <w:rFonts w:ascii="Times New Roman" w:hAnsi="Times New Roman" w:cs="Times New Roman"/>
          <w:bCs/>
          <w:sz w:val="24"/>
          <w:szCs w:val="24"/>
          <w:lang w:eastAsia="lt-LT"/>
        </w:rPr>
        <w:t>Alytaus rajono savivaldybės administracija vykdo Kultūros centro buhalterinės veiklos išlaikymą. 2020 m. skirta 14,0 tūkst. Eur.</w:t>
      </w:r>
    </w:p>
    <w:p w14:paraId="2E56A231" w14:textId="2CC2988F" w:rsidR="00843392" w:rsidRPr="0031269B" w:rsidRDefault="00843392" w:rsidP="0031269B">
      <w:pPr>
        <w:pStyle w:val="Antrat2"/>
        <w:rPr>
          <w:lang w:eastAsia="ar-SA"/>
        </w:rPr>
      </w:pPr>
      <w:bookmarkStart w:id="185" w:name="_Toc68260084"/>
      <w:bookmarkStart w:id="186" w:name="_Toc68266491"/>
      <w:r w:rsidRPr="0031269B">
        <w:rPr>
          <w:lang w:eastAsia="ar-SA"/>
        </w:rPr>
        <w:t>08.03 tikslas. Ugdyti visuomenės kultūrinį, pilietinį bei visuomeninį aktyvumą</w:t>
      </w:r>
      <w:r w:rsidR="0031269B" w:rsidRPr="0031269B">
        <w:rPr>
          <w:lang w:eastAsia="ar-SA"/>
        </w:rPr>
        <w:t>.</w:t>
      </w:r>
      <w:bookmarkEnd w:id="185"/>
      <w:bookmarkEnd w:id="186"/>
    </w:p>
    <w:p w14:paraId="4C98F1CB" w14:textId="77777777" w:rsidR="00843392" w:rsidRPr="0031269B" w:rsidRDefault="00843392" w:rsidP="0031269B">
      <w:pPr>
        <w:pStyle w:val="Antrat3"/>
        <w:rPr>
          <w:color w:val="2E74B5" w:themeColor="accent1" w:themeShade="BF"/>
          <w:lang w:eastAsia="ar-SA"/>
        </w:rPr>
      </w:pPr>
      <w:bookmarkStart w:id="187" w:name="_Toc68260085"/>
      <w:bookmarkStart w:id="188" w:name="_Toc68266492"/>
      <w:r w:rsidRPr="0031269B">
        <w:rPr>
          <w:color w:val="2E74B5" w:themeColor="accent1" w:themeShade="BF"/>
          <w:lang w:eastAsia="ar-SA"/>
        </w:rPr>
        <w:t>08.03.01 uždavinys. Remti kultūros vartojimo ir kultūros poreikio ugdymo iniciatyvas.</w:t>
      </w:r>
      <w:bookmarkEnd w:id="187"/>
      <w:bookmarkEnd w:id="188"/>
    </w:p>
    <w:p w14:paraId="2280C7DF" w14:textId="785CA59C" w:rsidR="00843392" w:rsidRPr="0031269B" w:rsidRDefault="0031269B" w:rsidP="0031269B">
      <w:pPr>
        <w:pStyle w:val="Antrat4"/>
        <w:rPr>
          <w:lang w:val="en-GB" w:eastAsia="ar-SA"/>
        </w:rPr>
      </w:pPr>
      <w:r w:rsidRPr="0031269B">
        <w:rPr>
          <w:lang w:val="en-GB" w:eastAsia="ar-SA"/>
        </w:rPr>
        <w:t xml:space="preserve">08.03.01.01 </w:t>
      </w:r>
      <w:r w:rsidR="00843392" w:rsidRPr="0031269B">
        <w:rPr>
          <w:lang w:val="en-GB" w:eastAsia="ar-SA"/>
        </w:rPr>
        <w:t>priemonė. Alytaus rajono savivaldybės kultūros plėtros projektų finansavimas.</w:t>
      </w:r>
    </w:p>
    <w:p w14:paraId="0D110C50" w14:textId="7A36C185" w:rsidR="0031269B" w:rsidRPr="00531B43" w:rsidRDefault="00843392" w:rsidP="00531B43">
      <w:pPr>
        <w:spacing w:after="0" w:line="240" w:lineRule="auto"/>
        <w:ind w:firstLine="709"/>
        <w:jc w:val="both"/>
        <w:rPr>
          <w:rFonts w:ascii="Times New Roman" w:hAnsi="Times New Roman" w:cs="Times New Roman"/>
          <w:sz w:val="24"/>
          <w:szCs w:val="24"/>
        </w:rPr>
      </w:pPr>
      <w:r w:rsidRPr="00531B43">
        <w:rPr>
          <w:rFonts w:ascii="Times New Roman" w:hAnsi="Times New Roman" w:cs="Times New Roman"/>
          <w:sz w:val="24"/>
          <w:szCs w:val="24"/>
        </w:rPr>
        <w:t xml:space="preserve">Kultūros plėtros projektų finansavimui buvo skirta 75 tūkst. </w:t>
      </w:r>
      <w:r w:rsidR="00531B43" w:rsidRPr="00531B43">
        <w:rPr>
          <w:rFonts w:ascii="Times New Roman" w:hAnsi="Times New Roman" w:cs="Times New Roman"/>
          <w:sz w:val="24"/>
          <w:szCs w:val="24"/>
        </w:rPr>
        <w:t>Eur</w:t>
      </w:r>
      <w:r w:rsidRPr="00531B43">
        <w:rPr>
          <w:rFonts w:ascii="Times New Roman" w:hAnsi="Times New Roman" w:cs="Times New Roman"/>
          <w:sz w:val="24"/>
          <w:szCs w:val="24"/>
        </w:rPr>
        <w:t xml:space="preserve">, išleista 69,7 tūkst. </w:t>
      </w:r>
      <w:r w:rsidR="00531B43" w:rsidRPr="00531B43">
        <w:rPr>
          <w:rFonts w:ascii="Times New Roman" w:hAnsi="Times New Roman" w:cs="Times New Roman"/>
          <w:sz w:val="24"/>
          <w:szCs w:val="24"/>
        </w:rPr>
        <w:t>Eur</w:t>
      </w:r>
      <w:r w:rsidRPr="00531B43">
        <w:rPr>
          <w:rFonts w:ascii="Times New Roman" w:hAnsi="Times New Roman" w:cs="Times New Roman"/>
          <w:sz w:val="24"/>
          <w:szCs w:val="24"/>
        </w:rPr>
        <w:t xml:space="preserve">. Alytaus rajono savivaldybės administracija parėmė 22 įvairius kultūros projektus. Kultūros programos lėšomis paremta: Punios skyriaus liaudiškos muzikos kapela „Punelė“ – tautiniams kostiumams įsigyti, Simno skyriaus liaudiškos muzikos kapela „Simnyčia“ – tautiniams kostiumams įsigyti. Finansuoti svarbiausi rajono renginiai, valstybinių ir kalendorinių datų paminėjimai bei tradiciniai renginiai (finansuoti 22 renginiai, kuriuos suorganizavo Alytaus rajono savivaldybės kultūros centras ir skyriai, pritraukiantys ne tik rajono, bet ir visos Lietuvos žiūrovus bei dalyvius). Renginiai: kasmet Vasario 16-oji minima visose kultūros įstaigose. Didžiausias Vasario 16-osios renginys vyko Dauguose. Simno – 2020 metų Lietuvos mažosios kultūros sostinės atidarymas. Simno kermošius. Tradicinės Joninių šventės: Simne, Nemunaityje, Pivašiūnuose, Butrimonyse, Dauguose. Valstybės (Lietuvos karaliaus Mindaugo karūnavimo) diena. Liepos 4 dieną paminėta Dauguose. Rajono savivaldybė Valstybės dienai skirtą šventę Dauguose organizavo jau 23-tą kartą. Minėdami Valstybės (Lietuvos karaliaus Mindaugo karūnavimo) dieną Alytaus rajono gyventojai „Tautišką giesmę“ giedojo ant piliakalnių ir kitose pamėgtose vietose. „Šviežios duonelės“ – Oninių – šventė Punioje. Oninių šventė Punioje vyko 19-tą kartą. Pivašiūnuose surengtas pramogų vakaras „Žolinė Pivašiūnuose“. Ypatinga šventė surengta Simne rugpjūčio 23 dieną – minėtas Švč. Mergelės Marijos ėmimo į dangų bažnyčios 500 metų jubiliejus ir surengta Simno – 2020 m. Lietuvos mažosios kultūros sostinės šventė. Alovėje, rugpjūčio 25 dieną surengta 5-oji respublikinė armonikierių šventė „Skambėk, širdy nenustok!“. Miroslave rugpjūčio 29 dieną vyko seniūnijos šventė „Širdim tave apkabinsiu“. Visose vienuolikoje seniūnijų įžiebtos Kalėdų eglutės. Kultūros centras skatina </w:t>
      </w:r>
      <w:r w:rsidRPr="00531B43">
        <w:rPr>
          <w:rFonts w:ascii="Times New Roman" w:hAnsi="Times New Roman" w:cs="Times New Roman"/>
          <w:sz w:val="24"/>
          <w:szCs w:val="24"/>
        </w:rPr>
        <w:lastRenderedPageBreak/>
        <w:t xml:space="preserve">seniūnijų bendruomenių užimtumą. Kultūros ir meno darbuotojai  vyksta į bendruomenes ir aktyviai prisideda prie kultūrinės veiklos skatinimo bendruomenėse. </w:t>
      </w:r>
    </w:p>
    <w:p w14:paraId="7B077C47" w14:textId="77777777" w:rsidR="00843392" w:rsidRPr="0031269B" w:rsidRDefault="00843392" w:rsidP="0031269B">
      <w:pPr>
        <w:pStyle w:val="Antrat4"/>
      </w:pPr>
      <w:r w:rsidRPr="0031269B">
        <w:t>08.03.01.02 priemonė. Kultūros įstaigų centralizuotos priemonės.</w:t>
      </w:r>
    </w:p>
    <w:p w14:paraId="474FCA8E" w14:textId="21AB0E85" w:rsidR="0031269B" w:rsidRPr="00531B43" w:rsidRDefault="00843392" w:rsidP="00531B43">
      <w:pPr>
        <w:spacing w:after="0" w:line="240" w:lineRule="auto"/>
        <w:ind w:firstLine="709"/>
        <w:jc w:val="both"/>
        <w:rPr>
          <w:rFonts w:ascii="Times New Roman" w:hAnsi="Times New Roman" w:cs="Times New Roman"/>
          <w:iCs/>
          <w:sz w:val="24"/>
          <w:szCs w:val="24"/>
        </w:rPr>
      </w:pPr>
      <w:r w:rsidRPr="00531B43">
        <w:rPr>
          <w:rFonts w:ascii="Times New Roman" w:hAnsi="Times New Roman" w:cs="Times New Roman"/>
          <w:iCs/>
          <w:sz w:val="24"/>
          <w:szCs w:val="24"/>
        </w:rPr>
        <w:t xml:space="preserve">Kultūros centralizuotų lėšų skirta 8,5 </w:t>
      </w:r>
      <w:r w:rsidRPr="00531B43">
        <w:rPr>
          <w:rFonts w:ascii="Times New Roman" w:hAnsi="Times New Roman" w:cs="Times New Roman"/>
          <w:sz w:val="24"/>
          <w:szCs w:val="24"/>
        </w:rPr>
        <w:t>tūkst.</w:t>
      </w:r>
      <w:r w:rsidRPr="00531B43">
        <w:rPr>
          <w:rFonts w:ascii="Times New Roman" w:hAnsi="Times New Roman" w:cs="Times New Roman"/>
          <w:iCs/>
          <w:sz w:val="24"/>
          <w:szCs w:val="24"/>
        </w:rPr>
        <w:t xml:space="preserve"> Eur. Šios lėšos susitaupė, kadangi karantino laikotarpiu kultūros renginių organizavimas buvo ribotas, priemonėms buvo naudojamos projektų lėšos ir jų pakako.</w:t>
      </w:r>
    </w:p>
    <w:p w14:paraId="1A224778" w14:textId="57CB4684" w:rsidR="00281D6D" w:rsidRPr="00192184" w:rsidRDefault="00281D6D" w:rsidP="00192184">
      <w:pPr>
        <w:pStyle w:val="Antrat2"/>
        <w:rPr>
          <w:rFonts w:eastAsia="Times New Roman"/>
          <w:lang w:eastAsia="lt-LT"/>
        </w:rPr>
      </w:pPr>
      <w:bookmarkStart w:id="189" w:name="_Toc68260086"/>
      <w:bookmarkStart w:id="190" w:name="_Toc68266493"/>
      <w:r w:rsidRPr="00192184">
        <w:rPr>
          <w:rFonts w:eastAsia="Times New Roman"/>
          <w:lang w:eastAsia="lt-LT"/>
        </w:rPr>
        <w:t>08.04</w:t>
      </w:r>
      <w:r w:rsidR="00192184" w:rsidRPr="00192184">
        <w:rPr>
          <w:rFonts w:eastAsia="Times New Roman"/>
          <w:lang w:eastAsia="lt-LT"/>
        </w:rPr>
        <w:t xml:space="preserve"> tikslas</w:t>
      </w:r>
      <w:r w:rsidRPr="00192184">
        <w:rPr>
          <w:rFonts w:eastAsia="Times New Roman"/>
          <w:lang w:eastAsia="lt-LT"/>
        </w:rPr>
        <w:t>. Tradicinės religinės bendruomenės skatinimas.</w:t>
      </w:r>
      <w:bookmarkEnd w:id="189"/>
      <w:bookmarkEnd w:id="190"/>
    </w:p>
    <w:p w14:paraId="301C921F" w14:textId="77777777" w:rsidR="00281D6D" w:rsidRPr="00192184" w:rsidRDefault="00281D6D" w:rsidP="00192184">
      <w:pPr>
        <w:pStyle w:val="Antrat3"/>
        <w:rPr>
          <w:rFonts w:eastAsia="Times New Roman"/>
          <w:color w:val="2E74B5" w:themeColor="accent1" w:themeShade="BF"/>
          <w:lang w:eastAsia="lt-LT"/>
        </w:rPr>
      </w:pPr>
      <w:bookmarkStart w:id="191" w:name="_Toc68260087"/>
      <w:bookmarkStart w:id="192" w:name="_Toc68266494"/>
      <w:r w:rsidRPr="00192184">
        <w:rPr>
          <w:rFonts w:eastAsia="Times New Roman"/>
          <w:color w:val="2E74B5" w:themeColor="accent1" w:themeShade="BF"/>
          <w:lang w:eastAsia="lt-LT"/>
        </w:rPr>
        <w:t>08.04.01 uždavinys. Remti Alytaus rajono savivaldybės teritorijoje esančių organizacijoms priklausančių pastatų tvarkybos darbus ir šių pastatų pritaikymą bendruomenės poreikiams, skatinti etnokultūros puoselėjimą, nekilnojamų ir kilnojamųjų kultūros vertybių apsaugą.</w:t>
      </w:r>
      <w:bookmarkEnd w:id="191"/>
      <w:bookmarkEnd w:id="192"/>
    </w:p>
    <w:p w14:paraId="531E8CB2" w14:textId="77777777" w:rsidR="00B73284" w:rsidRPr="00192184" w:rsidRDefault="00B73284" w:rsidP="00192184">
      <w:pPr>
        <w:pStyle w:val="Antrat4"/>
        <w:rPr>
          <w:rFonts w:eastAsia="Times New Roman"/>
          <w:lang w:eastAsia="lt-LT"/>
        </w:rPr>
      </w:pPr>
      <w:r w:rsidRPr="00192184">
        <w:rPr>
          <w:rFonts w:eastAsia="Times New Roman"/>
          <w:lang w:eastAsia="lt-LT"/>
        </w:rPr>
        <w:t>08.04.01.01 priemonė. Religinių bendruomenių projekt</w:t>
      </w:r>
      <w:r w:rsidR="00F112D2" w:rsidRPr="00192184">
        <w:rPr>
          <w:rFonts w:eastAsia="Times New Roman"/>
          <w:lang w:eastAsia="lt-LT"/>
        </w:rPr>
        <w:t>ų finansavimas</w:t>
      </w:r>
      <w:r w:rsidR="00ED4242" w:rsidRPr="00192184">
        <w:rPr>
          <w:rFonts w:eastAsia="Times New Roman"/>
          <w:lang w:eastAsia="lt-LT"/>
        </w:rPr>
        <w:t>.</w:t>
      </w:r>
    </w:p>
    <w:p w14:paraId="5B5705C1" w14:textId="3A58B9E4" w:rsidR="00192184" w:rsidRPr="00531B43" w:rsidRDefault="00B73284" w:rsidP="00D37FE4">
      <w:pPr>
        <w:rPr>
          <w:rFonts w:ascii="Times New Roman" w:hAnsi="Times New Roman" w:cs="Times New Roman"/>
          <w:sz w:val="24"/>
          <w:szCs w:val="24"/>
        </w:rPr>
      </w:pPr>
      <w:r w:rsidRPr="00531B43">
        <w:t xml:space="preserve">                </w:t>
      </w:r>
      <w:bookmarkStart w:id="193" w:name="_Toc68260088"/>
      <w:r w:rsidR="002C61F2" w:rsidRPr="005C71D8">
        <w:rPr>
          <w:rFonts w:ascii="Times New Roman" w:hAnsi="Times New Roman" w:cs="Times New Roman"/>
          <w:sz w:val="24"/>
          <w:szCs w:val="24"/>
        </w:rPr>
        <w:t>2020 m. buvo skelbiamas 1 religinių bendruomenių projektų finansavimo konkursas, kurio metu buvo pateiktos 3 paraiškos. Visos pateiktos paraiškos atitiko tvarkos apraše patvirtintus prioritetus ir joms buvo skirtas finansavimas projektų įgyvendinimui – iš viso 60,0 tūkst. Eur savivaldybės biudžeto lėšų. Daugų Dievo Apvaizdos parapijos ir Nemunaičio Švč. M. Marijos Gimimo parapijos projektams įgyvendinti buvo skirta po 10,0 tūkst. Eur, o Simno Švč. M. Marijos Ėmimo į dangų parapijos projektui – 40,0 tūkst. Eur.</w:t>
      </w:r>
      <w:bookmarkEnd w:id="193"/>
    </w:p>
    <w:p w14:paraId="003C2C6D" w14:textId="77777777" w:rsidR="008A7500" w:rsidRPr="00192184" w:rsidRDefault="00843392" w:rsidP="00192184">
      <w:pPr>
        <w:pStyle w:val="Antrat2"/>
      </w:pPr>
      <w:bookmarkStart w:id="194" w:name="_Toc68266495"/>
      <w:r w:rsidRPr="00192184">
        <w:t>08.05 tikslas. Formuoti ir įgyvendinti savivaldybės kultūros politiką bei atlikti visus veiksmus susijusius su savivaldybės teigiamo įvaizdžio formavimu.</w:t>
      </w:r>
      <w:bookmarkEnd w:id="194"/>
    </w:p>
    <w:p w14:paraId="279F42D8" w14:textId="3EC0A9BA" w:rsidR="00843392" w:rsidRPr="00192184" w:rsidRDefault="00843392" w:rsidP="00192184">
      <w:pPr>
        <w:pStyle w:val="Antrat3"/>
        <w:rPr>
          <w:color w:val="2E74B5" w:themeColor="accent1" w:themeShade="BF"/>
        </w:rPr>
      </w:pPr>
      <w:bookmarkStart w:id="195" w:name="_Toc68266496"/>
      <w:r w:rsidRPr="00192184">
        <w:rPr>
          <w:color w:val="2E74B5" w:themeColor="accent1" w:themeShade="BF"/>
        </w:rPr>
        <w:t>08.05.01 uždavinys. Užtikrinti Švietimo, kultūros ir sporto skyriaus darbuotojų, vykdančių kultūros politiką ir dalyvaujančių jos formavime veiklos efektyvumą ir rezultatyvumą.</w:t>
      </w:r>
      <w:bookmarkEnd w:id="195"/>
    </w:p>
    <w:p w14:paraId="23D414A3" w14:textId="77777777" w:rsidR="00843392" w:rsidRPr="00531B43" w:rsidRDefault="00843392" w:rsidP="00192184">
      <w:pPr>
        <w:pStyle w:val="Antrat4"/>
      </w:pPr>
      <w:r w:rsidRPr="00192184">
        <w:t>08.05.01.01 Kultūros darbuotojų veiklos organizavimas</w:t>
      </w:r>
      <w:r w:rsidRPr="00531B43">
        <w:t>.</w:t>
      </w:r>
    </w:p>
    <w:p w14:paraId="24BAA302" w14:textId="78E034CB" w:rsidR="00192184" w:rsidRPr="00531B43" w:rsidRDefault="00843392" w:rsidP="00531B43">
      <w:pPr>
        <w:pStyle w:val="Stilius1"/>
        <w:spacing w:after="0"/>
        <w:ind w:firstLine="709"/>
        <w:rPr>
          <w:rFonts w:cs="Times New Roman"/>
          <w:bCs/>
          <w:szCs w:val="24"/>
        </w:rPr>
      </w:pPr>
      <w:r w:rsidRPr="007A7644">
        <w:rPr>
          <w:rFonts w:cs="Times New Roman"/>
          <w:bCs/>
          <w:szCs w:val="24"/>
        </w:rPr>
        <w:t>20</w:t>
      </w:r>
      <w:r w:rsidR="001D6DB8" w:rsidRPr="007A7644">
        <w:rPr>
          <w:rFonts w:cs="Times New Roman"/>
          <w:bCs/>
          <w:szCs w:val="24"/>
        </w:rPr>
        <w:t>20</w:t>
      </w:r>
      <w:r w:rsidRPr="007A7644">
        <w:rPr>
          <w:rFonts w:cs="Times New Roman"/>
          <w:bCs/>
          <w:szCs w:val="24"/>
        </w:rPr>
        <w:t xml:space="preserve"> m. vieno kultūros darbuotojo darbo užmokesčiui skirta 16,6 tūkst. Eur.</w:t>
      </w:r>
      <w:r w:rsidR="008A7500" w:rsidRPr="007A7644">
        <w:rPr>
          <w:rFonts w:cs="Times New Roman"/>
          <w:bCs/>
          <w:szCs w:val="24"/>
        </w:rPr>
        <w:t xml:space="preserve"> </w:t>
      </w:r>
    </w:p>
    <w:p w14:paraId="1F999333" w14:textId="18E5FDBD" w:rsidR="00843392" w:rsidRPr="00192184" w:rsidRDefault="00843392" w:rsidP="00192184">
      <w:pPr>
        <w:pStyle w:val="Antrat4"/>
      </w:pPr>
      <w:r w:rsidRPr="00192184">
        <w:t xml:space="preserve">08.05.01.02 </w:t>
      </w:r>
      <w:r w:rsidR="008A7500" w:rsidRPr="00192184">
        <w:t xml:space="preserve">priemonės. </w:t>
      </w:r>
      <w:r w:rsidRPr="00192184">
        <w:t>Kultūros centralizuotos</w:t>
      </w:r>
      <w:r w:rsidR="008A7500" w:rsidRPr="00192184">
        <w:t xml:space="preserve"> priemonės</w:t>
      </w:r>
      <w:r w:rsidRPr="00192184">
        <w:t>.</w:t>
      </w:r>
    </w:p>
    <w:p w14:paraId="61B0DED9" w14:textId="77777777" w:rsidR="00843392" w:rsidRPr="00531B43" w:rsidRDefault="00843392" w:rsidP="00531B43">
      <w:pPr>
        <w:pStyle w:val="Stilius1"/>
        <w:spacing w:after="0"/>
        <w:ind w:firstLine="709"/>
        <w:rPr>
          <w:rFonts w:cs="Times New Roman"/>
          <w:bCs/>
          <w:color w:val="000000" w:themeColor="text1"/>
          <w:szCs w:val="24"/>
        </w:rPr>
      </w:pPr>
      <w:r w:rsidRPr="00531B43">
        <w:rPr>
          <w:rFonts w:cs="Times New Roman"/>
          <w:bCs/>
          <w:color w:val="000000" w:themeColor="text1"/>
          <w:szCs w:val="24"/>
        </w:rPr>
        <w:t xml:space="preserve">Centralizuotoms kultūros </w:t>
      </w:r>
      <w:r w:rsidRPr="00531B43">
        <w:rPr>
          <w:rFonts w:cs="Times New Roman"/>
          <w:bCs/>
          <w:szCs w:val="24"/>
        </w:rPr>
        <w:t xml:space="preserve">priemonėms 2020 m. buvo skirtas 3,2 tūkst. Eur. </w:t>
      </w:r>
    </w:p>
    <w:p w14:paraId="1F13BFCC" w14:textId="4C564F33" w:rsidR="00192184" w:rsidRPr="00D37FE4" w:rsidRDefault="00843392" w:rsidP="00531B43">
      <w:pPr>
        <w:pStyle w:val="Betarp"/>
        <w:ind w:firstLine="709"/>
        <w:jc w:val="both"/>
        <w:rPr>
          <w:rFonts w:ascii="Times New Roman" w:hAnsi="Times New Roman"/>
          <w:iCs/>
          <w:sz w:val="24"/>
          <w:szCs w:val="24"/>
        </w:rPr>
      </w:pPr>
      <w:r w:rsidRPr="00531B43">
        <w:rPr>
          <w:rFonts w:ascii="Times New Roman" w:hAnsi="Times New Roman"/>
          <w:iCs/>
          <w:sz w:val="24"/>
          <w:szCs w:val="24"/>
        </w:rPr>
        <w:t xml:space="preserve">Panaudota: už ženklą Alytaus rajono garbės piliečio renginiui – 0,6 </w:t>
      </w:r>
      <w:r w:rsidRPr="00531B43">
        <w:rPr>
          <w:rFonts w:ascii="Times New Roman" w:hAnsi="Times New Roman"/>
          <w:sz w:val="24"/>
          <w:szCs w:val="24"/>
        </w:rPr>
        <w:t>tūkst.</w:t>
      </w:r>
      <w:r w:rsidRPr="00531B43">
        <w:rPr>
          <w:rFonts w:ascii="Times New Roman" w:hAnsi="Times New Roman"/>
          <w:iCs/>
          <w:sz w:val="24"/>
          <w:szCs w:val="24"/>
        </w:rPr>
        <w:t xml:space="preserve"> Eur,  informacijos skrajutėms – 1,2 </w:t>
      </w:r>
      <w:r w:rsidRPr="00531B43">
        <w:rPr>
          <w:rFonts w:ascii="Times New Roman" w:hAnsi="Times New Roman"/>
          <w:sz w:val="24"/>
          <w:szCs w:val="24"/>
        </w:rPr>
        <w:t>tūkst.</w:t>
      </w:r>
      <w:r w:rsidRPr="00531B43">
        <w:rPr>
          <w:rFonts w:ascii="Times New Roman" w:hAnsi="Times New Roman"/>
          <w:iCs/>
          <w:sz w:val="24"/>
          <w:szCs w:val="24"/>
        </w:rPr>
        <w:t xml:space="preserve"> Eur.</w:t>
      </w:r>
    </w:p>
    <w:p w14:paraId="20430D31" w14:textId="77777777" w:rsidR="00B73284" w:rsidRPr="00192184" w:rsidRDefault="00B73284" w:rsidP="00192184">
      <w:pPr>
        <w:pStyle w:val="Antrat2"/>
        <w:rPr>
          <w:rFonts w:eastAsia="Times New Roman"/>
          <w:lang w:eastAsia="lt-LT"/>
        </w:rPr>
      </w:pPr>
      <w:bookmarkStart w:id="196" w:name="_Toc68266497"/>
      <w:r w:rsidRPr="00192184">
        <w:rPr>
          <w:rFonts w:eastAsia="Times New Roman"/>
          <w:lang w:eastAsia="lt-LT"/>
        </w:rPr>
        <w:t>08.06 tikslas. Kultūrinio palikimo atkūrimas, tvarkant ir globojant materialinės ir dvasinės</w:t>
      </w:r>
      <w:r w:rsidR="00F112D2" w:rsidRPr="00192184">
        <w:rPr>
          <w:rFonts w:eastAsia="Times New Roman"/>
          <w:lang w:eastAsia="lt-LT"/>
        </w:rPr>
        <w:t xml:space="preserve"> kultūros bei gamtos paminklus.</w:t>
      </w:r>
      <w:bookmarkEnd w:id="196"/>
    </w:p>
    <w:p w14:paraId="475DE4CC" w14:textId="77777777" w:rsidR="00B73284" w:rsidRPr="00192184" w:rsidRDefault="00B73284" w:rsidP="00192184">
      <w:pPr>
        <w:pStyle w:val="Antrat3"/>
        <w:rPr>
          <w:rFonts w:eastAsia="Times New Roman"/>
          <w:color w:val="2E74B5" w:themeColor="accent1" w:themeShade="BF"/>
          <w:lang w:eastAsia="lt-LT"/>
        </w:rPr>
      </w:pPr>
      <w:bookmarkStart w:id="197" w:name="_Toc68266498"/>
      <w:r w:rsidRPr="00192184">
        <w:rPr>
          <w:rFonts w:eastAsia="Times New Roman"/>
          <w:color w:val="2E74B5" w:themeColor="accent1" w:themeShade="BF"/>
          <w:lang w:eastAsia="lt-LT"/>
        </w:rPr>
        <w:t>08.06.01 uždavinys. Alytaus rajono kultūros paveldo objektų priežiūra.</w:t>
      </w:r>
      <w:bookmarkEnd w:id="197"/>
    </w:p>
    <w:p w14:paraId="781F3156" w14:textId="77777777" w:rsidR="00B73284" w:rsidRPr="00192184" w:rsidRDefault="00B73284" w:rsidP="00192184">
      <w:pPr>
        <w:pStyle w:val="Antrat4"/>
      </w:pPr>
      <w:r w:rsidRPr="00192184">
        <w:t>08.06</w:t>
      </w:r>
      <w:r w:rsidR="00F112D2" w:rsidRPr="00192184">
        <w:t>.01.01 priemonė. Paminklosauga.</w:t>
      </w:r>
    </w:p>
    <w:p w14:paraId="5FB4982B" w14:textId="77777777" w:rsidR="00F112D2" w:rsidRPr="00531B43" w:rsidRDefault="00B73284" w:rsidP="00531B43">
      <w:pPr>
        <w:pStyle w:val="Stilius1"/>
        <w:spacing w:after="0"/>
        <w:ind w:firstLine="709"/>
        <w:rPr>
          <w:rFonts w:cs="Times New Roman"/>
          <w:szCs w:val="24"/>
        </w:rPr>
      </w:pPr>
      <w:r w:rsidRPr="00531B43">
        <w:rPr>
          <w:rFonts w:cs="Times New Roman"/>
          <w:szCs w:val="24"/>
        </w:rPr>
        <w:t xml:space="preserve">Alytaus rajono savivaldybės teritorija pasižymi nekilnojamojo kultūros paveldo objektų gausa ir įvairove. Savivaldybė kiekvienais metais savo biudžete numato lėšų kultūros paveldo objektų apsaugos, tvarkymo ir priežiūros darbams. 2020 m. atlikti Kurnėnų mokyklos statinių komplekso Kurnėnų k., Miroslavo sen., tvarkybos darbai. Atlikti Pupasodžio, Žilvios piliakalnio Miroslavo  sen., Alytaus r. sav. laiptų su turėklais demontavimo ir  kelio per Pupasodžio, Žilvios piliakalnio su gyvenviete, gyvenvietės teritoriją  užtvaro įrengimo darbai. Įrengtas kelio į Rumbonių piliakalnį su gyvenviete užtvaras. Atlikti Simno Šv. Mergelės Marijos ėmimo į dangų bažnyčios dalies tvarkybos ir paprastojo remonto darbai.  Pagal sudarytą 2020 metų kultūros paveldo objektų stebėsenos planą, patikrintas 31 objektas, surašytas 31 patikrinimo aktas. Rudenį buvo organizuojama 2020 m. Europos paveldo dienų renginiai: viktorinos, atviros pamokos, ekskursijos, šiaurietiškojo ėjimo žygis. 2020 m. Pociūniškių piliakalniui, vad. Barsukalniu, suteikta teisinė apsauga ir objektas įtrauktas į Kultūros vertybių </w:t>
      </w:r>
      <w:r w:rsidR="00F112D2" w:rsidRPr="00531B43">
        <w:rPr>
          <w:rFonts w:cs="Times New Roman"/>
          <w:szCs w:val="24"/>
        </w:rPr>
        <w:t xml:space="preserve">registrą. </w:t>
      </w:r>
    </w:p>
    <w:p w14:paraId="2E3E8110" w14:textId="77777777" w:rsidR="00F15AE5" w:rsidRPr="00531B43" w:rsidRDefault="00F15AE5" w:rsidP="00192184">
      <w:pPr>
        <w:pStyle w:val="Antrat1"/>
      </w:pPr>
      <w:bookmarkStart w:id="198" w:name="_Toc68266499"/>
      <w:r w:rsidRPr="00531B43">
        <w:lastRenderedPageBreak/>
        <w:t>09 programa. Švietimo, sporto paslaugų tiekimas ir plėtra savivaldybės teritorijoje.</w:t>
      </w:r>
      <w:bookmarkEnd w:id="198"/>
    </w:p>
    <w:p w14:paraId="2EEA1BAE" w14:textId="77777777" w:rsidR="00F15AE5" w:rsidRPr="00192184" w:rsidRDefault="00F15AE5" w:rsidP="00192184">
      <w:pPr>
        <w:pStyle w:val="Antrat2"/>
      </w:pPr>
      <w:bookmarkStart w:id="199" w:name="_Toc68266500"/>
      <w:bookmarkStart w:id="200" w:name="_Toc447720502"/>
      <w:bookmarkStart w:id="201" w:name="_Toc447717621"/>
      <w:r w:rsidRPr="00192184">
        <w:t>09.02 tikslas. Sudaryti sąlygas gauti specialiąją pedagoginę,  psichologinę pagalbą  ir kitą ugdymo proceso kokybės gerinimui įtakos turinčią pagalbą, užtikrinant kompleksinių paslaugų vaikui ir šeimai pagalbos teikimo koordinavimą ir kokybę.</w:t>
      </w:r>
      <w:bookmarkEnd w:id="199"/>
    </w:p>
    <w:p w14:paraId="6634A605" w14:textId="77777777" w:rsidR="00F15AE5" w:rsidRPr="00192184" w:rsidRDefault="00F15AE5" w:rsidP="00192184">
      <w:pPr>
        <w:pStyle w:val="Antrat3"/>
        <w:rPr>
          <w:rFonts w:eastAsiaTheme="minorHAnsi"/>
          <w:color w:val="2E74B5" w:themeColor="accent1" w:themeShade="BF"/>
        </w:rPr>
      </w:pPr>
      <w:bookmarkStart w:id="202" w:name="_Toc68266501"/>
      <w:r w:rsidRPr="00192184">
        <w:rPr>
          <w:color w:val="2E74B5" w:themeColor="accent1" w:themeShade="BF"/>
        </w:rPr>
        <w:t>09.02.</w:t>
      </w:r>
      <w:r w:rsidRPr="00192184">
        <w:rPr>
          <w:rFonts w:eastAsiaTheme="minorHAnsi"/>
          <w:color w:val="2E74B5" w:themeColor="accent1" w:themeShade="BF"/>
        </w:rPr>
        <w:t>01 uždavinys. Teikti pedagoginės psichologinės pagalbos paslaugas, skirtas Alytaus rajono savivaldybės ugdymo įstaigų vaikams ir mokiniams bei ugdymo įstaigų bendruomenėms.</w:t>
      </w:r>
      <w:bookmarkEnd w:id="202"/>
    </w:p>
    <w:p w14:paraId="0CD1F66B" w14:textId="77777777" w:rsidR="00F15AE5" w:rsidRPr="00192184" w:rsidRDefault="00F15AE5" w:rsidP="00192184">
      <w:pPr>
        <w:pStyle w:val="Antrat4"/>
        <w:rPr>
          <w:rFonts w:eastAsiaTheme="minorHAnsi"/>
        </w:rPr>
      </w:pPr>
      <w:r w:rsidRPr="00192184">
        <w:t>09.02.</w:t>
      </w:r>
      <w:r w:rsidRPr="00192184">
        <w:rPr>
          <w:rFonts w:eastAsiaTheme="minorHAnsi"/>
        </w:rPr>
        <w:t>01.01 priemonė. Specialiosios  pedagoginės psichologinės pagalbos teikimas.</w:t>
      </w:r>
    </w:p>
    <w:p w14:paraId="6DE73039" w14:textId="77777777" w:rsidR="00F15AE5" w:rsidRPr="00531B43" w:rsidRDefault="00F15AE5" w:rsidP="00531B43">
      <w:pPr>
        <w:pStyle w:val="Pagrindinistekstas"/>
        <w:ind w:firstLine="709"/>
        <w:rPr>
          <w:rFonts w:eastAsiaTheme="minorHAnsi"/>
          <w:color w:val="1D1D1D"/>
          <w:shd w:val="clear" w:color="auto" w:fill="FFFFFF"/>
        </w:rPr>
      </w:pPr>
      <w:r w:rsidRPr="00531B43">
        <w:rPr>
          <w:rFonts w:eastAsiaTheme="minorHAnsi"/>
          <w:color w:val="1D1D1D"/>
          <w:shd w:val="clear" w:color="auto" w:fill="FFFFFF"/>
        </w:rPr>
        <w:t>Pedagoginė psichologinė pagalbos paslauga teikiama vaikams ir mokiniams, turintiems specialiųjų poreikių. Paslauga teikiama nuo 3 m. iki 18 m. (iki 21 m., jei mokosi bendrojo lavinimo mokykloje ir turi specialiųjų poreikių) vaikams ir mokiniams, jų tėvams (globėjams).</w:t>
      </w:r>
    </w:p>
    <w:p w14:paraId="5931F43D" w14:textId="77777777" w:rsidR="00F15AE5" w:rsidRPr="00531B43" w:rsidRDefault="00F15AE5" w:rsidP="00531B43">
      <w:pPr>
        <w:pStyle w:val="Pagrindinistekstas"/>
        <w:ind w:firstLine="709"/>
        <w:rPr>
          <w:rFonts w:eastAsiaTheme="minorHAnsi"/>
          <w:color w:val="1D1D1D"/>
          <w:shd w:val="clear" w:color="auto" w:fill="FFFFFF"/>
        </w:rPr>
      </w:pPr>
      <w:r w:rsidRPr="00531B43">
        <w:rPr>
          <w:rFonts w:eastAsiaTheme="minorHAnsi"/>
          <w:color w:val="1D1D1D"/>
          <w:shd w:val="clear" w:color="auto" w:fill="FFFFFF"/>
        </w:rPr>
        <w:t xml:space="preserve">Kadangi pedagoginę psichologinę pagalbą ugdymo įstaigoms gali teikti tik pedagoginės psichologinės tarnybos, paslaugos teikėja  pasirinkta  arčiausia Alytaus rajono savivaldybės teritorijos esanti PPT. Sutartis sudaryta su Alytaus miesto PPT, sutarties vertė Eur: 12,0 </w:t>
      </w:r>
      <w:r w:rsidRPr="00531B43">
        <w:t>tūkst.</w:t>
      </w:r>
      <w:r w:rsidRPr="00531B43">
        <w:rPr>
          <w:rFonts w:eastAsiaTheme="minorHAnsi"/>
          <w:color w:val="1D1D1D"/>
          <w:shd w:val="clear" w:color="auto" w:fill="FFFFFF"/>
        </w:rPr>
        <w:t xml:space="preserve"> Eur su PVM.</w:t>
      </w:r>
    </w:p>
    <w:p w14:paraId="56830111" w14:textId="26293052" w:rsidR="00192184" w:rsidRPr="00531B43" w:rsidRDefault="00F15AE5" w:rsidP="00531B43">
      <w:pPr>
        <w:pStyle w:val="Pagrindinistekstas"/>
        <w:ind w:firstLine="709"/>
        <w:rPr>
          <w:rFonts w:eastAsiaTheme="minorHAnsi"/>
          <w:color w:val="1D1D1D"/>
          <w:shd w:val="clear" w:color="auto" w:fill="FFFFFF"/>
        </w:rPr>
      </w:pPr>
      <w:r w:rsidRPr="00531B43">
        <w:rPr>
          <w:rFonts w:eastAsiaTheme="minorHAnsi"/>
          <w:color w:val="1D1D1D"/>
          <w:shd w:val="clear" w:color="auto" w:fill="FFFFFF"/>
        </w:rPr>
        <w:t>Paslaugos teikėjas teikia paslaugas asmenims, kuriuos nukreipia Gimnazijų vaiko gėrovės komisijos, o paslaugos teikimą koordinuoja Alytaus rajono savivaldybės administracijos Švietimo, kultūros ir sporto skyrius. 2020 metais paslauga suteikta 121 vaikui turinčiam spec. poreikių.</w:t>
      </w:r>
    </w:p>
    <w:p w14:paraId="113D1C0A" w14:textId="77777777" w:rsidR="00F15AE5" w:rsidRPr="00192184" w:rsidRDefault="00F15AE5" w:rsidP="00192184">
      <w:pPr>
        <w:pStyle w:val="Antrat3"/>
        <w:rPr>
          <w:rFonts w:eastAsia="Times New Roman"/>
          <w:color w:val="2E74B5" w:themeColor="accent1" w:themeShade="BF"/>
        </w:rPr>
      </w:pPr>
      <w:bookmarkStart w:id="203" w:name="_Toc68266502"/>
      <w:r w:rsidRPr="00192184">
        <w:rPr>
          <w:rFonts w:eastAsia="Times New Roman"/>
          <w:color w:val="2E74B5" w:themeColor="accent1" w:themeShade="BF"/>
        </w:rPr>
        <w:t>09.02.02 uždavinys. Teikti tarpinstitucinio bendradarbiavimo koordinavimo paslaugas, skirtas Alytaus rajono savivaldybės vaikams, padedant jo tėvams (globėjams, rūpintojams) kurti saugią aplinką, užtikrinant gyvenimo, asmeninių bei socialinių ryšių kokybę.</w:t>
      </w:r>
      <w:bookmarkEnd w:id="203"/>
      <w:r w:rsidRPr="00192184">
        <w:rPr>
          <w:rFonts w:eastAsia="Times New Roman"/>
          <w:color w:val="2E74B5" w:themeColor="accent1" w:themeShade="BF"/>
        </w:rPr>
        <w:t xml:space="preserve"> </w:t>
      </w:r>
    </w:p>
    <w:p w14:paraId="70696639" w14:textId="77777777" w:rsidR="00F15AE5" w:rsidRPr="00192184" w:rsidRDefault="00F15AE5" w:rsidP="00192184">
      <w:pPr>
        <w:pStyle w:val="Antrat4"/>
        <w:rPr>
          <w:rFonts w:eastAsia="Times New Roman"/>
        </w:rPr>
      </w:pPr>
      <w:r w:rsidRPr="00192184">
        <w:rPr>
          <w:rFonts w:eastAsia="Times New Roman"/>
        </w:rPr>
        <w:t>09.02.02.01 priemonė. Tarpinstitucinio bendradarbiavimo koordinatoriaus pareigybei išlaikyti savivaldybėje finansavimas.</w:t>
      </w:r>
    </w:p>
    <w:p w14:paraId="16839A90" w14:textId="77777777" w:rsidR="00F15AE5" w:rsidRPr="00531B43" w:rsidRDefault="00F15AE5" w:rsidP="00531B43">
      <w:pPr>
        <w:spacing w:after="0" w:line="240" w:lineRule="auto"/>
        <w:ind w:firstLine="709"/>
        <w:jc w:val="both"/>
        <w:rPr>
          <w:rFonts w:ascii="Times New Roman" w:eastAsia="Times New Roman" w:hAnsi="Times New Roman" w:cs="Times New Roman"/>
          <w:bCs/>
          <w:sz w:val="24"/>
          <w:szCs w:val="24"/>
        </w:rPr>
      </w:pPr>
      <w:r w:rsidRPr="00531B43">
        <w:rPr>
          <w:rFonts w:ascii="Times New Roman" w:eastAsia="Times New Roman" w:hAnsi="Times New Roman" w:cs="Times New Roman"/>
          <w:bCs/>
          <w:sz w:val="24"/>
          <w:szCs w:val="24"/>
        </w:rPr>
        <w:t>Tarpinstitucinio bendradarbiavimo koordinatoriaus pareigybei išlaikyti skirta 19,1 tūkst. Eur.</w:t>
      </w:r>
    </w:p>
    <w:p w14:paraId="51CD318C" w14:textId="77777777" w:rsidR="00F15AE5" w:rsidRPr="00531B43" w:rsidRDefault="00F15AE5" w:rsidP="00531B43">
      <w:pPr>
        <w:pStyle w:val="xmsonormal"/>
        <w:shd w:val="clear" w:color="auto" w:fill="FFFFFF"/>
        <w:ind w:firstLine="709"/>
        <w:jc w:val="both"/>
      </w:pPr>
      <w:r w:rsidRPr="00531B43">
        <w:t>2020 m. buvo gauti 24 pranešimai iš teisėsaugos institucijų ir Alytaus rajono savivaldybės administracijos seniūnijų  apie nepilnamečių padarytas nusikalstamas veikas. Įvertinus gautą informaciją, 5 atvejais buvo teikiama išvada Vaiko gerovės komisijai dėl minimalios priežiūros priemonės skyrimo. 15 atvejų perduoti mokyklų Vaiko gerovės komisijoms ir paslaugos organizuojamos vietos bendruomenėje, 4 atvejų organizuotas prevencinių ir intervencinių priemonių vykdymas su šeima jau dirbančiais specialistais.</w:t>
      </w:r>
    </w:p>
    <w:p w14:paraId="47F29A48" w14:textId="77777777" w:rsidR="00F15AE5" w:rsidRPr="00531B43" w:rsidRDefault="00F15AE5" w:rsidP="00531B43">
      <w:pPr>
        <w:pStyle w:val="xmsonormal"/>
        <w:shd w:val="clear" w:color="auto" w:fill="FFFFFF"/>
        <w:ind w:firstLine="709"/>
        <w:jc w:val="both"/>
      </w:pPr>
      <w:r w:rsidRPr="00531B43">
        <w:t>2020 m. buvo organizuota 5 Alytaus rajono savivaldybės administracijos Vaiko gerovės komisijos posėdžių. Vadovaujantis LR vaiko minimalios ir vidutinės priežiūros įstatymu Vaiko gerovės komisijai buvo pateikta 5 Tarpinstitucinio bendradarbiavimo koordinatoriaus išvados dėl minimalios ir vidutinės priežiūros priemonių skyrimo. 2020 m.  nebuvo  paskirtos minimalios priežiūros priemonės, 4 atvejais teiktos rekomendacijos atvejo vadybininkui papildyti atvejo vadybos planą papildomomis priemonėmis, 1 atveju buvo priimtas sprendimas neskirti minimalios priežiūros priemonės, kadangi pareiškėjas atsisako savo prašymo. Per 2020 m. dalyvauta 14-oje  tarpinstitucinių susitikimų su mokyklų Vaiko gerovės komisijų nariais, mokyklų vadovais, vaiko teisių apsaugos specialistais, socialiniais pedagogais, socialiniais darbuotojais, policijos pareigūnais, atvejo vadybininkais. Dalyvauta 5-iuose mokyklų Vaiko gerovės komisijos posėdžiuose, spendžiant sudėtingus atvejus, teiktos metodinės rekomendacijos.</w:t>
      </w:r>
    </w:p>
    <w:p w14:paraId="41158E81" w14:textId="77777777" w:rsidR="00F15AE5" w:rsidRPr="00531B43" w:rsidRDefault="00F15AE5" w:rsidP="00531B43">
      <w:pPr>
        <w:pStyle w:val="xmsonormal"/>
        <w:shd w:val="clear" w:color="auto" w:fill="FFFFFF"/>
        <w:ind w:firstLine="709"/>
        <w:rPr>
          <w:color w:val="201F1E"/>
        </w:rPr>
      </w:pPr>
      <w:r w:rsidRPr="00531B43">
        <w:rPr>
          <w:color w:val="201F1E"/>
        </w:rPr>
        <w:t> </w:t>
      </w:r>
    </w:p>
    <w:p w14:paraId="7308B63D" w14:textId="77777777" w:rsidR="00F15AE5" w:rsidRPr="00192184" w:rsidRDefault="00F15AE5" w:rsidP="00192184">
      <w:pPr>
        <w:pStyle w:val="Antrat2"/>
        <w:rPr>
          <w:rFonts w:eastAsia="Times New Roman"/>
        </w:rPr>
      </w:pPr>
      <w:bookmarkStart w:id="204" w:name="_Toc68266503"/>
      <w:r w:rsidRPr="00192184">
        <w:rPr>
          <w:rFonts w:eastAsia="Times New Roman"/>
        </w:rPr>
        <w:lastRenderedPageBreak/>
        <w:t>09.03 tikslas. Lėšų skyrimas švietimo centralizuotoms priemonėms.</w:t>
      </w:r>
      <w:bookmarkEnd w:id="204"/>
    </w:p>
    <w:p w14:paraId="30443806" w14:textId="77777777" w:rsidR="00F15AE5" w:rsidRPr="00192184" w:rsidRDefault="00F15AE5" w:rsidP="00192184">
      <w:pPr>
        <w:pStyle w:val="Antrat3"/>
        <w:rPr>
          <w:rFonts w:eastAsia="Times New Roman"/>
          <w:color w:val="2E74B5" w:themeColor="accent1" w:themeShade="BF"/>
        </w:rPr>
      </w:pPr>
      <w:bookmarkStart w:id="205" w:name="_Toc68266504"/>
      <w:r w:rsidRPr="00192184">
        <w:rPr>
          <w:rFonts w:eastAsia="Times New Roman"/>
          <w:color w:val="2E74B5" w:themeColor="accent1" w:themeShade="BF"/>
        </w:rPr>
        <w:t>09.03.01 uždavinys. Teikti kvalifikuotą pagalbą centralizuotiems švietimo ir sporto renginiams.</w:t>
      </w:r>
      <w:bookmarkEnd w:id="205"/>
    </w:p>
    <w:p w14:paraId="44260D61" w14:textId="77777777" w:rsidR="00F15AE5" w:rsidRPr="00192184" w:rsidRDefault="00F15AE5" w:rsidP="00192184">
      <w:pPr>
        <w:pStyle w:val="Antrat4"/>
        <w:rPr>
          <w:rFonts w:eastAsia="Times New Roman"/>
          <w:highlight w:val="yellow"/>
        </w:rPr>
      </w:pPr>
      <w:r w:rsidRPr="00192184">
        <w:rPr>
          <w:rFonts w:eastAsia="Times New Roman"/>
        </w:rPr>
        <w:t>09.03.01.01 priemonė. Švietimo centralizuotos priemonės.</w:t>
      </w:r>
    </w:p>
    <w:p w14:paraId="02DC1BDB" w14:textId="2DB77FD0" w:rsidR="00F15AE5" w:rsidRPr="00531B43" w:rsidRDefault="00F15AE5" w:rsidP="00531B43">
      <w:pPr>
        <w:spacing w:after="0" w:line="240" w:lineRule="auto"/>
        <w:ind w:firstLine="709"/>
        <w:jc w:val="both"/>
        <w:rPr>
          <w:rFonts w:ascii="Times New Roman" w:hAnsi="Times New Roman" w:cs="Times New Roman"/>
          <w:sz w:val="24"/>
          <w:szCs w:val="24"/>
        </w:rPr>
      </w:pPr>
      <w:r w:rsidRPr="00531B43">
        <w:rPr>
          <w:rFonts w:ascii="Times New Roman" w:hAnsi="Times New Roman" w:cs="Times New Roman"/>
          <w:sz w:val="24"/>
          <w:szCs w:val="24"/>
        </w:rPr>
        <w:t xml:space="preserve">2020 m. 5,2 tūkst. </w:t>
      </w:r>
      <w:r w:rsidR="00531B43" w:rsidRPr="00531B43">
        <w:rPr>
          <w:rFonts w:ascii="Times New Roman" w:hAnsi="Times New Roman" w:cs="Times New Roman"/>
          <w:sz w:val="24"/>
          <w:szCs w:val="24"/>
        </w:rPr>
        <w:t>Eur</w:t>
      </w:r>
      <w:r w:rsidRPr="00531B43">
        <w:rPr>
          <w:rFonts w:ascii="Times New Roman" w:hAnsi="Times New Roman" w:cs="Times New Roman"/>
          <w:sz w:val="24"/>
          <w:szCs w:val="24"/>
        </w:rPr>
        <w:t xml:space="preserve">. Pagal šią priemonę panaudota 2,6 tūkst. </w:t>
      </w:r>
      <w:r w:rsidR="00531B43" w:rsidRPr="00531B43">
        <w:rPr>
          <w:rFonts w:ascii="Times New Roman" w:hAnsi="Times New Roman" w:cs="Times New Roman"/>
          <w:sz w:val="24"/>
          <w:szCs w:val="24"/>
        </w:rPr>
        <w:t xml:space="preserve">Eur </w:t>
      </w:r>
      <w:r w:rsidRPr="00531B43">
        <w:rPr>
          <w:rFonts w:ascii="Times New Roman" w:hAnsi="Times New Roman" w:cs="Times New Roman"/>
          <w:sz w:val="24"/>
          <w:szCs w:val="24"/>
        </w:rPr>
        <w:t>finansuojamos rajoninės moksleivių sportinės varžybos, mokyklos aprūpintos mokykline dokumentacija bei kitoms priemonėms:</w:t>
      </w:r>
    </w:p>
    <w:p w14:paraId="51255D53" w14:textId="77777777" w:rsidR="00F15AE5" w:rsidRPr="00B62F29" w:rsidRDefault="00F15AE5" w:rsidP="00F15AE5">
      <w:pPr>
        <w:spacing w:after="0" w:line="240" w:lineRule="auto"/>
        <w:ind w:firstLine="1298"/>
        <w:jc w:val="both"/>
        <w:rPr>
          <w:rFonts w:ascii="Times New Roman" w:hAnsi="Times New Roman" w:cs="Times New Roman"/>
          <w:sz w:val="24"/>
          <w:szCs w:val="24"/>
        </w:rPr>
      </w:pPr>
      <w:r w:rsidRPr="00B62F29">
        <w:rPr>
          <w:rFonts w:ascii="Times New Roman" w:hAnsi="Times New Roman" w:cs="Times New Roman"/>
          <w:sz w:val="24"/>
          <w:szCs w:val="24"/>
        </w:rPr>
        <w:t>– moksleivių sportinėms varžyboms – 0,3 tūkst. Eur,</w:t>
      </w:r>
    </w:p>
    <w:p w14:paraId="217A1EE9" w14:textId="77777777" w:rsidR="00F15AE5" w:rsidRPr="00B62F29" w:rsidRDefault="00F15AE5" w:rsidP="00F15AE5">
      <w:pPr>
        <w:spacing w:after="0" w:line="240" w:lineRule="auto"/>
        <w:ind w:firstLine="1298"/>
        <w:jc w:val="both"/>
        <w:rPr>
          <w:rFonts w:ascii="Times New Roman" w:hAnsi="Times New Roman" w:cs="Times New Roman"/>
          <w:sz w:val="24"/>
          <w:szCs w:val="24"/>
        </w:rPr>
      </w:pPr>
      <w:r w:rsidRPr="00B62F29">
        <w:rPr>
          <w:rFonts w:ascii="Times New Roman" w:hAnsi="Times New Roman" w:cs="Times New Roman"/>
          <w:sz w:val="24"/>
          <w:szCs w:val="24"/>
        </w:rPr>
        <w:t>– moksleivių konkursams – 0,5 tūkst. Eur,</w:t>
      </w:r>
    </w:p>
    <w:p w14:paraId="65008E62" w14:textId="77777777" w:rsidR="00F15AE5" w:rsidRPr="00B62F29" w:rsidRDefault="00F15AE5" w:rsidP="00F15AE5">
      <w:pPr>
        <w:spacing w:after="0" w:line="240" w:lineRule="auto"/>
        <w:ind w:firstLine="1298"/>
        <w:jc w:val="both"/>
        <w:rPr>
          <w:rFonts w:ascii="Times New Roman" w:hAnsi="Times New Roman" w:cs="Times New Roman"/>
          <w:sz w:val="24"/>
          <w:szCs w:val="24"/>
        </w:rPr>
      </w:pPr>
      <w:r w:rsidRPr="00B62F29">
        <w:rPr>
          <w:rFonts w:ascii="Times New Roman" w:hAnsi="Times New Roman" w:cs="Times New Roman"/>
          <w:sz w:val="24"/>
          <w:szCs w:val="24"/>
        </w:rPr>
        <w:t>– premijos geriausiems abiturientams – 0,9 tūkst. Eur,</w:t>
      </w:r>
    </w:p>
    <w:p w14:paraId="61633937" w14:textId="77777777" w:rsidR="00F15AE5" w:rsidRPr="00B62F29" w:rsidRDefault="00F15AE5" w:rsidP="00F15AE5">
      <w:pPr>
        <w:spacing w:after="0" w:line="240" w:lineRule="auto"/>
        <w:ind w:firstLine="1298"/>
        <w:jc w:val="both"/>
        <w:rPr>
          <w:rFonts w:ascii="Times New Roman" w:hAnsi="Times New Roman" w:cs="Times New Roman"/>
          <w:sz w:val="24"/>
          <w:szCs w:val="24"/>
        </w:rPr>
      </w:pPr>
      <w:r w:rsidRPr="00B62F29">
        <w:rPr>
          <w:rFonts w:ascii="Times New Roman" w:hAnsi="Times New Roman" w:cs="Times New Roman"/>
          <w:sz w:val="24"/>
          <w:szCs w:val="24"/>
        </w:rPr>
        <w:t xml:space="preserve">– mokyklinei dokumentacijai – 0,2 tūkst. Eur. </w:t>
      </w:r>
    </w:p>
    <w:p w14:paraId="40402337" w14:textId="152F76A2" w:rsidR="00531B43" w:rsidRPr="00D37FE4" w:rsidRDefault="00F15AE5" w:rsidP="00F15AE5">
      <w:pPr>
        <w:spacing w:after="0" w:line="240" w:lineRule="auto"/>
        <w:ind w:firstLine="1298"/>
        <w:jc w:val="both"/>
        <w:rPr>
          <w:rFonts w:ascii="Times New Roman" w:hAnsi="Times New Roman" w:cs="Times New Roman"/>
          <w:sz w:val="24"/>
          <w:szCs w:val="24"/>
        </w:rPr>
      </w:pPr>
      <w:r>
        <w:rPr>
          <w:rFonts w:ascii="Times New Roman" w:hAnsi="Times New Roman" w:cs="Times New Roman"/>
          <w:sz w:val="24"/>
          <w:szCs w:val="24"/>
        </w:rPr>
        <w:t>–</w:t>
      </w:r>
      <w:r w:rsidRPr="00B62F29">
        <w:rPr>
          <w:rFonts w:ascii="Times New Roman" w:hAnsi="Times New Roman" w:cs="Times New Roman"/>
          <w:sz w:val="24"/>
          <w:szCs w:val="24"/>
        </w:rPr>
        <w:t xml:space="preserve"> kitoms priemonėms 0,7 tūkst. Eur.</w:t>
      </w:r>
    </w:p>
    <w:p w14:paraId="53CBF3FC" w14:textId="77777777" w:rsidR="00F15AE5" w:rsidRPr="00531B43" w:rsidRDefault="00F15AE5" w:rsidP="00192184">
      <w:pPr>
        <w:pStyle w:val="Antrat4"/>
        <w:rPr>
          <w:rFonts w:eastAsia="Times New Roman"/>
        </w:rPr>
      </w:pPr>
      <w:r w:rsidRPr="00192184">
        <w:rPr>
          <w:rFonts w:eastAsia="Times New Roman"/>
        </w:rPr>
        <w:t>09.03.01.02 priemonė. Švietimo įstaigų centralizuotos priemonės.</w:t>
      </w:r>
    </w:p>
    <w:p w14:paraId="525BE68F" w14:textId="314370B4" w:rsidR="00F15AE5" w:rsidRPr="00531B43" w:rsidRDefault="00F15AE5" w:rsidP="00531B43">
      <w:pPr>
        <w:spacing w:after="0" w:line="240" w:lineRule="auto"/>
        <w:ind w:firstLine="709"/>
        <w:jc w:val="both"/>
        <w:rPr>
          <w:rFonts w:ascii="Times New Roman" w:hAnsi="Times New Roman" w:cs="Times New Roman"/>
          <w:sz w:val="24"/>
          <w:szCs w:val="24"/>
        </w:rPr>
      </w:pPr>
      <w:r w:rsidRPr="00531B43">
        <w:rPr>
          <w:rFonts w:ascii="Times New Roman" w:eastAsia="Times New Roman" w:hAnsi="Times New Roman" w:cs="Times New Roman"/>
          <w:bCs/>
          <w:sz w:val="24"/>
          <w:szCs w:val="24"/>
        </w:rPr>
        <w:t>2020 m. švietimo įstaigų centralizuotoms priemonėms</w:t>
      </w:r>
      <w:r w:rsidRPr="00531B43">
        <w:rPr>
          <w:rFonts w:ascii="Times New Roman" w:hAnsi="Times New Roman" w:cs="Times New Roman"/>
          <w:sz w:val="24"/>
          <w:szCs w:val="24"/>
        </w:rPr>
        <w:t xml:space="preserve">  skirta 546,2 tūkst. Eur.  Iš jų panaudota  Alytaus rajono Daugų Vlado Mirono gimnazijos sporto salės komplekso renovacijai – 161,8 tūkst. Eur; Kompensacijos už ikimokyklinio ugdymo paslaugą Alytaus miesto savivaldybei –  25 tūkst. Eur;  ES projekto „Kokybės krepšelis“  15 proc. dalis – 10 tūkst. Eur; Venciūnų ikimokykliniam skyriui modernizuoti – 173 tūkst. Eur. </w:t>
      </w:r>
    </w:p>
    <w:p w14:paraId="0AE533C7" w14:textId="77777777" w:rsidR="00192184" w:rsidRDefault="008A7500" w:rsidP="00CB3F5C">
      <w:pPr>
        <w:spacing w:after="0" w:line="240" w:lineRule="auto"/>
        <w:jc w:val="both"/>
        <w:rPr>
          <w:rFonts w:ascii="Times New Roman" w:eastAsia="Times New Roman" w:hAnsi="Times New Roman" w:cs="Times New Roman"/>
          <w:b/>
          <w:bCs/>
          <w:color w:val="2E74B5" w:themeColor="accent1" w:themeShade="BF"/>
          <w:sz w:val="24"/>
          <w:szCs w:val="24"/>
        </w:rPr>
      </w:pPr>
      <w:r w:rsidRPr="00192184">
        <w:rPr>
          <w:rStyle w:val="Antrat4Diagrama"/>
        </w:rPr>
        <w:t>09.03.01.03 priemonė. Vaikų vasaros stovykloms ir kitoms neformalioms veikloms.</w:t>
      </w:r>
      <w:r w:rsidRPr="00531B43">
        <w:rPr>
          <w:rFonts w:ascii="Times New Roman" w:eastAsia="Times New Roman" w:hAnsi="Times New Roman" w:cs="Times New Roman"/>
          <w:b/>
          <w:bCs/>
          <w:color w:val="2E74B5" w:themeColor="accent1" w:themeShade="BF"/>
          <w:sz w:val="24"/>
          <w:szCs w:val="24"/>
        </w:rPr>
        <w:t xml:space="preserve"> </w:t>
      </w:r>
    </w:p>
    <w:p w14:paraId="6453E7D5" w14:textId="77777777" w:rsidR="00813012" w:rsidRPr="00813012" w:rsidRDefault="00813012" w:rsidP="00813012">
      <w:pPr>
        <w:spacing w:after="0" w:line="240" w:lineRule="auto"/>
        <w:ind w:firstLine="709"/>
        <w:rPr>
          <w:rFonts w:ascii="Times New Roman" w:hAnsi="Times New Roman" w:cs="Times New Roman"/>
          <w:b/>
          <w:color w:val="2E74B5" w:themeColor="accent1" w:themeShade="BF"/>
          <w:sz w:val="24"/>
          <w:szCs w:val="24"/>
        </w:rPr>
      </w:pPr>
      <w:r w:rsidRPr="00813012">
        <w:rPr>
          <w:rFonts w:ascii="Times New Roman" w:hAnsi="Times New Roman" w:cs="Times New Roman"/>
          <w:sz w:val="24"/>
          <w:szCs w:val="24"/>
        </w:rPr>
        <w:t xml:space="preserve">Iš valstybės biudžeto – 35,4 tūkst. Eur. 11 tūkst. Eur buvo  skirti Alytaus rajono vaikų vasaros stovykloms, kurias organizavo Alytaus r. sporto ir meno mokykla, Alytaus r. savivaldybės viešosios bibliotekos Ūdrijos filialas, Alytaus rajono gimnazijos ir bendruomenės. Rajono vaikai aktyviai dalyvavo ir turiningai leido laiką. </w:t>
      </w:r>
    </w:p>
    <w:p w14:paraId="01F1C07B" w14:textId="77777777" w:rsidR="00813012" w:rsidRPr="00531B43" w:rsidRDefault="00813012" w:rsidP="00813012">
      <w:pPr>
        <w:spacing w:line="240" w:lineRule="auto"/>
        <w:ind w:firstLine="709"/>
        <w:rPr>
          <w:rFonts w:ascii="Times New Roman" w:hAnsi="Times New Roman" w:cs="Times New Roman"/>
          <w:sz w:val="24"/>
          <w:szCs w:val="24"/>
        </w:rPr>
      </w:pPr>
      <w:r w:rsidRPr="00813012">
        <w:rPr>
          <w:rFonts w:ascii="Times New Roman" w:hAnsi="Times New Roman" w:cs="Times New Roman"/>
          <w:sz w:val="24"/>
          <w:szCs w:val="24"/>
        </w:rPr>
        <w:t>Iš jų 24,4 tūkst. Eur. buvo skirta bendruomenėms, kurių pagrindinės veiklos buvo ekskursijos po Lietuvą, kurių buvo suorganizuota 26 . Paraiškas teikė Alytaus rajono bendruomenės. Bendruomenės nariai ir vaikai aplankė Lietuvos architektūros ir gamtos paminklus, Klaipėdos miestą, jūrų muziejų, Smiltynę, Anykščius, Nemuno deltos regioninį parką. Ekskursijų metu buvo organizuojamas aktyvus ir turiningas laisvalaikio leidimo būdas, kuris skatino domėjimąsi Lietuvos kraštu.</w:t>
      </w:r>
    </w:p>
    <w:p w14:paraId="2A6EF46F" w14:textId="77777777" w:rsidR="00F15AE5" w:rsidRPr="00192184" w:rsidRDefault="00F15AE5" w:rsidP="00192184">
      <w:pPr>
        <w:pStyle w:val="Antrat2"/>
        <w:rPr>
          <w:highlight w:val="yellow"/>
        </w:rPr>
      </w:pPr>
      <w:bookmarkStart w:id="206" w:name="_Toc68266505"/>
      <w:r w:rsidRPr="00192184">
        <w:t>09.04 tikslas. Organizuoti kiekvienam rajono moksleiviui prieinamą neformalųjį ugdymą, teikiant kokybiškas meninio ir sportinio ugdymo paslaugas.</w:t>
      </w:r>
      <w:bookmarkEnd w:id="206"/>
    </w:p>
    <w:p w14:paraId="7DA41F69" w14:textId="1FB2A7BE" w:rsidR="00F15AE5" w:rsidRPr="00192184" w:rsidRDefault="00F15AE5" w:rsidP="00192184">
      <w:pPr>
        <w:pStyle w:val="Antrat3"/>
        <w:rPr>
          <w:rFonts w:eastAsiaTheme="minorHAnsi"/>
          <w:color w:val="2E74B5" w:themeColor="accent1" w:themeShade="BF"/>
        </w:rPr>
      </w:pPr>
      <w:bookmarkStart w:id="207" w:name="_Toc68266506"/>
      <w:r w:rsidRPr="00192184">
        <w:rPr>
          <w:rFonts w:eastAsiaTheme="minorHAnsi"/>
          <w:color w:val="2E74B5" w:themeColor="accent1" w:themeShade="BF"/>
        </w:rPr>
        <w:t>09.04.01 uždavinys. Tenkinti mokinių pažinimo, lavinimosi ir saviraiškos poreikius meno ir sporto srityse teikiant kokybišką ugdymo programų įvairovę, padėsiančią mokiniams tapti aktyviais visuomenės nariais.</w:t>
      </w:r>
      <w:bookmarkEnd w:id="207"/>
    </w:p>
    <w:p w14:paraId="1C55FE3A" w14:textId="77777777" w:rsidR="00F15AE5" w:rsidRPr="00192184" w:rsidRDefault="00F15AE5" w:rsidP="00192184">
      <w:pPr>
        <w:pStyle w:val="Antrat4"/>
        <w:rPr>
          <w:rFonts w:eastAsiaTheme="minorHAnsi"/>
        </w:rPr>
      </w:pPr>
      <w:r w:rsidRPr="00192184">
        <w:rPr>
          <w:rFonts w:eastAsiaTheme="minorHAnsi"/>
        </w:rPr>
        <w:t>09.04.01.02 priemonė. Neformalus vaikų švietimas.</w:t>
      </w:r>
    </w:p>
    <w:p w14:paraId="5D258A64" w14:textId="456C7038" w:rsidR="00F15AE5" w:rsidRPr="00531B43" w:rsidRDefault="00F15AE5" w:rsidP="00531B43">
      <w:pPr>
        <w:spacing w:line="240" w:lineRule="auto"/>
        <w:ind w:firstLine="709"/>
        <w:jc w:val="both"/>
        <w:rPr>
          <w:rFonts w:ascii="Times New Roman" w:hAnsi="Times New Roman" w:cs="Times New Roman"/>
          <w:b/>
          <w:bCs/>
          <w:sz w:val="24"/>
          <w:szCs w:val="24"/>
        </w:rPr>
      </w:pPr>
      <w:r w:rsidRPr="00531B43">
        <w:rPr>
          <w:rFonts w:ascii="Times New Roman" w:hAnsi="Times New Roman" w:cs="Times New Roman"/>
          <w:sz w:val="24"/>
          <w:szCs w:val="24"/>
        </w:rPr>
        <w:t>Alytaus rajono savivaldybė sudarė sąlygas neformaliojo vaikų švietimo (toliau – NVŠ) programom įgyvendinti.</w:t>
      </w:r>
      <w:r w:rsidRPr="00531B43">
        <w:rPr>
          <w:rFonts w:ascii="Times New Roman" w:hAnsi="Times New Roman" w:cs="Times New Roman"/>
          <w:b/>
          <w:sz w:val="24"/>
          <w:szCs w:val="24"/>
        </w:rPr>
        <w:t xml:space="preserve"> </w:t>
      </w:r>
      <w:r w:rsidRPr="00531B43">
        <w:rPr>
          <w:rFonts w:ascii="Times New Roman" w:hAnsi="Times New Roman" w:cs="Times New Roman"/>
          <w:sz w:val="24"/>
          <w:szCs w:val="24"/>
        </w:rPr>
        <w:t>2020 metais Alytaus rajono savivaldybei, įgyvendinant ES projektą „Neformaliojo vaikų švietimo paslaugų plėtra“, buvo skirta 58,5 tūkst. Eur,  buvo vykdoma 21 NVŠ programa pagal  sporto ir sveikos gyvensenos, informacinių technologijų, teatro, techninės kūrybos ir dailės, pilietiškumo ugdymo ir savanorystės skatinimo, saugaus eismo kryptis, sunaudota 55</w:t>
      </w:r>
      <w:r w:rsidR="00AB70AB" w:rsidRPr="00531B43">
        <w:rPr>
          <w:rFonts w:ascii="Times New Roman" w:hAnsi="Times New Roman" w:cs="Times New Roman"/>
          <w:sz w:val="24"/>
          <w:szCs w:val="24"/>
        </w:rPr>
        <w:t>,6</w:t>
      </w:r>
      <w:r w:rsidRPr="00531B43">
        <w:rPr>
          <w:rFonts w:ascii="Times New Roman" w:hAnsi="Times New Roman" w:cs="Times New Roman"/>
          <w:sz w:val="24"/>
          <w:szCs w:val="24"/>
        </w:rPr>
        <w:t xml:space="preserve"> tūkst. Eur lėšų. NVŠ programas vykdė 11 laisvųjų mokytojų, 2 asociacijos ir 4 viešosios įstaigos. Per metus užsiėmimuose dalyvavo beveik 600 rajono moksleivių nuo 7 iki 19 metų. Lėšos vienam NVŠ programą lankančiam vaikui svyravo nuo 10 Eur iki 15 Eur. Pagal Alytaus rajono savivaldybės neformaliojo vaikų švietimo lėšų skyrimo ir naudojimo tvarkos aprašą daugiau lėšų skirta NVŠ programoms, vykdytoms pagal prioritetines ugdymo kryptis – techninės kūrybos, technologijų, medijų bei gamtos ir ekologijos ugdymo bei programoms, įgyvendinamoms savivaldybės gyvenamosiose vietovėse, kuriose nėra Meno  ir sporto mokyklos ar jos filialų.</w:t>
      </w:r>
      <w:r w:rsidRPr="00531B43">
        <w:rPr>
          <w:rFonts w:ascii="Times New Roman" w:hAnsi="Times New Roman" w:cs="Times New Roman"/>
          <w:color w:val="000000"/>
          <w:sz w:val="24"/>
          <w:szCs w:val="24"/>
        </w:rPr>
        <w:t xml:space="preserve"> </w:t>
      </w:r>
    </w:p>
    <w:p w14:paraId="043B0D4D" w14:textId="77777777" w:rsidR="00F15AE5" w:rsidRPr="00192184" w:rsidRDefault="00F15AE5" w:rsidP="00192184">
      <w:pPr>
        <w:pStyle w:val="Antrat2"/>
        <w:rPr>
          <w:rFonts w:ascii="Times New Roman" w:hAnsi="Times New Roman" w:cs="Times New Roman"/>
          <w:b/>
          <w:sz w:val="24"/>
          <w:szCs w:val="24"/>
        </w:rPr>
      </w:pPr>
      <w:bookmarkStart w:id="208" w:name="_Toc68266507"/>
      <w:r w:rsidRPr="00192184">
        <w:rPr>
          <w:rStyle w:val="Antrat2Diagrama"/>
        </w:rPr>
        <w:lastRenderedPageBreak/>
        <w:t>09.05 tikslas. Siekti rezultatyvios sporto plėtros, sudaryti palankią sportavimo aplinką.</w:t>
      </w:r>
      <w:bookmarkEnd w:id="208"/>
    </w:p>
    <w:p w14:paraId="6879F6D2" w14:textId="0BD704A3" w:rsidR="00F15AE5" w:rsidRPr="00192184" w:rsidRDefault="00F15AE5" w:rsidP="00192184">
      <w:pPr>
        <w:pStyle w:val="Antrat3"/>
        <w:rPr>
          <w:color w:val="2E74B5" w:themeColor="accent1" w:themeShade="BF"/>
        </w:rPr>
      </w:pPr>
      <w:bookmarkStart w:id="209" w:name="_Toc68266508"/>
      <w:r w:rsidRPr="00192184">
        <w:rPr>
          <w:rFonts w:eastAsiaTheme="minorHAnsi"/>
          <w:color w:val="2E74B5" w:themeColor="accent1" w:themeShade="BF"/>
        </w:rPr>
        <w:t>09.05.</w:t>
      </w:r>
      <w:r w:rsidRPr="00192184">
        <w:rPr>
          <w:color w:val="2E74B5" w:themeColor="accent1" w:themeShade="BF"/>
        </w:rPr>
        <w:t>01</w:t>
      </w:r>
      <w:r w:rsidR="00B63296" w:rsidRPr="00192184">
        <w:rPr>
          <w:color w:val="2E74B5" w:themeColor="accent1" w:themeShade="BF"/>
        </w:rPr>
        <w:t>.</w:t>
      </w:r>
      <w:r w:rsidRPr="00192184">
        <w:rPr>
          <w:color w:val="2E74B5" w:themeColor="accent1" w:themeShade="BF"/>
        </w:rPr>
        <w:t xml:space="preserve"> uždavinys. Užimti Alytaus rajono gyventojus sporto ir kita sveikatinimo veikla, tenkinant jų pažinimo, lavinimosi, sportinio meistriškumo didinimo, saviraiškos bei bendravimo poreikius.</w:t>
      </w:r>
      <w:bookmarkEnd w:id="209"/>
    </w:p>
    <w:p w14:paraId="29FECACE" w14:textId="6B2BD6A9" w:rsidR="00F15AE5" w:rsidRPr="00192184" w:rsidRDefault="00F15AE5" w:rsidP="00192184">
      <w:pPr>
        <w:pStyle w:val="Antrat4"/>
      </w:pPr>
      <w:r w:rsidRPr="00192184">
        <w:rPr>
          <w:rFonts w:eastAsiaTheme="minorHAnsi"/>
        </w:rPr>
        <w:t>09.05.</w:t>
      </w:r>
      <w:r w:rsidRPr="00192184">
        <w:t>01</w:t>
      </w:r>
      <w:r w:rsidR="00B63296" w:rsidRPr="00192184">
        <w:t>.01.</w:t>
      </w:r>
      <w:r w:rsidRPr="00192184">
        <w:t xml:space="preserve"> priemonė. Alytaus rajono savivaldybės sporto rėmimo projektų finansavimas.</w:t>
      </w:r>
    </w:p>
    <w:p w14:paraId="3E5F74DC" w14:textId="77777777" w:rsidR="00F15AE5" w:rsidRPr="00531B43" w:rsidRDefault="00F15AE5" w:rsidP="00531B43">
      <w:pPr>
        <w:spacing w:after="0" w:line="240" w:lineRule="auto"/>
        <w:ind w:firstLine="709"/>
        <w:jc w:val="both"/>
        <w:rPr>
          <w:rFonts w:ascii="Times New Roman" w:eastAsia="Times New Roman" w:hAnsi="Times New Roman" w:cs="Times New Roman"/>
          <w:sz w:val="24"/>
          <w:szCs w:val="24"/>
        </w:rPr>
      </w:pPr>
      <w:r w:rsidRPr="00531B43">
        <w:rPr>
          <w:rFonts w:ascii="Times New Roman" w:eastAsia="Times New Roman" w:hAnsi="Times New Roman" w:cs="Times New Roman"/>
          <w:sz w:val="24"/>
          <w:szCs w:val="24"/>
        </w:rPr>
        <w:t xml:space="preserve">2020 m. Alytaus rajono savivaldybės taryba skyrė 65,0 </w:t>
      </w:r>
      <w:r w:rsidRPr="00531B43">
        <w:rPr>
          <w:rFonts w:ascii="Times New Roman" w:hAnsi="Times New Roman" w:cs="Times New Roman"/>
          <w:sz w:val="24"/>
          <w:szCs w:val="24"/>
        </w:rPr>
        <w:t>tūkst.</w:t>
      </w:r>
      <w:r w:rsidRPr="00531B43">
        <w:rPr>
          <w:rFonts w:ascii="Times New Roman" w:eastAsia="Times New Roman" w:hAnsi="Times New Roman" w:cs="Times New Roman"/>
          <w:sz w:val="24"/>
          <w:szCs w:val="24"/>
        </w:rPr>
        <w:t xml:space="preserve"> Eur Sporto rėmimo programai.  Sporto rėmimo programa padeda rajono gyventojams domėtis sportu, paįvairinamas rajono gyventojų fizinis užimtumas, skatinama rajono sporto klubų veikla. Aktyviausi rajono klubai yra Simno futbolo klubas „Simnas“, Simno sporto klubas „Ąžuolas“, Daugų sporto klubas „Daugis“. </w:t>
      </w:r>
    </w:p>
    <w:p w14:paraId="6F12FC6D" w14:textId="200CFBD8" w:rsidR="00F15AE5" w:rsidRPr="00531B43" w:rsidRDefault="00F15AE5" w:rsidP="00531B43">
      <w:pPr>
        <w:spacing w:after="0" w:line="240" w:lineRule="auto"/>
        <w:ind w:firstLine="709"/>
        <w:jc w:val="both"/>
        <w:rPr>
          <w:rFonts w:ascii="Times New Roman" w:eastAsia="Times New Roman" w:hAnsi="Times New Roman" w:cs="Times New Roman"/>
          <w:sz w:val="24"/>
          <w:szCs w:val="24"/>
        </w:rPr>
      </w:pPr>
      <w:r w:rsidRPr="00531B43">
        <w:rPr>
          <w:rFonts w:ascii="Times New Roman" w:eastAsia="Times New Roman" w:hAnsi="Times New Roman" w:cs="Times New Roman"/>
          <w:sz w:val="24"/>
          <w:szCs w:val="24"/>
        </w:rPr>
        <w:t>Sporto rėmimo programoje buvo panaudota 62</w:t>
      </w:r>
      <w:r w:rsidR="00AB70AB" w:rsidRPr="00531B43">
        <w:rPr>
          <w:rFonts w:ascii="Times New Roman" w:eastAsia="Times New Roman" w:hAnsi="Times New Roman" w:cs="Times New Roman"/>
          <w:sz w:val="24"/>
          <w:szCs w:val="24"/>
        </w:rPr>
        <w:t xml:space="preserve">,43 </w:t>
      </w:r>
      <w:r w:rsidR="00AB70AB" w:rsidRPr="00531B43">
        <w:rPr>
          <w:rFonts w:ascii="Times New Roman" w:eastAsia="Calibri" w:hAnsi="Times New Roman" w:cs="Times New Roman"/>
          <w:sz w:val="24"/>
          <w:szCs w:val="24"/>
          <w:lang w:eastAsia="lt-LT"/>
        </w:rPr>
        <w:t>tūkst.</w:t>
      </w:r>
      <w:r w:rsidRPr="00531B43">
        <w:rPr>
          <w:rFonts w:ascii="Times New Roman" w:eastAsia="Times New Roman" w:hAnsi="Times New Roman" w:cs="Times New Roman"/>
          <w:sz w:val="24"/>
          <w:szCs w:val="24"/>
        </w:rPr>
        <w:t xml:space="preserve"> </w:t>
      </w:r>
      <w:r w:rsidR="00531B43" w:rsidRPr="00531B43">
        <w:rPr>
          <w:rFonts w:ascii="Times New Roman" w:hAnsi="Times New Roman" w:cs="Times New Roman"/>
          <w:sz w:val="24"/>
          <w:szCs w:val="24"/>
        </w:rPr>
        <w:t xml:space="preserve">Eur </w:t>
      </w:r>
      <w:r w:rsidRPr="00531B43">
        <w:rPr>
          <w:rFonts w:ascii="Times New Roman" w:eastAsia="Times New Roman" w:hAnsi="Times New Roman" w:cs="Times New Roman"/>
          <w:sz w:val="24"/>
          <w:szCs w:val="24"/>
        </w:rPr>
        <w:t>ir finansuota 12 programų skirtų fiziniam aktyvumui gerinti, krepšinio sporto šakai vystyti – 6 programos, tinklinio – 2 programos, dziudo, kanupolo, autosporto, teniso, futbolo po 1 programą.</w:t>
      </w:r>
    </w:p>
    <w:p w14:paraId="466AE000" w14:textId="77777777" w:rsidR="00F15AE5" w:rsidRPr="00531B43" w:rsidRDefault="00F15AE5" w:rsidP="00531B43">
      <w:pPr>
        <w:spacing w:after="0" w:line="240" w:lineRule="auto"/>
        <w:ind w:firstLine="709"/>
        <w:jc w:val="both"/>
        <w:rPr>
          <w:rFonts w:ascii="Times New Roman" w:eastAsia="Times New Roman" w:hAnsi="Times New Roman" w:cs="Times New Roman"/>
          <w:sz w:val="24"/>
          <w:szCs w:val="24"/>
        </w:rPr>
      </w:pPr>
      <w:r w:rsidRPr="00531B43">
        <w:rPr>
          <w:rFonts w:ascii="Times New Roman" w:eastAsia="Times New Roman" w:hAnsi="Times New Roman" w:cs="Times New Roman"/>
          <w:sz w:val="24"/>
          <w:szCs w:val="24"/>
        </w:rPr>
        <w:t>Sporto programoje aktyviai dalyvauja Alytaus rajono gimnazijos, padeda organizuoti seniūnijose įvairius sportinius renginius, seniūnijų sporto šventes. Rajono moksleiviai aktyviai dalyvauja Alytaus apskrities mokinių sportiniuose renginiuose: estafetiniame bėgime „Mirono kelias“, respublikinėje mokinių sporto šventėje „Adamkiada“.</w:t>
      </w:r>
    </w:p>
    <w:p w14:paraId="0D204A54" w14:textId="77777777" w:rsidR="00F15AE5" w:rsidRPr="00531B43" w:rsidRDefault="00F15AE5" w:rsidP="00531B43">
      <w:pPr>
        <w:spacing w:after="0" w:line="240" w:lineRule="auto"/>
        <w:ind w:firstLine="709"/>
        <w:jc w:val="both"/>
        <w:rPr>
          <w:rFonts w:ascii="Times New Roman" w:eastAsia="Times New Roman" w:hAnsi="Times New Roman" w:cs="Times New Roman"/>
          <w:sz w:val="24"/>
          <w:szCs w:val="24"/>
        </w:rPr>
      </w:pPr>
      <w:r w:rsidRPr="00531B43">
        <w:rPr>
          <w:rFonts w:ascii="Times New Roman" w:eastAsia="Times New Roman" w:hAnsi="Times New Roman" w:cs="Times New Roman"/>
          <w:sz w:val="24"/>
          <w:szCs w:val="24"/>
        </w:rPr>
        <w:t>Sėkmingai pasirodė Lietuvos mažų miestelių krepšinio lygoje Daugų klubo „Daugis“ komanda.</w:t>
      </w:r>
      <w:r w:rsidRPr="00531B43">
        <w:rPr>
          <w:rFonts w:ascii="Times New Roman" w:hAnsi="Times New Roman" w:cs="Times New Roman"/>
          <w:sz w:val="24"/>
          <w:szCs w:val="24"/>
        </w:rPr>
        <w:t xml:space="preserve"> Simno sporto klubas „Ąžuolas“ populiarina tinklinį.</w:t>
      </w:r>
    </w:p>
    <w:p w14:paraId="24845C0C" w14:textId="77777777" w:rsidR="00E46E9D" w:rsidRPr="00531B43" w:rsidRDefault="00F15AE5" w:rsidP="00531B43">
      <w:pPr>
        <w:spacing w:after="0" w:line="240" w:lineRule="auto"/>
        <w:ind w:firstLine="709"/>
        <w:jc w:val="both"/>
        <w:rPr>
          <w:rFonts w:ascii="Times New Roman" w:eastAsia="Times New Roman" w:hAnsi="Times New Roman" w:cs="Times New Roman"/>
          <w:sz w:val="24"/>
          <w:szCs w:val="24"/>
        </w:rPr>
      </w:pPr>
      <w:r w:rsidRPr="00531B43">
        <w:rPr>
          <w:rFonts w:ascii="Times New Roman" w:eastAsia="Times New Roman" w:hAnsi="Times New Roman" w:cs="Times New Roman"/>
          <w:sz w:val="24"/>
          <w:szCs w:val="24"/>
        </w:rPr>
        <w:t>Rajone ir toliau populiarėja tinklinis ir krepšinis 3x3. Šias sporto šakas vis mieliau renkas</w:t>
      </w:r>
      <w:r w:rsidR="00E46E9D" w:rsidRPr="00531B43">
        <w:rPr>
          <w:rFonts w:ascii="Times New Roman" w:eastAsia="Times New Roman" w:hAnsi="Times New Roman" w:cs="Times New Roman"/>
          <w:sz w:val="24"/>
          <w:szCs w:val="24"/>
        </w:rPr>
        <w:t>i ir suaugusieji, ir jaunimas.</w:t>
      </w:r>
    </w:p>
    <w:p w14:paraId="07FD7390" w14:textId="6D3331E1" w:rsidR="007A7644" w:rsidRDefault="007A7644" w:rsidP="007A7644">
      <w:pPr>
        <w:pStyle w:val="Antrat4"/>
      </w:pPr>
      <w:r w:rsidRPr="00192184">
        <w:rPr>
          <w:rFonts w:eastAsiaTheme="minorHAnsi"/>
        </w:rPr>
        <w:t>09.05.</w:t>
      </w:r>
      <w:r w:rsidRPr="00192184">
        <w:t>01.0</w:t>
      </w:r>
      <w:r>
        <w:t>2</w:t>
      </w:r>
      <w:r w:rsidRPr="00192184">
        <w:t>. priemonė.</w:t>
      </w:r>
      <w:r>
        <w:t xml:space="preserve"> Alytaus r. Simno gimnazijos sporto aikštyno, Vytauto g. 83, Simnas, Simno sen., Alytaus r., atnaujinimas.</w:t>
      </w:r>
    </w:p>
    <w:p w14:paraId="3773D6D0" w14:textId="2CEFD650" w:rsidR="00E46E9D" w:rsidRPr="00531B43" w:rsidRDefault="007A7644" w:rsidP="00531B43">
      <w:pPr>
        <w:spacing w:after="0" w:line="240" w:lineRule="auto"/>
        <w:ind w:firstLine="709"/>
        <w:jc w:val="both"/>
        <w:rPr>
          <w:rFonts w:ascii="Times New Roman" w:eastAsia="Times New Roman" w:hAnsi="Times New Roman" w:cs="Times New Roman"/>
          <w:sz w:val="24"/>
          <w:szCs w:val="24"/>
        </w:rPr>
      </w:pPr>
      <w:r w:rsidRPr="00192184">
        <w:t xml:space="preserve"> </w:t>
      </w:r>
      <w:r w:rsidR="00E46E9D" w:rsidRPr="007A7644">
        <w:rPr>
          <w:rFonts w:ascii="Times New Roman" w:hAnsi="Times New Roman" w:cs="Times New Roman"/>
          <w:sz w:val="24"/>
          <w:szCs w:val="24"/>
        </w:rPr>
        <w:t xml:space="preserve">Įgyvendintas projektas </w:t>
      </w:r>
      <w:r w:rsidR="00E46E9D" w:rsidRPr="007A7644">
        <w:rPr>
          <w:rFonts w:ascii="Times New Roman" w:hAnsi="Times New Roman" w:cs="Times New Roman"/>
          <w:i/>
          <w:iCs/>
          <w:sz w:val="24"/>
          <w:szCs w:val="24"/>
        </w:rPr>
        <w:t>„Simno gimnazijos sporto aikštyno atnaujinimas“</w:t>
      </w:r>
      <w:r w:rsidR="00E46E9D" w:rsidRPr="007A7644">
        <w:rPr>
          <w:rFonts w:ascii="Times New Roman" w:hAnsi="Times New Roman" w:cs="Times New Roman"/>
          <w:sz w:val="24"/>
          <w:szCs w:val="24"/>
        </w:rPr>
        <w:t>. Projekto tikslas – gerinti sąlygas ir ugdyti fiziškai aktyvią visuomenę, atnaujinant Simno gimnazijos sporto aikštyną. Projekto įgyvendinimo metu buvo atnaujinta natūrali danga, bėgimo takelių danga, įrengta tinklinio aikštelė, krepšinio aikštelės, žiūrovų tribūnos, suolai ir kt. Projektu skatinama sporto plėtra, vaikų ir jaunimo fizinis aktyvumas, gyvenamosios vietovės bendruomenės asmenų įtraukimas į sporto projektų veiklas. Bendra projekto vertė – 297,0 tūkst. Eur, iš jų savivaldybės biudžeto dalis – 65,0 tūkst. Eur, valstybės biudžeto lėšos – 232,0 tūkst. Eur.</w:t>
      </w:r>
    </w:p>
    <w:p w14:paraId="7D424F7C" w14:textId="77777777" w:rsidR="00AB70AB" w:rsidRPr="00192184" w:rsidRDefault="00F15AE5" w:rsidP="00192184">
      <w:pPr>
        <w:pStyle w:val="Antrat2"/>
      </w:pPr>
      <w:bookmarkStart w:id="210" w:name="_Toc68266509"/>
      <w:r w:rsidRPr="00192184">
        <w:t>09.06 tikslas. Sudaryti sąlygas formuotis jauno žmoga</w:t>
      </w:r>
      <w:r w:rsidR="00AB70AB" w:rsidRPr="00192184">
        <w:t>us asmenybei.</w:t>
      </w:r>
      <w:bookmarkEnd w:id="210"/>
    </w:p>
    <w:p w14:paraId="52C90940" w14:textId="77777777" w:rsidR="00AB70AB" w:rsidRPr="00192184" w:rsidRDefault="00F15AE5" w:rsidP="00192184">
      <w:pPr>
        <w:pStyle w:val="Antrat3"/>
        <w:rPr>
          <w:color w:val="2E74B5" w:themeColor="accent1" w:themeShade="BF"/>
        </w:rPr>
      </w:pPr>
      <w:bookmarkStart w:id="211" w:name="_Toc68266510"/>
      <w:r w:rsidRPr="00192184">
        <w:rPr>
          <w:color w:val="2E74B5" w:themeColor="accent1" w:themeShade="BF"/>
        </w:rPr>
        <w:t>09.06.01 uždavinys. Užtikrinti moksleivių</w:t>
      </w:r>
      <w:r w:rsidR="00AB70AB" w:rsidRPr="00192184">
        <w:rPr>
          <w:color w:val="2E74B5" w:themeColor="accent1" w:themeShade="BF"/>
        </w:rPr>
        <w:t xml:space="preserve"> užimtumo projektų finansavimą</w:t>
      </w:r>
      <w:bookmarkEnd w:id="211"/>
    </w:p>
    <w:p w14:paraId="4DD4EEC4" w14:textId="0599D92D" w:rsidR="002A7BF8" w:rsidRDefault="00F15AE5" w:rsidP="00192184">
      <w:pPr>
        <w:pStyle w:val="Antrat4"/>
      </w:pPr>
      <w:r w:rsidRPr="00192184">
        <w:t>09.06.01.01 priemonė. Moksleivių užimtumo projektų finansavimas.</w:t>
      </w:r>
    </w:p>
    <w:p w14:paraId="65BB7A68" w14:textId="680C0856" w:rsidR="00813012" w:rsidRPr="00D37FE4" w:rsidRDefault="00813012" w:rsidP="00D37FE4">
      <w:pPr>
        <w:spacing w:after="0" w:line="240" w:lineRule="auto"/>
        <w:ind w:firstLine="709"/>
        <w:jc w:val="both"/>
        <w:rPr>
          <w:rFonts w:ascii="Times New Roman" w:hAnsi="Times New Roman" w:cs="Times New Roman"/>
          <w:color w:val="000000"/>
          <w:sz w:val="24"/>
          <w:szCs w:val="24"/>
        </w:rPr>
      </w:pPr>
      <w:r w:rsidRPr="00531B43">
        <w:rPr>
          <w:rFonts w:ascii="Times New Roman" w:hAnsi="Times New Roman" w:cs="Times New Roman"/>
          <w:color w:val="000000"/>
          <w:sz w:val="24"/>
          <w:szCs w:val="24"/>
        </w:rPr>
        <w:t>2020 m. užtikrinant moksleivių užimtumą ir skatinant turiningą vaikų vasaros poilsį buvo įgyvendint</w:t>
      </w:r>
      <w:r>
        <w:rPr>
          <w:rFonts w:ascii="Times New Roman" w:hAnsi="Times New Roman" w:cs="Times New Roman"/>
          <w:color w:val="000000"/>
          <w:sz w:val="24"/>
          <w:szCs w:val="24"/>
        </w:rPr>
        <w:t>i</w:t>
      </w:r>
      <w:r w:rsidRPr="00531B43">
        <w:rPr>
          <w:rFonts w:ascii="Times New Roman" w:hAnsi="Times New Roman" w:cs="Times New Roman"/>
          <w:color w:val="000000"/>
          <w:sz w:val="24"/>
          <w:szCs w:val="24"/>
        </w:rPr>
        <w:t xml:space="preserve"> 37 projektai,  buvo gautos valstybės biudžeto lėšos – 35,4 tūkst. Eur, todėl savivaldybės biudžeto lėšų neprireikė.</w:t>
      </w:r>
    </w:p>
    <w:p w14:paraId="3B66E020" w14:textId="6297699C" w:rsidR="00F15AE5" w:rsidRPr="00192184" w:rsidRDefault="00F15AE5" w:rsidP="00192184">
      <w:pPr>
        <w:pStyle w:val="Antrat3"/>
        <w:rPr>
          <w:color w:val="2E74B5" w:themeColor="accent1" w:themeShade="BF"/>
        </w:rPr>
      </w:pPr>
      <w:bookmarkStart w:id="212" w:name="_Toc68266511"/>
      <w:r w:rsidRPr="00192184">
        <w:rPr>
          <w:color w:val="2E74B5" w:themeColor="accent1" w:themeShade="BF"/>
        </w:rPr>
        <w:t>09.06.02 uždavinys. Užtikrinti moksleivių konkurencingumą, įtraukiant į darbo rinką.</w:t>
      </w:r>
      <w:bookmarkEnd w:id="212"/>
    </w:p>
    <w:p w14:paraId="74B10829" w14:textId="45045BDA" w:rsidR="00F15AE5" w:rsidRPr="00531B43" w:rsidRDefault="00F15AE5" w:rsidP="00192184">
      <w:pPr>
        <w:pStyle w:val="Antrat4"/>
      </w:pPr>
      <w:r w:rsidRPr="00192184">
        <w:t>09.06.02.01 priemonė. Vairavimo mokymų dalinis kompensavimas</w:t>
      </w:r>
      <w:r w:rsidR="00192184">
        <w:t>.</w:t>
      </w:r>
    </w:p>
    <w:p w14:paraId="35935865" w14:textId="7A65E64D" w:rsidR="00192184" w:rsidRPr="00531B43" w:rsidRDefault="00F15AE5" w:rsidP="00531B43">
      <w:pPr>
        <w:spacing w:after="0" w:line="240" w:lineRule="auto"/>
        <w:ind w:firstLine="709"/>
        <w:jc w:val="both"/>
        <w:rPr>
          <w:rFonts w:ascii="Times New Roman" w:eastAsia="Calibri" w:hAnsi="Times New Roman" w:cs="Times New Roman"/>
          <w:sz w:val="24"/>
          <w:szCs w:val="24"/>
        </w:rPr>
      </w:pPr>
      <w:r w:rsidRPr="00531B43">
        <w:rPr>
          <w:rFonts w:ascii="Times New Roman" w:eastAsia="Calibri" w:hAnsi="Times New Roman" w:cs="Times New Roman"/>
          <w:sz w:val="24"/>
          <w:szCs w:val="24"/>
        </w:rPr>
        <w:t xml:space="preserve">2020 metais 63 rajono mokiniai gavo kompensacijas už įsigytas vairuotojo teises. Kiekvienam mokiniui išmokėta po 200 Eur. Iš viso išmokėta 12,6 </w:t>
      </w:r>
      <w:r w:rsidRPr="00531B43">
        <w:rPr>
          <w:rFonts w:ascii="Times New Roman" w:hAnsi="Times New Roman" w:cs="Times New Roman"/>
          <w:sz w:val="24"/>
          <w:szCs w:val="24"/>
        </w:rPr>
        <w:t>tūkst.</w:t>
      </w:r>
      <w:r w:rsidRPr="00531B43">
        <w:rPr>
          <w:rFonts w:ascii="Times New Roman" w:eastAsia="Calibri" w:hAnsi="Times New Roman" w:cs="Times New Roman"/>
          <w:sz w:val="24"/>
          <w:szCs w:val="24"/>
        </w:rPr>
        <w:t xml:space="preserve"> </w:t>
      </w:r>
      <w:r w:rsidR="00E82E75" w:rsidRPr="00531B43">
        <w:rPr>
          <w:rFonts w:ascii="Times New Roman" w:eastAsia="Calibri" w:hAnsi="Times New Roman" w:cs="Times New Roman"/>
          <w:sz w:val="24"/>
          <w:szCs w:val="24"/>
        </w:rPr>
        <w:t>Eur. Biudžete buvo numatyta 18</w:t>
      </w:r>
      <w:r w:rsidRPr="00531B43">
        <w:rPr>
          <w:rFonts w:ascii="Times New Roman" w:eastAsia="Calibri" w:hAnsi="Times New Roman" w:cs="Times New Roman"/>
          <w:sz w:val="24"/>
          <w:szCs w:val="24"/>
        </w:rPr>
        <w:t xml:space="preserve"> </w:t>
      </w:r>
      <w:r w:rsidRPr="00531B43">
        <w:rPr>
          <w:rFonts w:ascii="Times New Roman" w:hAnsi="Times New Roman" w:cs="Times New Roman"/>
          <w:sz w:val="24"/>
          <w:szCs w:val="24"/>
        </w:rPr>
        <w:t>tūkst.</w:t>
      </w:r>
      <w:r w:rsidRPr="00531B43">
        <w:rPr>
          <w:rFonts w:ascii="Times New Roman" w:eastAsia="Calibri" w:hAnsi="Times New Roman" w:cs="Times New Roman"/>
          <w:sz w:val="24"/>
          <w:szCs w:val="24"/>
        </w:rPr>
        <w:t xml:space="preserve"> Eur.</w:t>
      </w:r>
    </w:p>
    <w:p w14:paraId="0E8A9686" w14:textId="77777777" w:rsidR="00F15AE5" w:rsidRPr="00531B43" w:rsidRDefault="00F15AE5" w:rsidP="00192184">
      <w:pPr>
        <w:pStyle w:val="Antrat2"/>
      </w:pPr>
      <w:bookmarkStart w:id="213" w:name="_Toc68266512"/>
      <w:r w:rsidRPr="00531B43">
        <w:t>09.07 tikslas. Efektyvios darbo aplinkos užtikrinimas Švietimo, kultūros ir sporto skyriuje.</w:t>
      </w:r>
      <w:bookmarkEnd w:id="213"/>
    </w:p>
    <w:p w14:paraId="75BD55F6" w14:textId="77777777" w:rsidR="00F15AE5" w:rsidRPr="00192184" w:rsidRDefault="00F15AE5" w:rsidP="00192184">
      <w:pPr>
        <w:pStyle w:val="Antrat3"/>
        <w:rPr>
          <w:rFonts w:eastAsiaTheme="minorHAnsi"/>
          <w:color w:val="2E74B5" w:themeColor="accent1" w:themeShade="BF"/>
        </w:rPr>
      </w:pPr>
      <w:bookmarkStart w:id="214" w:name="_Toc68266513"/>
      <w:r w:rsidRPr="00192184">
        <w:rPr>
          <w:rFonts w:eastAsiaTheme="minorHAnsi"/>
          <w:color w:val="2E74B5" w:themeColor="accent1" w:themeShade="BF"/>
        </w:rPr>
        <w:t>09.07.01 uždavinys. Sudaryti tinkamas sąlygas darbo aplinkos kūrimui Alytaus rajono savivaldybės skyriui, kuruojančiam švietimą.</w:t>
      </w:r>
      <w:bookmarkEnd w:id="214"/>
    </w:p>
    <w:p w14:paraId="7B97C2E9" w14:textId="45D91F52" w:rsidR="00F15AE5" w:rsidRPr="00192184" w:rsidRDefault="00F15AE5" w:rsidP="00192184">
      <w:pPr>
        <w:pStyle w:val="Antrat4"/>
      </w:pPr>
      <w:r w:rsidRPr="00192184">
        <w:t>09.07.01.01 priemonė. Švietimo darbuotojų  veiklos organizavimas</w:t>
      </w:r>
      <w:r w:rsidR="00192184">
        <w:t>.</w:t>
      </w:r>
    </w:p>
    <w:p w14:paraId="786056C6" w14:textId="77777777" w:rsidR="00CE55D8" w:rsidRPr="00531B43" w:rsidRDefault="00F15AE5" w:rsidP="00531B43">
      <w:pPr>
        <w:spacing w:after="0" w:line="240" w:lineRule="auto"/>
        <w:ind w:firstLine="709"/>
        <w:jc w:val="both"/>
        <w:rPr>
          <w:rFonts w:ascii="Times New Roman" w:eastAsia="Calibri" w:hAnsi="Times New Roman" w:cs="Times New Roman"/>
          <w:sz w:val="24"/>
          <w:szCs w:val="24"/>
        </w:rPr>
      </w:pPr>
      <w:r w:rsidRPr="00531B43">
        <w:rPr>
          <w:rFonts w:ascii="Times New Roman" w:eastAsia="Calibri" w:hAnsi="Times New Roman" w:cs="Times New Roman"/>
          <w:color w:val="000000"/>
          <w:sz w:val="24"/>
          <w:szCs w:val="24"/>
        </w:rPr>
        <w:t xml:space="preserve">Švietimo, kultūros ir sporto skyriuje dirba 3 darbuotojai, kuriems skirta darbo </w:t>
      </w:r>
      <w:r w:rsidRPr="00531B43">
        <w:rPr>
          <w:rFonts w:ascii="Times New Roman" w:eastAsia="Calibri" w:hAnsi="Times New Roman" w:cs="Times New Roman"/>
          <w:sz w:val="24"/>
          <w:szCs w:val="24"/>
        </w:rPr>
        <w:t xml:space="preserve">užmokesčio 68,6 tūkst. Eur. </w:t>
      </w:r>
    </w:p>
    <w:p w14:paraId="66DBBD88" w14:textId="77777777" w:rsidR="00B431CD" w:rsidRDefault="00B431CD" w:rsidP="00CB3F5C">
      <w:pPr>
        <w:spacing w:after="0" w:line="240" w:lineRule="auto"/>
        <w:jc w:val="both"/>
        <w:rPr>
          <w:rFonts w:ascii="Times New Roman" w:hAnsi="Times New Roman" w:cs="Times New Roman"/>
          <w:b/>
          <w:color w:val="2E74B5" w:themeColor="accent1" w:themeShade="BF"/>
          <w:sz w:val="24"/>
          <w:szCs w:val="24"/>
        </w:rPr>
      </w:pPr>
      <w:r w:rsidRPr="00B431CD">
        <w:rPr>
          <w:rStyle w:val="Antrat4Diagrama"/>
        </w:rPr>
        <w:t xml:space="preserve">09.07.01.02 priemonė. </w:t>
      </w:r>
      <w:r w:rsidR="00CE55D8" w:rsidRPr="00B431CD">
        <w:rPr>
          <w:rStyle w:val="Antrat4Diagrama"/>
        </w:rPr>
        <w:t xml:space="preserve">Alytaus r. </w:t>
      </w:r>
      <w:r w:rsidR="001E3A7D" w:rsidRPr="00B431CD">
        <w:rPr>
          <w:rStyle w:val="Antrat4Diagrama"/>
        </w:rPr>
        <w:t xml:space="preserve">Pivašiūnų gimnazijos </w:t>
      </w:r>
      <w:r w:rsidR="00CE55D8" w:rsidRPr="00B431CD">
        <w:rPr>
          <w:rStyle w:val="Antrat4Diagrama"/>
        </w:rPr>
        <w:t>Alytaus r. sav., Pivašiūnų sen., Pivašiūnų k., Mokyklos g. 3, modernizavimas.</w:t>
      </w:r>
      <w:r w:rsidR="00CE55D8" w:rsidRPr="00531B43">
        <w:rPr>
          <w:rFonts w:ascii="Times New Roman" w:hAnsi="Times New Roman" w:cs="Times New Roman"/>
          <w:b/>
          <w:color w:val="2E74B5" w:themeColor="accent1" w:themeShade="BF"/>
          <w:sz w:val="24"/>
          <w:szCs w:val="24"/>
        </w:rPr>
        <w:t xml:space="preserve"> </w:t>
      </w:r>
    </w:p>
    <w:p w14:paraId="533B3EC1" w14:textId="736E3B09" w:rsidR="001F73E8" w:rsidRPr="00B431CD" w:rsidRDefault="001F73E8" w:rsidP="00531B43">
      <w:pPr>
        <w:spacing w:after="0" w:line="240" w:lineRule="auto"/>
        <w:ind w:firstLine="709"/>
        <w:jc w:val="both"/>
        <w:rPr>
          <w:rFonts w:ascii="Times New Roman" w:eastAsia="Calibri" w:hAnsi="Times New Roman" w:cs="Times New Roman"/>
          <w:sz w:val="24"/>
          <w:szCs w:val="24"/>
        </w:rPr>
      </w:pPr>
      <w:r w:rsidRPr="00B431CD">
        <w:rPr>
          <w:rFonts w:ascii="Times New Roman" w:hAnsi="Times New Roman" w:cs="Times New Roman"/>
          <w:color w:val="333333"/>
          <w:sz w:val="24"/>
          <w:szCs w:val="24"/>
        </w:rPr>
        <w:t>2020 m. atlikti  Alytaus r. Pivašiūnų gimnazijos modernizavimo darbai</w:t>
      </w:r>
      <w:r w:rsidRPr="00B431CD">
        <w:rPr>
          <w:rFonts w:ascii="Times New Roman" w:hAnsi="Times New Roman" w:cs="Times New Roman"/>
          <w:color w:val="000000"/>
          <w:sz w:val="24"/>
          <w:szCs w:val="24"/>
        </w:rPr>
        <w:t xml:space="preserve"> sutvarkant gimnazijos aplinką bei pastato vidų ir išorę.</w:t>
      </w:r>
      <w:r w:rsidRPr="00B431CD">
        <w:rPr>
          <w:rFonts w:ascii="Times New Roman" w:hAnsi="Times New Roman" w:cs="Times New Roman"/>
          <w:color w:val="333333"/>
          <w:sz w:val="24"/>
          <w:szCs w:val="24"/>
        </w:rPr>
        <w:t xml:space="preserve"> </w:t>
      </w:r>
      <w:r w:rsidRPr="00B431CD">
        <w:rPr>
          <w:rFonts w:ascii="Times New Roman" w:hAnsi="Times New Roman" w:cs="Times New Roman"/>
          <w:color w:val="000000"/>
          <w:sz w:val="24"/>
          <w:szCs w:val="24"/>
        </w:rPr>
        <w:t xml:space="preserve">Gimnazijos modernizavimo projekto vertė 944,8 tūkst., iš kurių </w:t>
      </w:r>
      <w:r w:rsidRPr="00B431CD">
        <w:rPr>
          <w:rFonts w:ascii="Times New Roman" w:hAnsi="Times New Roman" w:cs="Times New Roman"/>
          <w:color w:val="000000"/>
          <w:sz w:val="24"/>
          <w:szCs w:val="24"/>
        </w:rPr>
        <w:lastRenderedPageBreak/>
        <w:t xml:space="preserve">719 tūkst. Eur skyrė </w:t>
      </w:r>
      <w:r w:rsidRPr="00B431CD">
        <w:rPr>
          <w:rFonts w:ascii="Times New Roman" w:hAnsi="Times New Roman" w:cs="Times New Roman"/>
          <w:color w:val="333333"/>
          <w:sz w:val="24"/>
          <w:szCs w:val="24"/>
        </w:rPr>
        <w:t>Švietimo, mokslo ir sporto ministerija</w:t>
      </w:r>
      <w:r w:rsidRPr="00B431CD">
        <w:rPr>
          <w:rFonts w:ascii="Times New Roman" w:hAnsi="Times New Roman" w:cs="Times New Roman"/>
          <w:color w:val="000000"/>
          <w:sz w:val="24"/>
          <w:szCs w:val="24"/>
        </w:rPr>
        <w:t xml:space="preserve">, likusią dalį – Alytaus rajono savivaldybė.  Už šias lėšas apšiltintos gimnazijos sienos, </w:t>
      </w:r>
      <w:r w:rsidRPr="00B431CD">
        <w:rPr>
          <w:rFonts w:ascii="Times New Roman" w:hAnsi="Times New Roman" w:cs="Times New Roman"/>
          <w:color w:val="333333"/>
          <w:sz w:val="24"/>
          <w:szCs w:val="24"/>
        </w:rPr>
        <w:t>suremontuota aktų bei sporto salės</w:t>
      </w:r>
      <w:r w:rsidRPr="00B431CD">
        <w:rPr>
          <w:rFonts w:ascii="Times New Roman" w:hAnsi="Times New Roman" w:cs="Times New Roman"/>
          <w:color w:val="000000"/>
          <w:sz w:val="24"/>
          <w:szCs w:val="24"/>
        </w:rPr>
        <w:t xml:space="preserve">, </w:t>
      </w:r>
      <w:r w:rsidRPr="00B431CD">
        <w:rPr>
          <w:rFonts w:ascii="Times New Roman" w:hAnsi="Times New Roman" w:cs="Times New Roman"/>
          <w:color w:val="333333"/>
          <w:sz w:val="24"/>
          <w:szCs w:val="24"/>
        </w:rPr>
        <w:t>atlikti vidaus ir kiti būtini darbai</w:t>
      </w:r>
      <w:r w:rsidRPr="00B431CD">
        <w:rPr>
          <w:rFonts w:ascii="Times New Roman" w:hAnsi="Times New Roman" w:cs="Times New Roman"/>
          <w:color w:val="000000"/>
          <w:sz w:val="24"/>
          <w:szCs w:val="24"/>
        </w:rPr>
        <w:t xml:space="preserve"> (apsauginė ir gaisrinė signalizacija, įrengta įspėjimo apie gaisrą sistema, sutvarkytos telekomunikacijos, elektros, apšvietimo, vėdinimo sistemos, vandentiekis, nuotekos).</w:t>
      </w:r>
    </w:p>
    <w:p w14:paraId="70B2D8BB" w14:textId="32411D7F" w:rsidR="00192184" w:rsidRPr="00D37FE4" w:rsidRDefault="001F73E8" w:rsidP="00531B43">
      <w:pPr>
        <w:spacing w:after="0" w:line="240" w:lineRule="auto"/>
        <w:ind w:firstLine="709"/>
        <w:jc w:val="both"/>
        <w:rPr>
          <w:rFonts w:ascii="Times New Roman" w:hAnsi="Times New Roman" w:cs="Times New Roman"/>
          <w:color w:val="000000"/>
          <w:sz w:val="24"/>
          <w:szCs w:val="24"/>
        </w:rPr>
      </w:pPr>
      <w:r w:rsidRPr="00B431CD">
        <w:rPr>
          <w:rFonts w:ascii="Times New Roman" w:hAnsi="Times New Roman" w:cs="Times New Roman"/>
          <w:color w:val="000000"/>
          <w:sz w:val="24"/>
          <w:szCs w:val="24"/>
        </w:rPr>
        <w:t xml:space="preserve">Pirmojo mokyklos renovacijos etapo metu </w:t>
      </w:r>
      <w:r w:rsidRPr="00B431CD">
        <w:rPr>
          <w:rFonts w:ascii="Times New Roman" w:hAnsi="Times New Roman" w:cs="Times New Roman"/>
          <w:color w:val="333333"/>
          <w:sz w:val="24"/>
          <w:szCs w:val="24"/>
        </w:rPr>
        <w:t>apšiltinta dalis pastato fasado,</w:t>
      </w:r>
      <w:r w:rsidRPr="00B431CD">
        <w:rPr>
          <w:rFonts w:ascii="Times New Roman" w:hAnsi="Times New Roman" w:cs="Times New Roman"/>
          <w:color w:val="000000"/>
          <w:sz w:val="24"/>
          <w:szCs w:val="24"/>
        </w:rPr>
        <w:t xml:space="preserve"> sutvarkytas vidinis kiemelis, įrengti lietaus vamzdynai, antrojo – apšiltinta dalis mokyklos pastato.</w:t>
      </w:r>
    </w:p>
    <w:p w14:paraId="6C8FD51C" w14:textId="58B8A904" w:rsidR="00F15AE5" w:rsidRPr="00192184" w:rsidRDefault="00F15AE5" w:rsidP="00192184">
      <w:pPr>
        <w:pStyle w:val="Antrat2"/>
      </w:pPr>
      <w:bookmarkStart w:id="215" w:name="_Toc68266514"/>
      <w:r w:rsidRPr="00192184">
        <w:t xml:space="preserve">09.08 tikslas. </w:t>
      </w:r>
      <w:r w:rsidR="00D733D1" w:rsidRPr="00192184">
        <w:t>Mokymosi visą gyvenimą koncepcijos skatinimas ir plėtojimas, didinant suaugusiųjų neformalaus ugdymo galimybių prieinamumą, vadovaujantis lyčių lygybės ir nediskriminavimo principais</w:t>
      </w:r>
      <w:r w:rsidRPr="00192184">
        <w:t>.</w:t>
      </w:r>
      <w:bookmarkEnd w:id="215"/>
    </w:p>
    <w:p w14:paraId="64EF79F9" w14:textId="271D9907" w:rsidR="00F15AE5" w:rsidRPr="00192184" w:rsidRDefault="00F15AE5" w:rsidP="00192184">
      <w:pPr>
        <w:pStyle w:val="Antrat3"/>
        <w:rPr>
          <w:color w:val="2E74B5" w:themeColor="accent1" w:themeShade="BF"/>
        </w:rPr>
      </w:pPr>
      <w:bookmarkStart w:id="216" w:name="_Toc68266515"/>
      <w:r w:rsidRPr="00192184">
        <w:rPr>
          <w:color w:val="2E74B5" w:themeColor="accent1" w:themeShade="BF"/>
        </w:rPr>
        <w:t xml:space="preserve">09.08.01 uždavinys. </w:t>
      </w:r>
      <w:r w:rsidR="00D733D1" w:rsidRPr="00192184">
        <w:rPr>
          <w:color w:val="2E74B5" w:themeColor="accent1" w:themeShade="BF"/>
        </w:rPr>
        <w:t>Plėtoti ir padidinti galimybes gyventojams, nediskriminuojant jų amžiaus, socialinės padėties, gyvenamosios vietos ir lyties pagrindu, gauti socialiai teisingas, tikslingas ir kryptingas neformalaus suaugusiųjų švietimo priemones ir paslaugas</w:t>
      </w:r>
      <w:r w:rsidRPr="00192184">
        <w:rPr>
          <w:color w:val="2E74B5" w:themeColor="accent1" w:themeShade="BF"/>
        </w:rPr>
        <w:t>.</w:t>
      </w:r>
      <w:bookmarkEnd w:id="216"/>
      <w:r w:rsidRPr="00192184">
        <w:rPr>
          <w:color w:val="2E74B5" w:themeColor="accent1" w:themeShade="BF"/>
        </w:rPr>
        <w:t xml:space="preserve"> </w:t>
      </w:r>
    </w:p>
    <w:p w14:paraId="1008B86B" w14:textId="77777777" w:rsidR="00D733D1" w:rsidRPr="00192184" w:rsidRDefault="00F15AE5" w:rsidP="00192184">
      <w:pPr>
        <w:pStyle w:val="Antrat4"/>
      </w:pPr>
      <w:r w:rsidRPr="00192184">
        <w:t xml:space="preserve">09.08.01.01 priemonė. </w:t>
      </w:r>
      <w:bookmarkEnd w:id="200"/>
      <w:bookmarkEnd w:id="201"/>
      <w:r w:rsidR="00D733D1" w:rsidRPr="00192184">
        <w:t>Plėtoti ir padidinti galimybes gyventojams, nediskriminuojant jų amžiaus, socialinės padėties, gyvenamosios vietos ir lyties pagrindu, gauti socialiai teisingas, tikslingas ir kryptingas neformalaus suaugusiųjų švietimo priemones ir paslaugas.</w:t>
      </w:r>
    </w:p>
    <w:p w14:paraId="5E8C48BF" w14:textId="07155EFE" w:rsidR="00192184" w:rsidRPr="00531B43" w:rsidRDefault="00855F34" w:rsidP="00531B43">
      <w:pPr>
        <w:spacing w:after="0" w:line="240" w:lineRule="auto"/>
        <w:ind w:firstLine="709"/>
        <w:jc w:val="both"/>
        <w:rPr>
          <w:rFonts w:ascii="Times New Roman" w:eastAsia="Times New Roman" w:hAnsi="Times New Roman" w:cs="Times New Roman"/>
          <w:color w:val="000000"/>
          <w:sz w:val="24"/>
          <w:szCs w:val="24"/>
        </w:rPr>
      </w:pPr>
      <w:r w:rsidRPr="00531B43">
        <w:rPr>
          <w:rFonts w:ascii="Times New Roman" w:eastAsia="Times New Roman" w:hAnsi="Times New Roman" w:cs="Times New Roman"/>
          <w:color w:val="000000"/>
          <w:sz w:val="24"/>
          <w:szCs w:val="24"/>
        </w:rPr>
        <w:t>Paskelbus karantiną, suaugusiųjų neformalaus suaugusiųjų švietimo veiklos nevyko</w:t>
      </w:r>
      <w:r w:rsidR="00D733D1" w:rsidRPr="00531B43">
        <w:rPr>
          <w:rFonts w:ascii="Times New Roman" w:eastAsia="Times New Roman" w:hAnsi="Times New Roman" w:cs="Times New Roman"/>
          <w:color w:val="000000"/>
          <w:sz w:val="24"/>
          <w:szCs w:val="24"/>
        </w:rPr>
        <w:t>.</w:t>
      </w:r>
      <w:r w:rsidR="00F15AE5" w:rsidRPr="00531B43">
        <w:rPr>
          <w:rFonts w:ascii="Times New Roman" w:eastAsia="Times New Roman" w:hAnsi="Times New Roman" w:cs="Times New Roman"/>
          <w:color w:val="000000"/>
          <w:sz w:val="24"/>
          <w:szCs w:val="24"/>
        </w:rPr>
        <w:t xml:space="preserve"> </w:t>
      </w:r>
    </w:p>
    <w:p w14:paraId="140FE7BE" w14:textId="77777777" w:rsidR="000C7BCD" w:rsidRPr="00192184" w:rsidRDefault="008C30E7" w:rsidP="00192184">
      <w:pPr>
        <w:pStyle w:val="Antrat2"/>
        <w:rPr>
          <w:lang w:eastAsia="lt-LT"/>
        </w:rPr>
      </w:pPr>
      <w:bookmarkStart w:id="217" w:name="_Toc68266516"/>
      <w:r w:rsidRPr="00192184">
        <w:rPr>
          <w:lang w:eastAsia="lt-LT"/>
        </w:rPr>
        <w:t>09.09 tikslas. Remti Lietuvos Respublikos universitetinėse aukštosiose mokyklose, kolegijose studijuojančius asmenis, profesinių mokyklų mokinius.</w:t>
      </w:r>
      <w:bookmarkEnd w:id="217"/>
    </w:p>
    <w:p w14:paraId="413A0DFC" w14:textId="77777777" w:rsidR="00DC67EF" w:rsidRPr="00192184" w:rsidRDefault="00B73284" w:rsidP="00192184">
      <w:pPr>
        <w:pStyle w:val="Antrat3"/>
        <w:rPr>
          <w:color w:val="2E74B5" w:themeColor="accent1" w:themeShade="BF"/>
          <w:lang w:eastAsia="lt-LT"/>
        </w:rPr>
      </w:pPr>
      <w:bookmarkStart w:id="218" w:name="_Toc68266517"/>
      <w:r w:rsidRPr="00192184">
        <w:rPr>
          <w:color w:val="2E74B5" w:themeColor="accent1" w:themeShade="BF"/>
          <w:lang w:eastAsia="lt-LT"/>
        </w:rPr>
        <w:t>09.0</w:t>
      </w:r>
      <w:r w:rsidR="008C30E7" w:rsidRPr="00192184">
        <w:rPr>
          <w:color w:val="2E74B5" w:themeColor="accent1" w:themeShade="BF"/>
          <w:lang w:eastAsia="lt-LT"/>
        </w:rPr>
        <w:t>9.01 uždavinys. Teikti paramą asmenims studijuojantiems universitetinėse aukštosiose mokyklose, kolegijose ir besimokantiems profesinėse mokyklose.</w:t>
      </w:r>
      <w:bookmarkEnd w:id="218"/>
    </w:p>
    <w:p w14:paraId="6B374B98" w14:textId="77777777" w:rsidR="00B73284" w:rsidRPr="00192184" w:rsidRDefault="00DC67EF" w:rsidP="00192184">
      <w:pPr>
        <w:pStyle w:val="Antrat4"/>
        <w:rPr>
          <w:lang w:eastAsia="lt-LT"/>
        </w:rPr>
      </w:pPr>
      <w:r w:rsidRPr="00192184">
        <w:rPr>
          <w:lang w:eastAsia="lt-LT"/>
        </w:rPr>
        <w:t>09.09.01.</w:t>
      </w:r>
      <w:r w:rsidR="00B73284" w:rsidRPr="00192184">
        <w:rPr>
          <w:lang w:eastAsia="lt-LT"/>
        </w:rPr>
        <w:t xml:space="preserve">01 priemonė. Studijų rėmimo fondo finansavimas. </w:t>
      </w:r>
    </w:p>
    <w:p w14:paraId="435BF842" w14:textId="77777777" w:rsidR="00B73284" w:rsidRPr="00531B43" w:rsidRDefault="008C30E7" w:rsidP="00531B43">
      <w:pPr>
        <w:pStyle w:val="Default"/>
        <w:ind w:firstLine="709"/>
        <w:jc w:val="both"/>
      </w:pPr>
      <w:r w:rsidRPr="00531B43">
        <w:t xml:space="preserve">Vienkartinės finansinės paramos mokėjimas atrinktiems studijuojantiems ir besimokantiems asmenims. </w:t>
      </w:r>
      <w:r w:rsidR="00B73284" w:rsidRPr="00531B43">
        <w:t xml:space="preserve">Siekiant skatinti rajono jaunuolius mokytis profesijų, Alytaus rajono savivaldybėje finansinė parama skiriama ne tik aukštųjų universitetinių mokyklų studentams, bet ir kolegijų studentams bei profesinių mokyklų mokiniams. 2020 m. paramą gavo 18 aukštosiose bei profesinėse mokyklose besimokančių jaunuolių, </w:t>
      </w:r>
      <w:r w:rsidR="00F112D2" w:rsidRPr="00531B43">
        <w:t xml:space="preserve">jiems išmokėta 6,8 tūkst. Eur. </w:t>
      </w:r>
    </w:p>
    <w:p w14:paraId="2670E614" w14:textId="77777777" w:rsidR="00DC67EF" w:rsidRPr="00192184" w:rsidRDefault="00B73284" w:rsidP="00192184">
      <w:pPr>
        <w:pStyle w:val="Antrat1"/>
        <w:rPr>
          <w:lang w:eastAsia="lt-LT"/>
        </w:rPr>
      </w:pPr>
      <w:bookmarkStart w:id="219" w:name="_Toc68266518"/>
      <w:r w:rsidRPr="00192184">
        <w:rPr>
          <w:lang w:eastAsia="lt-LT"/>
        </w:rPr>
        <w:t>10 programa. Socialinės apsaugos plėtojimas, skurdas ir socialinės atskirties mažinimas ir sveikatos apsaug</w:t>
      </w:r>
      <w:r w:rsidR="00613A61" w:rsidRPr="00192184">
        <w:rPr>
          <w:lang w:eastAsia="lt-LT"/>
        </w:rPr>
        <w:t>os</w:t>
      </w:r>
      <w:r w:rsidRPr="00192184">
        <w:rPr>
          <w:lang w:eastAsia="lt-LT"/>
        </w:rPr>
        <w:t>.</w:t>
      </w:r>
      <w:bookmarkEnd w:id="219"/>
    </w:p>
    <w:p w14:paraId="5437592B" w14:textId="77777777" w:rsidR="00B73284" w:rsidRPr="00192184" w:rsidRDefault="00B73284" w:rsidP="00192184">
      <w:pPr>
        <w:pStyle w:val="Antrat2"/>
        <w:rPr>
          <w:lang w:eastAsia="lt-LT"/>
        </w:rPr>
      </w:pPr>
      <w:bookmarkStart w:id="220" w:name="_Toc68266519"/>
      <w:r w:rsidRPr="00192184">
        <w:rPr>
          <w:lang w:eastAsia="lt-LT"/>
        </w:rPr>
        <w:t>10.01 tikslas. Sudaryti sąlygas asmeniui (šeimai) ugdyti ir stiprinti gebėjimus ir galimybes savarankiškai spręsti savo socialines problemas, palaikyti socialinius ryšius su visuomene, taip pat padėti įveikti socialinę atskirtį, vadovaujantis lygybės ir nediskriminsvimo principais ir įgyvendinant lygių galimybių ir ly</w:t>
      </w:r>
      <w:r w:rsidR="00F112D2" w:rsidRPr="00192184">
        <w:rPr>
          <w:lang w:eastAsia="lt-LT"/>
        </w:rPr>
        <w:t>čių lygybės įstatymų nuostatas.</w:t>
      </w:r>
      <w:bookmarkEnd w:id="220"/>
    </w:p>
    <w:p w14:paraId="6A64A088" w14:textId="77777777" w:rsidR="00B73284" w:rsidRPr="00192184" w:rsidRDefault="00B73284" w:rsidP="00192184">
      <w:pPr>
        <w:pStyle w:val="Antrat3"/>
        <w:rPr>
          <w:rFonts w:eastAsia="Calibri"/>
          <w:color w:val="2E74B5" w:themeColor="accent1" w:themeShade="BF"/>
        </w:rPr>
      </w:pPr>
      <w:bookmarkStart w:id="221" w:name="_Toc68266520"/>
      <w:r w:rsidRPr="00192184">
        <w:rPr>
          <w:rFonts w:eastAsia="Calibri"/>
          <w:color w:val="2E74B5" w:themeColor="accent1" w:themeShade="BF"/>
        </w:rPr>
        <w:t>10.01.01 uždavinys. Stiprinti neįgalių asmenų galimybes ir gebėjimus, didinti jų savarankiškumą.</w:t>
      </w:r>
      <w:bookmarkEnd w:id="221"/>
      <w:r w:rsidRPr="00192184">
        <w:rPr>
          <w:rFonts w:eastAsia="Calibri"/>
          <w:color w:val="2E74B5" w:themeColor="accent1" w:themeShade="BF"/>
        </w:rPr>
        <w:t xml:space="preserve"> </w:t>
      </w:r>
    </w:p>
    <w:p w14:paraId="316F8069" w14:textId="77777777" w:rsidR="00B73284" w:rsidRPr="00192184" w:rsidRDefault="00B73284" w:rsidP="00192184">
      <w:pPr>
        <w:pStyle w:val="Antrat4"/>
        <w:rPr>
          <w:rFonts w:eastAsia="Calibri"/>
        </w:rPr>
      </w:pPr>
      <w:r w:rsidRPr="00192184">
        <w:rPr>
          <w:rFonts w:eastAsia="Calibri"/>
        </w:rPr>
        <w:t xml:space="preserve">10.01.01.01 priemonė. Kitos socialinės apsaugos funkcijos ir priemonės: aplinkos ir būsto pritaikymas žmonėms su negalia.     </w:t>
      </w:r>
    </w:p>
    <w:p w14:paraId="1D9E116A" w14:textId="77777777" w:rsidR="00B73284" w:rsidRPr="00531B43" w:rsidRDefault="00B73284" w:rsidP="00531B43">
      <w:pPr>
        <w:spacing w:line="240" w:lineRule="auto"/>
        <w:ind w:firstLine="709"/>
        <w:jc w:val="both"/>
        <w:rPr>
          <w:rFonts w:ascii="Times New Roman" w:hAnsi="Times New Roman" w:cs="Times New Roman"/>
          <w:sz w:val="24"/>
          <w:szCs w:val="24"/>
        </w:rPr>
      </w:pPr>
      <w:r w:rsidRPr="00531B43">
        <w:rPr>
          <w:rFonts w:ascii="Times New Roman" w:hAnsi="Times New Roman" w:cs="Times New Roman"/>
          <w:sz w:val="24"/>
          <w:szCs w:val="24"/>
        </w:rPr>
        <w:t>Alytaus rajono savivaldybėje vykdoma Būsto pritaikymo žmonėms su negalia programa. Savivaldybės administracija  organizuoja ir dalinai  finansuoja būsto ir gyvenamosios aplinkos pritaikymo darbus  neįgaliesiems. 2020 m. šiai priemonei įgyvendinti skirta 9,9</w:t>
      </w:r>
      <w:r w:rsidRPr="00531B43">
        <w:rPr>
          <w:rFonts w:ascii="Times New Roman" w:hAnsi="Times New Roman" w:cs="Times New Roman"/>
          <w:color w:val="92D050"/>
          <w:sz w:val="24"/>
          <w:szCs w:val="24"/>
        </w:rPr>
        <w:t xml:space="preserve"> </w:t>
      </w:r>
      <w:r w:rsidRPr="00531B43">
        <w:rPr>
          <w:rFonts w:ascii="Times New Roman" w:hAnsi="Times New Roman" w:cs="Times New Roman"/>
          <w:sz w:val="24"/>
          <w:szCs w:val="24"/>
        </w:rPr>
        <w:t>tūkst. Eur savivaldybės biudžeto lėšų.</w:t>
      </w:r>
    </w:p>
    <w:p w14:paraId="540EDE1B" w14:textId="77777777" w:rsidR="00B73284" w:rsidRPr="00192184" w:rsidRDefault="00B73284" w:rsidP="00192184">
      <w:pPr>
        <w:pStyle w:val="Antrat4"/>
        <w:rPr>
          <w:rFonts w:eastAsia="Calibri"/>
        </w:rPr>
      </w:pPr>
      <w:r w:rsidRPr="00192184">
        <w:rPr>
          <w:rFonts w:eastAsia="Calibri"/>
        </w:rPr>
        <w:t xml:space="preserve">10.01.01.02 priemonė. Būsto </w:t>
      </w:r>
      <w:r w:rsidR="00F112D2" w:rsidRPr="00192184">
        <w:rPr>
          <w:rFonts w:eastAsia="Calibri"/>
        </w:rPr>
        <w:t>pritaikymas žmonėms su negalia.</w:t>
      </w:r>
    </w:p>
    <w:p w14:paraId="596BA067" w14:textId="77777777" w:rsidR="00B73284" w:rsidRPr="00531B43" w:rsidRDefault="00B73284" w:rsidP="00531B43">
      <w:pPr>
        <w:spacing w:line="240" w:lineRule="auto"/>
        <w:ind w:firstLine="709"/>
        <w:jc w:val="both"/>
        <w:rPr>
          <w:rFonts w:ascii="Times New Roman" w:eastAsia="Calibri" w:hAnsi="Times New Roman" w:cs="Times New Roman"/>
          <w:b/>
          <w:color w:val="2E74B5"/>
          <w:sz w:val="24"/>
          <w:szCs w:val="24"/>
        </w:rPr>
      </w:pPr>
      <w:r w:rsidRPr="00531B43">
        <w:rPr>
          <w:rFonts w:ascii="Times New Roman" w:eastAsia="Calibri" w:hAnsi="Times New Roman" w:cs="Times New Roman"/>
          <w:sz w:val="24"/>
          <w:szCs w:val="24"/>
        </w:rPr>
        <w:t xml:space="preserve">Vadovaujantis </w:t>
      </w:r>
      <w:r w:rsidRPr="00531B43">
        <w:rPr>
          <w:rFonts w:ascii="Times New Roman" w:eastAsia="Calibri" w:hAnsi="Times New Roman" w:cs="Times New Roman"/>
          <w:color w:val="000000"/>
          <w:sz w:val="24"/>
          <w:szCs w:val="24"/>
        </w:rPr>
        <w:t xml:space="preserve">Būsto pritaikymo neįgaliesiems tvarkos aprašu, patvirtintu Lietuvos Respublikos  socialinės apsaugos ir darbo ministro 2019 m. vasario 19 d. įsakymu Nr. A1-103 „Dėl Būsto pritaikymo neįgaliesiems tvarkos aprašo patvirtinimo“, </w:t>
      </w:r>
      <w:r w:rsidRPr="00531B43">
        <w:rPr>
          <w:rFonts w:ascii="Times New Roman" w:eastAsia="Calibri" w:hAnsi="Times New Roman" w:cs="Times New Roman"/>
          <w:sz w:val="24"/>
          <w:szCs w:val="24"/>
          <w:lang w:val="pt-BR"/>
        </w:rPr>
        <w:t xml:space="preserve"> 2020 m. būstai pritaikyti 6 neįgaliems rajono gyventojams,  skirta </w:t>
      </w:r>
      <w:r w:rsidRPr="00531B43">
        <w:rPr>
          <w:rFonts w:ascii="Times New Roman" w:eastAsia="Calibri" w:hAnsi="Times New Roman" w:cs="Times New Roman"/>
          <w:sz w:val="24"/>
          <w:szCs w:val="24"/>
        </w:rPr>
        <w:t xml:space="preserve">15,0 tūkst. Eur iš valstybės biudžeto lėšų. </w:t>
      </w:r>
      <w:r w:rsidRPr="00531B43">
        <w:rPr>
          <w:rFonts w:ascii="Times New Roman" w:eastAsia="Calibri" w:hAnsi="Times New Roman" w:cs="Times New Roman"/>
          <w:sz w:val="24"/>
          <w:szCs w:val="24"/>
          <w:lang w:val="pt-BR"/>
        </w:rPr>
        <w:t xml:space="preserve"> </w:t>
      </w:r>
    </w:p>
    <w:p w14:paraId="10F56D28" w14:textId="77777777" w:rsidR="00B73284" w:rsidRPr="00192184" w:rsidRDefault="00B73284" w:rsidP="00192184">
      <w:pPr>
        <w:pStyle w:val="Antrat4"/>
        <w:rPr>
          <w:rFonts w:eastAsia="Calibri"/>
        </w:rPr>
      </w:pPr>
      <w:r w:rsidRPr="00192184">
        <w:rPr>
          <w:rFonts w:eastAsia="Calibri"/>
        </w:rPr>
        <w:lastRenderedPageBreak/>
        <w:t>10.01.01.03 priemonė. Administravimo išlaidų kompensavimas pritaikant būstą žmonėms su negalia.</w:t>
      </w:r>
    </w:p>
    <w:p w14:paraId="326953ED" w14:textId="77777777" w:rsidR="00B73284" w:rsidRPr="00531B43" w:rsidRDefault="00B73284" w:rsidP="00531B43">
      <w:pPr>
        <w:spacing w:line="240" w:lineRule="auto"/>
        <w:ind w:firstLine="709"/>
        <w:jc w:val="both"/>
        <w:rPr>
          <w:rFonts w:ascii="Times New Roman" w:hAnsi="Times New Roman" w:cs="Times New Roman"/>
          <w:sz w:val="24"/>
          <w:szCs w:val="24"/>
        </w:rPr>
      </w:pPr>
      <w:r w:rsidRPr="00531B43">
        <w:rPr>
          <w:rFonts w:ascii="Times New Roman" w:hAnsi="Times New Roman" w:cs="Times New Roman"/>
          <w:sz w:val="24"/>
          <w:szCs w:val="24"/>
        </w:rPr>
        <w:t>Šiai priemonei įgyvendinti panaudota 0,6 tūkst. Eur valstybės biudžeto lėšų (skiriama 4 proc. būsto pritaikymui žmonėms su negalia pana</w:t>
      </w:r>
      <w:r w:rsidR="00F112D2" w:rsidRPr="00531B43">
        <w:rPr>
          <w:rFonts w:ascii="Times New Roman" w:hAnsi="Times New Roman" w:cs="Times New Roman"/>
          <w:sz w:val="24"/>
          <w:szCs w:val="24"/>
        </w:rPr>
        <w:t>udotų valstybės biudžeto lėšų).</w:t>
      </w:r>
    </w:p>
    <w:p w14:paraId="0DC56E03" w14:textId="77777777" w:rsidR="00B73284" w:rsidRPr="00192184" w:rsidRDefault="00B73284" w:rsidP="00192184">
      <w:pPr>
        <w:pStyle w:val="Antrat4"/>
        <w:rPr>
          <w:rFonts w:eastAsia="Calibri"/>
        </w:rPr>
      </w:pPr>
      <w:r w:rsidRPr="00192184">
        <w:rPr>
          <w:rFonts w:eastAsia="Calibri"/>
        </w:rPr>
        <w:t>10.01.</w:t>
      </w:r>
      <w:r w:rsidR="00DC67EF" w:rsidRPr="00192184">
        <w:rPr>
          <w:rFonts w:eastAsia="Calibri"/>
        </w:rPr>
        <w:t>01.</w:t>
      </w:r>
      <w:r w:rsidRPr="00192184">
        <w:rPr>
          <w:rFonts w:eastAsia="Calibri"/>
        </w:rPr>
        <w:t>04 priemonė. Ne</w:t>
      </w:r>
      <w:r w:rsidR="00F112D2" w:rsidRPr="00192184">
        <w:rPr>
          <w:rFonts w:eastAsia="Calibri"/>
        </w:rPr>
        <w:t>įgaliųjų socialinė integracija.</w:t>
      </w:r>
    </w:p>
    <w:p w14:paraId="6A1A246E" w14:textId="7870B72B" w:rsidR="00B73284" w:rsidRPr="00531B43" w:rsidRDefault="00B73284" w:rsidP="00531B43">
      <w:pPr>
        <w:spacing w:line="240" w:lineRule="auto"/>
        <w:ind w:firstLine="709"/>
        <w:jc w:val="both"/>
        <w:rPr>
          <w:rFonts w:ascii="Times New Roman" w:hAnsi="Times New Roman" w:cs="Times New Roman"/>
          <w:sz w:val="24"/>
          <w:szCs w:val="24"/>
        </w:rPr>
      </w:pPr>
      <w:r w:rsidRPr="00531B43">
        <w:rPr>
          <w:rFonts w:ascii="Times New Roman" w:hAnsi="Times New Roman" w:cs="Times New Roman"/>
          <w:sz w:val="24"/>
          <w:szCs w:val="24"/>
        </w:rPr>
        <w:t xml:space="preserve">Šiai priemonei įgyvendinti panaudota 42,4 tūkst. Eur. 2020 m. buvo atlikti balsavimo patalpų pritaikymo neįgaliesiems darbai – įrengtos prievažos prie 11-os,  bendruomenių pagal panaudą naudojamų, savivaldybės pastatų. </w:t>
      </w:r>
    </w:p>
    <w:p w14:paraId="07F48AC6" w14:textId="77777777" w:rsidR="00B73284" w:rsidRPr="00192184" w:rsidRDefault="00B73284" w:rsidP="00192184">
      <w:pPr>
        <w:pStyle w:val="Antrat3"/>
        <w:rPr>
          <w:rFonts w:eastAsia="Calibri"/>
          <w:color w:val="2E74B5" w:themeColor="accent1" w:themeShade="BF"/>
        </w:rPr>
      </w:pPr>
      <w:bookmarkStart w:id="222" w:name="_Toc68266521"/>
      <w:r w:rsidRPr="00192184">
        <w:rPr>
          <w:rFonts w:eastAsia="Calibri"/>
          <w:color w:val="2E74B5" w:themeColor="accent1" w:themeShade="BF"/>
        </w:rPr>
        <w:t>10.01.02 uždavinys. Gerinti neįgaliųjų socialinę integraciją į bendruomenę</w:t>
      </w:r>
      <w:r w:rsidR="00F112D2" w:rsidRPr="00192184">
        <w:rPr>
          <w:rFonts w:eastAsia="Calibri"/>
          <w:color w:val="2E74B5" w:themeColor="accent1" w:themeShade="BF"/>
        </w:rPr>
        <w:t>.</w:t>
      </w:r>
      <w:bookmarkEnd w:id="222"/>
    </w:p>
    <w:p w14:paraId="4B7C763E" w14:textId="77777777" w:rsidR="00B73284" w:rsidRPr="00192184" w:rsidRDefault="00B73284" w:rsidP="00192184">
      <w:pPr>
        <w:pStyle w:val="Antrat4"/>
        <w:rPr>
          <w:rFonts w:eastAsia="Calibri"/>
        </w:rPr>
      </w:pPr>
      <w:r w:rsidRPr="00192184">
        <w:rPr>
          <w:rFonts w:eastAsia="Calibri"/>
        </w:rPr>
        <w:t>10.01.02.01 priemonė. Socialinės reabilitacijos paslaugų neįgaliesiems bendr</w:t>
      </w:r>
      <w:r w:rsidR="00F112D2" w:rsidRPr="00192184">
        <w:rPr>
          <w:rFonts w:eastAsia="Calibri"/>
        </w:rPr>
        <w:t>uomenėje projektų finansavimas.</w:t>
      </w:r>
    </w:p>
    <w:p w14:paraId="00D0F7BA" w14:textId="77777777" w:rsidR="00B73284" w:rsidRPr="00531B43" w:rsidRDefault="00B73284" w:rsidP="00531B43">
      <w:pPr>
        <w:spacing w:line="240" w:lineRule="auto"/>
        <w:ind w:firstLine="709"/>
        <w:jc w:val="both"/>
        <w:rPr>
          <w:rFonts w:ascii="Times New Roman" w:eastAsia="Calibri" w:hAnsi="Times New Roman" w:cs="Times New Roman"/>
          <w:b/>
          <w:bCs/>
          <w:color w:val="5B9BD5"/>
          <w:sz w:val="24"/>
          <w:szCs w:val="24"/>
          <w:lang w:val="pt-BR"/>
        </w:rPr>
      </w:pPr>
      <w:r w:rsidRPr="00531B43">
        <w:rPr>
          <w:rFonts w:ascii="Times New Roman" w:eastAsia="Calibri" w:hAnsi="Times New Roman" w:cs="Times New Roman"/>
          <w:bCs/>
          <w:iCs/>
          <w:sz w:val="24"/>
          <w:szCs w:val="24"/>
          <w:lang w:val="pt-BR"/>
        </w:rPr>
        <w:t>S</w:t>
      </w:r>
      <w:r w:rsidRPr="00531B43">
        <w:rPr>
          <w:rFonts w:ascii="Times New Roman" w:eastAsia="Calibri" w:hAnsi="Times New Roman" w:cs="Times New Roman"/>
          <w:sz w:val="24"/>
          <w:szCs w:val="24"/>
          <w:lang w:val="pt-BR"/>
        </w:rPr>
        <w:t>avivaldybės administracija vykdo socialinės reabilitacijos paslaugų neįgaliesiems bendruomenėje projektų administravimo funkciją. 2020 metais savivaldybės administracija organizavo projektų vertinimą bei atranką, skyrė lėšų ir finansavo projektus, kontroliavo projektų įgyvendinimą. Finansuoti 3 projektai, projektams įgyvendinti skirta 54,3 tūkst. Eur (46,0 tūkst. Eur valstybės biudžeto lėšos, 8,3 tūkst. Eur savivaldybės biudžeto lėšos), socialinės reabilitacijos paslaugomis pasinaudojo 269 neįgalieji ir jų šeimų nariai.</w:t>
      </w:r>
    </w:p>
    <w:p w14:paraId="6BBC4DD2" w14:textId="77777777" w:rsidR="00B73284" w:rsidRPr="00192184" w:rsidRDefault="00B73284" w:rsidP="00192184">
      <w:pPr>
        <w:pStyle w:val="Antrat4"/>
        <w:rPr>
          <w:rFonts w:eastAsia="Calibri"/>
        </w:rPr>
      </w:pPr>
      <w:r w:rsidRPr="00192184">
        <w:rPr>
          <w:rFonts w:eastAsia="Calibri"/>
        </w:rPr>
        <w:t>10.01.02.02 priemonė. Socialinės reabilitacijos paslaugų neįgaliesiems bendruomenėje projektų administravimo išlaidų kompensavi</w:t>
      </w:r>
      <w:r w:rsidR="00F112D2" w:rsidRPr="00192184">
        <w:rPr>
          <w:rFonts w:eastAsia="Calibri"/>
        </w:rPr>
        <w:t>mas.</w:t>
      </w:r>
    </w:p>
    <w:p w14:paraId="3202546C" w14:textId="77777777" w:rsidR="00B73284" w:rsidRPr="00531B43" w:rsidRDefault="00B73284" w:rsidP="00531B43">
      <w:pPr>
        <w:spacing w:line="240" w:lineRule="auto"/>
        <w:ind w:firstLine="709"/>
        <w:jc w:val="both"/>
        <w:rPr>
          <w:rFonts w:ascii="Times New Roman" w:hAnsi="Times New Roman" w:cs="Times New Roman"/>
          <w:sz w:val="24"/>
          <w:szCs w:val="24"/>
        </w:rPr>
      </w:pPr>
      <w:r w:rsidRPr="00531B43">
        <w:rPr>
          <w:rFonts w:ascii="Times New Roman" w:hAnsi="Times New Roman" w:cs="Times New Roman"/>
          <w:sz w:val="24"/>
          <w:szCs w:val="24"/>
        </w:rPr>
        <w:t>Šiai priemonei įgyvendinti panaudota 2,1 tūkst. Eur valstybės biudžeto lėšų (5 proc. socialinės reabilitacijos paslaugų neįgaliesiems bendruomenėje projektams finansuoti s</w:t>
      </w:r>
      <w:r w:rsidR="00F112D2" w:rsidRPr="00531B43">
        <w:rPr>
          <w:rFonts w:ascii="Times New Roman" w:hAnsi="Times New Roman" w:cs="Times New Roman"/>
          <w:sz w:val="24"/>
          <w:szCs w:val="24"/>
        </w:rPr>
        <w:t>kirtų valstybės biudžeto lėšų).</w:t>
      </w:r>
    </w:p>
    <w:p w14:paraId="1E6D7E3D" w14:textId="77777777" w:rsidR="00B73284" w:rsidRPr="00192184" w:rsidRDefault="00B73284" w:rsidP="00192184">
      <w:pPr>
        <w:pStyle w:val="Antrat4"/>
        <w:rPr>
          <w:rFonts w:eastAsia="Calibri"/>
        </w:rPr>
      </w:pPr>
      <w:r w:rsidRPr="00192184">
        <w:rPr>
          <w:rFonts w:eastAsia="Calibri"/>
        </w:rPr>
        <w:t>10.01.02.03 priemonė. Neįgaliųjų socialinės integracijos per kūno kultūrą i</w:t>
      </w:r>
      <w:r w:rsidR="00F112D2" w:rsidRPr="00192184">
        <w:rPr>
          <w:rFonts w:eastAsia="Calibri"/>
        </w:rPr>
        <w:t>r sportą projektų finansavimas.</w:t>
      </w:r>
    </w:p>
    <w:p w14:paraId="6990BD2E" w14:textId="77777777" w:rsidR="00B73284" w:rsidRPr="00531B43" w:rsidRDefault="00B73284" w:rsidP="00531B43">
      <w:pPr>
        <w:spacing w:line="240" w:lineRule="auto"/>
        <w:ind w:firstLine="709"/>
        <w:jc w:val="both"/>
        <w:rPr>
          <w:rFonts w:ascii="Times New Roman" w:eastAsia="Calibri" w:hAnsi="Times New Roman" w:cs="Times New Roman"/>
          <w:b/>
          <w:sz w:val="24"/>
          <w:szCs w:val="24"/>
        </w:rPr>
      </w:pPr>
      <w:r w:rsidRPr="00531B43">
        <w:rPr>
          <w:rFonts w:ascii="Times New Roman" w:eastAsia="Calibri" w:hAnsi="Times New Roman" w:cs="Times New Roman"/>
          <w:sz w:val="24"/>
          <w:szCs w:val="24"/>
        </w:rPr>
        <w:t>Neįgaliųjų socialinę integraciją per kūno kultūrą ir sportą vykdė Alytaus apskrities neįgaliųjų sveikatingumo ir sporto klubas „Alytupis“. Jo veikloje dalyvavo 15 rajono neįgaliųjų.  Iš valstybės biudžeto „Alytupiui“ buvo skirta 3,3 tūkst. Eur, o iš rajono savivaldybės biudžeto – 0,8 tūkst. Eur. Klubas, vykdydamas projektinę veiklą, organizavo  šių sporto šakų treniruotes: biliardo, šaudymo iš lanko, bočia, stalo teniso, vasaros metu šaudymo iš pneumatinių ginklų, lengvosios atletikos, žvejybos treniruotės.</w:t>
      </w:r>
    </w:p>
    <w:p w14:paraId="70B67170" w14:textId="77777777" w:rsidR="00B73284" w:rsidRPr="00192184" w:rsidRDefault="00B73284" w:rsidP="00192184">
      <w:pPr>
        <w:pStyle w:val="Antrat4"/>
        <w:rPr>
          <w:rFonts w:eastAsia="Calibri"/>
        </w:rPr>
      </w:pPr>
      <w:r w:rsidRPr="00192184">
        <w:rPr>
          <w:rFonts w:eastAsia="Calibri"/>
        </w:rPr>
        <w:t>10.01.02.04 priemonė. Neįgaliųjų socialinės integracijos per kūno kultūrą ir sportą projektų admini</w:t>
      </w:r>
      <w:r w:rsidR="00F112D2" w:rsidRPr="00192184">
        <w:rPr>
          <w:rFonts w:eastAsia="Calibri"/>
        </w:rPr>
        <w:t>stravimo išlaidų kompensavimas.</w:t>
      </w:r>
    </w:p>
    <w:p w14:paraId="222ACCD3" w14:textId="77777777" w:rsidR="00B73284" w:rsidRPr="00531B43" w:rsidRDefault="00B73284" w:rsidP="00531B43">
      <w:pPr>
        <w:spacing w:line="240" w:lineRule="auto"/>
        <w:ind w:firstLine="709"/>
        <w:jc w:val="both"/>
        <w:rPr>
          <w:rFonts w:ascii="Times New Roman" w:eastAsia="Calibri" w:hAnsi="Times New Roman" w:cs="Times New Roman"/>
          <w:color w:val="000000"/>
          <w:sz w:val="24"/>
          <w:szCs w:val="24"/>
        </w:rPr>
      </w:pPr>
      <w:r w:rsidRPr="00531B43">
        <w:rPr>
          <w:rFonts w:ascii="Times New Roman" w:eastAsia="Calibri" w:hAnsi="Times New Roman" w:cs="Times New Roman"/>
          <w:color w:val="000000"/>
          <w:sz w:val="24"/>
          <w:szCs w:val="24"/>
          <w:lang w:val="en-US"/>
        </w:rPr>
        <w:t>Alytaus apskrities neįgaliųjų sveikatingumo ir sporto klubo „Alytupis“</w:t>
      </w:r>
      <w:r w:rsidRPr="00531B43">
        <w:rPr>
          <w:rFonts w:ascii="Times New Roman" w:eastAsia="Calibri" w:hAnsi="Times New Roman" w:cs="Times New Roman"/>
          <w:sz w:val="24"/>
          <w:szCs w:val="24"/>
        </w:rPr>
        <w:t xml:space="preserve"> projekto administravimui panaudota 0,2 tūkst.  Eur valstybės biudžeto lėšų (5 proc. </w:t>
      </w:r>
      <w:r w:rsidRPr="00531B43">
        <w:rPr>
          <w:rFonts w:ascii="Times New Roman" w:eastAsia="Calibri" w:hAnsi="Times New Roman" w:cs="Times New Roman"/>
          <w:color w:val="000000"/>
          <w:sz w:val="24"/>
          <w:szCs w:val="24"/>
        </w:rPr>
        <w:t>neįgaliųjų socialinės integracijos per kūno kultūrą ir sportą projektui finansuoti s</w:t>
      </w:r>
      <w:r w:rsidR="00F112D2" w:rsidRPr="00531B43">
        <w:rPr>
          <w:rFonts w:ascii="Times New Roman" w:eastAsia="Calibri" w:hAnsi="Times New Roman" w:cs="Times New Roman"/>
          <w:color w:val="000000"/>
          <w:sz w:val="24"/>
          <w:szCs w:val="24"/>
        </w:rPr>
        <w:t>kirtų valstybės biudžeto lėšų).</w:t>
      </w:r>
    </w:p>
    <w:p w14:paraId="5F008D4C" w14:textId="77777777" w:rsidR="00B73284" w:rsidRPr="00192184" w:rsidRDefault="00B73284" w:rsidP="00192184">
      <w:pPr>
        <w:pStyle w:val="Antrat4"/>
        <w:rPr>
          <w:rFonts w:eastAsia="Calibri"/>
        </w:rPr>
      </w:pPr>
      <w:r w:rsidRPr="00192184">
        <w:rPr>
          <w:rFonts w:eastAsia="Calibri"/>
        </w:rPr>
        <w:t>10.01.02.0</w:t>
      </w:r>
      <w:r w:rsidR="00F112D2" w:rsidRPr="00192184">
        <w:rPr>
          <w:rFonts w:eastAsia="Calibri"/>
        </w:rPr>
        <w:t>5 priemonė. Neįgaliųjų rėmimas.</w:t>
      </w:r>
    </w:p>
    <w:p w14:paraId="333983DD" w14:textId="77777777" w:rsidR="00B73284" w:rsidRPr="00531B43" w:rsidRDefault="00B73284" w:rsidP="00531B43">
      <w:pPr>
        <w:spacing w:line="240" w:lineRule="auto"/>
        <w:ind w:firstLine="709"/>
        <w:jc w:val="both"/>
        <w:rPr>
          <w:rFonts w:ascii="Times New Roman" w:eastAsia="Calibri" w:hAnsi="Times New Roman" w:cs="Times New Roman"/>
          <w:sz w:val="24"/>
          <w:szCs w:val="24"/>
          <w:lang w:val="pt-BR"/>
        </w:rPr>
      </w:pPr>
      <w:r w:rsidRPr="00531B43">
        <w:rPr>
          <w:rFonts w:ascii="Times New Roman" w:eastAsia="Calibri" w:hAnsi="Times New Roman" w:cs="Times New Roman"/>
          <w:bCs/>
          <w:iCs/>
          <w:sz w:val="24"/>
          <w:szCs w:val="24"/>
          <w:lang w:val="pt-BR"/>
        </w:rPr>
        <w:t>Savivaldybės administracija savivaldybės biudžeto lėšomis finansavo S</w:t>
      </w:r>
      <w:r w:rsidRPr="00531B43">
        <w:rPr>
          <w:rFonts w:ascii="Times New Roman" w:eastAsia="Calibri" w:hAnsi="Times New Roman" w:cs="Times New Roman"/>
          <w:sz w:val="24"/>
          <w:szCs w:val="24"/>
          <w:lang w:val="pt-BR"/>
        </w:rPr>
        <w:t>ocialinės reabilitacijos paslaugų neįgaliesiems bendruomenėje projektus (panaudota 8,3 tūkst. Eur) bei Neįgaliųjų socialinės integracijos per kūno kultūrą ir sportą projektą (panaudota 0,8 tūkst. Eur). Iš viso šiai priemonei įgyvendinti panaudota 9,1 tūkst. Eur savivaldybės biudžeto lėšų.</w:t>
      </w:r>
    </w:p>
    <w:p w14:paraId="4084744D" w14:textId="77777777" w:rsidR="00B73284" w:rsidRPr="00192184" w:rsidRDefault="00B73284" w:rsidP="00192184">
      <w:pPr>
        <w:pStyle w:val="Antrat4"/>
        <w:rPr>
          <w:rFonts w:eastAsia="Calibri"/>
        </w:rPr>
      </w:pPr>
      <w:r w:rsidRPr="00192184">
        <w:rPr>
          <w:rFonts w:eastAsia="Calibri"/>
        </w:rPr>
        <w:t>10.01.03 uždavinys. Užtikrinti socialinės glob</w:t>
      </w:r>
      <w:r w:rsidR="00A5216D" w:rsidRPr="00192184">
        <w:rPr>
          <w:rFonts w:eastAsia="Calibri"/>
        </w:rPr>
        <w:t>os teikimą asmenims su negalia.</w:t>
      </w:r>
    </w:p>
    <w:p w14:paraId="346E7E99" w14:textId="77777777" w:rsidR="00B73284" w:rsidRPr="00192184" w:rsidRDefault="00B73284" w:rsidP="00192184">
      <w:pPr>
        <w:pStyle w:val="Antrat4"/>
        <w:rPr>
          <w:rFonts w:eastAsia="Calibri"/>
        </w:rPr>
      </w:pPr>
      <w:r w:rsidRPr="00192184">
        <w:rPr>
          <w:rFonts w:eastAsia="Calibri"/>
        </w:rPr>
        <w:t>10.01.03.01 priemonė. Socialinėms paslaugoms  (socialinė globa asmenims t</w:t>
      </w:r>
      <w:r w:rsidR="00A5216D" w:rsidRPr="00192184">
        <w:rPr>
          <w:rFonts w:eastAsia="Calibri"/>
        </w:rPr>
        <w:t>urintiems sunkią negalią).</w:t>
      </w:r>
    </w:p>
    <w:p w14:paraId="0DFB7825" w14:textId="77777777" w:rsidR="00B73284" w:rsidRPr="00531B43" w:rsidRDefault="00B73284" w:rsidP="00531B43">
      <w:pPr>
        <w:spacing w:line="240" w:lineRule="auto"/>
        <w:ind w:firstLine="709"/>
        <w:jc w:val="both"/>
        <w:rPr>
          <w:rFonts w:ascii="Times New Roman" w:hAnsi="Times New Roman" w:cs="Times New Roman"/>
          <w:sz w:val="24"/>
          <w:szCs w:val="24"/>
        </w:rPr>
      </w:pPr>
      <w:r w:rsidRPr="00531B43">
        <w:rPr>
          <w:rFonts w:ascii="Times New Roman" w:hAnsi="Times New Roman" w:cs="Times New Roman"/>
          <w:sz w:val="24"/>
          <w:szCs w:val="24"/>
        </w:rPr>
        <w:t>Siekdamas patenkinti neįgaliųjų socialinės globos poreikius, Socialinės paramos skyrius organizavo socialinės globos teikimą asmenims su sunkia negalia. 2020 metais ilgalaikė socialinė globa institucijoje buvo teikiama 72 asmenims su sunkia negalia, dienos socialinė globa asmens namuose – 48 neįgaliesiems, dienos socialinė globa institucijoje – 4 asmenims,  šioms paslaugoms finansuoti  skirta  297,4 tūkst. Eur valstybės biudžeto specia</w:t>
      </w:r>
      <w:r w:rsidR="00A5216D" w:rsidRPr="00531B43">
        <w:rPr>
          <w:rFonts w:ascii="Times New Roman" w:hAnsi="Times New Roman" w:cs="Times New Roman"/>
          <w:sz w:val="24"/>
          <w:szCs w:val="24"/>
        </w:rPr>
        <w:t xml:space="preserve">lios tikslinės dotacijos lėšų. </w:t>
      </w:r>
    </w:p>
    <w:p w14:paraId="033CDEA4" w14:textId="77777777" w:rsidR="00B73284" w:rsidRPr="00192184" w:rsidRDefault="00B73284" w:rsidP="00192184">
      <w:pPr>
        <w:pStyle w:val="Antrat4"/>
        <w:rPr>
          <w:rFonts w:eastAsia="Calibri"/>
        </w:rPr>
      </w:pPr>
      <w:r w:rsidRPr="00192184">
        <w:rPr>
          <w:rFonts w:eastAsia="Calibri"/>
        </w:rPr>
        <w:lastRenderedPageBreak/>
        <w:t>10.01.03.02 priemonė. Socialinėms paslaugoms: socialinės globos asmenims su sunkia negalia admini</w:t>
      </w:r>
      <w:r w:rsidR="00A5216D" w:rsidRPr="00192184">
        <w:rPr>
          <w:rFonts w:eastAsia="Calibri"/>
        </w:rPr>
        <w:t>stravimo išlaidų kompensavimas.</w:t>
      </w:r>
    </w:p>
    <w:p w14:paraId="5135D9B9" w14:textId="77777777" w:rsidR="00B73284" w:rsidRPr="00531B43" w:rsidRDefault="00B73284" w:rsidP="00531B43">
      <w:pPr>
        <w:spacing w:line="240" w:lineRule="auto"/>
        <w:ind w:firstLine="709"/>
        <w:jc w:val="both"/>
        <w:rPr>
          <w:rFonts w:ascii="Times New Roman" w:hAnsi="Times New Roman" w:cs="Times New Roman"/>
          <w:sz w:val="24"/>
          <w:szCs w:val="24"/>
        </w:rPr>
      </w:pPr>
      <w:r w:rsidRPr="00531B43">
        <w:rPr>
          <w:rFonts w:ascii="Times New Roman" w:hAnsi="Times New Roman" w:cs="Times New Roman"/>
          <w:sz w:val="24"/>
          <w:szCs w:val="24"/>
        </w:rPr>
        <w:t>Socialinei globai asmenims su sunkia negalia administruoti skiriama 3 proc. socialinei globai panaudotų valstybės biudžeto specialiosios tikslinės dotacijos lėšų. 2020 metais šiai priemonei įgyven</w:t>
      </w:r>
      <w:r w:rsidR="00A5216D" w:rsidRPr="00531B43">
        <w:rPr>
          <w:rFonts w:ascii="Times New Roman" w:hAnsi="Times New Roman" w:cs="Times New Roman"/>
          <w:sz w:val="24"/>
          <w:szCs w:val="24"/>
        </w:rPr>
        <w:t>dinti panaudota 8,9 tūkst. Eur.</w:t>
      </w:r>
    </w:p>
    <w:p w14:paraId="19EE6521" w14:textId="77777777" w:rsidR="00A5216D" w:rsidRPr="00192184" w:rsidRDefault="00B73284" w:rsidP="00192184">
      <w:pPr>
        <w:pStyle w:val="Antrat4"/>
        <w:rPr>
          <w:rFonts w:eastAsia="Calibri"/>
        </w:rPr>
      </w:pPr>
      <w:r w:rsidRPr="00192184">
        <w:rPr>
          <w:rFonts w:eastAsia="Calibri"/>
        </w:rPr>
        <w:t>10.01.03.03 priemonė. Neįgaliųjų išlaikymas globos įstaigose (socialinės globos asm</w:t>
      </w:r>
      <w:r w:rsidR="00A5216D" w:rsidRPr="00192184">
        <w:rPr>
          <w:rFonts w:eastAsia="Calibri"/>
        </w:rPr>
        <w:t>enims su negalia finansavimas).</w:t>
      </w:r>
    </w:p>
    <w:p w14:paraId="69AA6213" w14:textId="77777777" w:rsidR="00B73284" w:rsidRPr="00531B43" w:rsidRDefault="00B73284" w:rsidP="00531B43">
      <w:pPr>
        <w:spacing w:line="240" w:lineRule="auto"/>
        <w:ind w:firstLine="709"/>
        <w:jc w:val="both"/>
        <w:rPr>
          <w:rFonts w:ascii="Times New Roman" w:hAnsi="Times New Roman" w:cs="Times New Roman"/>
          <w:sz w:val="24"/>
          <w:szCs w:val="24"/>
        </w:rPr>
      </w:pPr>
      <w:r w:rsidRPr="00531B43">
        <w:rPr>
          <w:rFonts w:ascii="Times New Roman" w:hAnsi="Times New Roman" w:cs="Times New Roman"/>
          <w:sz w:val="24"/>
          <w:szCs w:val="24"/>
        </w:rPr>
        <w:t>Siekiant patenkinti neįgaliųjų socialinės globos poreikius, organizuotas socialinės globos teikimas asmenims  negalia. 2020 metais ilgalaikė socialinė globa institucijoje buvo teikiama 52</w:t>
      </w:r>
      <w:r w:rsidRPr="00531B43">
        <w:rPr>
          <w:rFonts w:ascii="Times New Roman" w:hAnsi="Times New Roman" w:cs="Times New Roman"/>
          <w:color w:val="FF0000"/>
          <w:sz w:val="24"/>
          <w:szCs w:val="24"/>
        </w:rPr>
        <w:t xml:space="preserve"> </w:t>
      </w:r>
      <w:r w:rsidRPr="00531B43">
        <w:rPr>
          <w:rFonts w:ascii="Times New Roman" w:hAnsi="Times New Roman" w:cs="Times New Roman"/>
          <w:sz w:val="24"/>
          <w:szCs w:val="24"/>
        </w:rPr>
        <w:t xml:space="preserve">asmenims su  negalia,  dienos socialinė globa institucijoje – 1 asmeniui,  šioms paslaugoms finansuoti  skirta  79,8 tūkst. </w:t>
      </w:r>
      <w:r w:rsidR="00A5216D" w:rsidRPr="00531B43">
        <w:rPr>
          <w:rFonts w:ascii="Times New Roman" w:hAnsi="Times New Roman" w:cs="Times New Roman"/>
          <w:sz w:val="24"/>
          <w:szCs w:val="24"/>
        </w:rPr>
        <w:t>Eur savivaldybės biudžeto lėšų.</w:t>
      </w:r>
    </w:p>
    <w:p w14:paraId="488170DB" w14:textId="77777777" w:rsidR="00B73284" w:rsidRPr="00192184" w:rsidRDefault="00B73284" w:rsidP="00192184">
      <w:pPr>
        <w:pStyle w:val="Antrat3"/>
        <w:rPr>
          <w:rFonts w:eastAsia="Calibri"/>
          <w:color w:val="2E74B5" w:themeColor="accent1" w:themeShade="BF"/>
        </w:rPr>
      </w:pPr>
      <w:bookmarkStart w:id="223" w:name="_Toc68266522"/>
      <w:r w:rsidRPr="00192184">
        <w:rPr>
          <w:rFonts w:eastAsia="Calibri"/>
          <w:color w:val="2E74B5" w:themeColor="accent1" w:themeShade="BF"/>
        </w:rPr>
        <w:t>10.01.04 uždavinys. Užtikrinti socialinės globos t</w:t>
      </w:r>
      <w:r w:rsidR="00A5216D" w:rsidRPr="00192184">
        <w:rPr>
          <w:rFonts w:eastAsia="Calibri"/>
          <w:color w:val="2E74B5" w:themeColor="accent1" w:themeShade="BF"/>
        </w:rPr>
        <w:t>eikimą senyvo amžiaus asmenims.</w:t>
      </w:r>
      <w:bookmarkEnd w:id="223"/>
    </w:p>
    <w:p w14:paraId="28D3685D" w14:textId="77777777" w:rsidR="00B73284" w:rsidRPr="00192184" w:rsidRDefault="00B73284" w:rsidP="00192184">
      <w:pPr>
        <w:pStyle w:val="Antrat4"/>
        <w:rPr>
          <w:rFonts w:eastAsia="Calibri"/>
        </w:rPr>
      </w:pPr>
      <w:r w:rsidRPr="00192184">
        <w:rPr>
          <w:rFonts w:eastAsia="Calibri"/>
        </w:rPr>
        <w:t>10.01.04.01 priemonė. Senatvės pagalbos pašalpos ir senel</w:t>
      </w:r>
      <w:r w:rsidR="00A5216D" w:rsidRPr="00192184">
        <w:rPr>
          <w:rFonts w:eastAsia="Calibri"/>
        </w:rPr>
        <w:t>ių išlaikymas globos įstaigose.</w:t>
      </w:r>
    </w:p>
    <w:p w14:paraId="5157735A" w14:textId="77777777" w:rsidR="00B73284" w:rsidRPr="00531B43" w:rsidRDefault="00B73284" w:rsidP="00531B43">
      <w:pPr>
        <w:spacing w:line="240" w:lineRule="auto"/>
        <w:ind w:firstLine="709"/>
        <w:jc w:val="both"/>
        <w:rPr>
          <w:rFonts w:ascii="Times New Roman" w:eastAsia="Calibri" w:hAnsi="Times New Roman" w:cs="Times New Roman"/>
          <w:sz w:val="24"/>
          <w:szCs w:val="24"/>
        </w:rPr>
      </w:pPr>
      <w:r w:rsidRPr="00531B43">
        <w:rPr>
          <w:rFonts w:ascii="Times New Roman" w:eastAsia="Calibri" w:hAnsi="Times New Roman" w:cs="Times New Roman"/>
          <w:bCs/>
          <w:color w:val="000000"/>
          <w:sz w:val="24"/>
          <w:szCs w:val="24"/>
        </w:rPr>
        <w:t>Siekiant</w:t>
      </w:r>
      <w:r w:rsidRPr="00531B43">
        <w:rPr>
          <w:rFonts w:ascii="Times New Roman" w:eastAsia="Calibri" w:hAnsi="Times New Roman" w:cs="Times New Roman"/>
          <w:color w:val="000000"/>
          <w:sz w:val="24"/>
          <w:szCs w:val="24"/>
          <w:lang w:val="pt-BR"/>
        </w:rPr>
        <w:t xml:space="preserve"> </w:t>
      </w:r>
      <w:r w:rsidRPr="00531B43">
        <w:rPr>
          <w:rFonts w:ascii="Times New Roman" w:eastAsia="Calibri" w:hAnsi="Times New Roman" w:cs="Times New Roman"/>
          <w:sz w:val="24"/>
          <w:szCs w:val="24"/>
          <w:lang w:val="pt-BR"/>
        </w:rPr>
        <w:t>įgyvendinti šią priemonę, organizuotas socialinės globos teikimas senyvo amžiaus asmenims Rumbonių parapijos grupinio gyvenimo namuose. Socialinei globai finansuoti šioje įstaigoje gyvenantiems seneliams panaudota 7,9 tūkst. Eur savivaldybės biudžeto lėšų, socialinės globos paslaugas gavo 5  asmenys. 6 rajono vienišiems senyvo amžiaus asmenims  skirti pagalbos pinigai, jiems išmokėta 1,3 t</w:t>
      </w:r>
      <w:r w:rsidR="00A5216D" w:rsidRPr="00531B43">
        <w:rPr>
          <w:rFonts w:ascii="Times New Roman" w:eastAsia="Calibri" w:hAnsi="Times New Roman" w:cs="Times New Roman"/>
          <w:sz w:val="24"/>
          <w:szCs w:val="24"/>
        </w:rPr>
        <w:t>ūkst. Eur.</w:t>
      </w:r>
    </w:p>
    <w:p w14:paraId="22F12D0C" w14:textId="77777777" w:rsidR="00B73284" w:rsidRPr="00192184" w:rsidRDefault="00B73284" w:rsidP="00192184">
      <w:pPr>
        <w:pStyle w:val="Antrat3"/>
        <w:rPr>
          <w:rFonts w:eastAsia="Calibri"/>
          <w:color w:val="2E74B5" w:themeColor="accent1" w:themeShade="BF"/>
        </w:rPr>
      </w:pPr>
      <w:bookmarkStart w:id="224" w:name="_Toc68266523"/>
      <w:r w:rsidRPr="00192184">
        <w:rPr>
          <w:rFonts w:eastAsia="Calibri"/>
          <w:color w:val="2E74B5" w:themeColor="accent1" w:themeShade="BF"/>
        </w:rPr>
        <w:t>10.01.05 uždavinys. Užtikrinti socialinės globos paslaugų teikimą vai</w:t>
      </w:r>
      <w:r w:rsidR="00A5216D" w:rsidRPr="00192184">
        <w:rPr>
          <w:rFonts w:eastAsia="Calibri"/>
          <w:color w:val="2E74B5" w:themeColor="accent1" w:themeShade="BF"/>
        </w:rPr>
        <w:t>kams, likusiems be tėvų globos.</w:t>
      </w:r>
      <w:bookmarkEnd w:id="224"/>
    </w:p>
    <w:p w14:paraId="1959E7AC" w14:textId="77777777" w:rsidR="00B73284" w:rsidRPr="00192184" w:rsidRDefault="00B73284" w:rsidP="00192184">
      <w:pPr>
        <w:pStyle w:val="Antrat4"/>
        <w:rPr>
          <w:rFonts w:eastAsia="Calibri"/>
        </w:rPr>
      </w:pPr>
      <w:r w:rsidRPr="00192184">
        <w:rPr>
          <w:rFonts w:eastAsia="Calibri"/>
        </w:rPr>
        <w:t>10.01.05.01 priemonė. Vaikų išlaikymas globos įstaigose: vaikams, likusiems be tėvų globos, socialinės globos paslaugų teikimo globos įstaigose finansavimas, socialinės globos p</w:t>
      </w:r>
      <w:r w:rsidR="00A5216D" w:rsidRPr="00192184">
        <w:rPr>
          <w:rFonts w:eastAsia="Calibri"/>
        </w:rPr>
        <w:t>aslaugų šeimynose finansavimas.</w:t>
      </w:r>
    </w:p>
    <w:p w14:paraId="291981CF" w14:textId="77777777" w:rsidR="00B73284" w:rsidRPr="00531B43" w:rsidRDefault="00B73284" w:rsidP="00531B43">
      <w:pPr>
        <w:spacing w:line="240" w:lineRule="auto"/>
        <w:ind w:firstLine="709"/>
        <w:jc w:val="both"/>
        <w:rPr>
          <w:rFonts w:ascii="Times New Roman" w:eastAsia="Calibri" w:hAnsi="Times New Roman" w:cs="Times New Roman"/>
          <w:sz w:val="24"/>
          <w:szCs w:val="24"/>
          <w:lang w:val="pt-BR"/>
        </w:rPr>
      </w:pPr>
      <w:r w:rsidRPr="00531B43">
        <w:rPr>
          <w:rFonts w:ascii="Times New Roman" w:eastAsia="Calibri" w:hAnsi="Times New Roman" w:cs="Times New Roman"/>
          <w:sz w:val="24"/>
          <w:szCs w:val="24"/>
          <w:lang w:val="pt-BR"/>
        </w:rPr>
        <w:t>Vaikams, likusiems be tėvų globos, socialinės globos paslaugos buvo teikiamos globos institucijose ir globėjų šeimose. 2020 metais 5 vaikai, likę be tėvų globos,  gyveno globos įstaigose, 4 vaikai buvo globojami šeimynoje.  Iš viso vaikų išlaikymui  institucijoje  bei šeimynoje panaudota 69,6 tūkst. E</w:t>
      </w:r>
      <w:r w:rsidR="00A5216D" w:rsidRPr="00531B43">
        <w:rPr>
          <w:rFonts w:ascii="Times New Roman" w:eastAsia="Calibri" w:hAnsi="Times New Roman" w:cs="Times New Roman"/>
          <w:sz w:val="24"/>
          <w:szCs w:val="24"/>
          <w:lang w:val="pt-BR"/>
        </w:rPr>
        <w:t xml:space="preserve">ur savivaldybės biudžeto lėšų. </w:t>
      </w:r>
    </w:p>
    <w:p w14:paraId="5295B13F" w14:textId="77777777" w:rsidR="00B73284" w:rsidRPr="00192184" w:rsidRDefault="00B73284" w:rsidP="00192184">
      <w:pPr>
        <w:pStyle w:val="Antrat4"/>
        <w:rPr>
          <w:rFonts w:eastAsia="Calibri"/>
        </w:rPr>
      </w:pPr>
      <w:r w:rsidRPr="00192184">
        <w:rPr>
          <w:rFonts w:eastAsia="Calibri"/>
        </w:rPr>
        <w:t>10.01.05.02 p</w:t>
      </w:r>
      <w:r w:rsidR="00A5216D" w:rsidRPr="00192184">
        <w:rPr>
          <w:rFonts w:eastAsia="Calibri"/>
        </w:rPr>
        <w:t>riemonė. Vaikų globėjų rėmimas.</w:t>
      </w:r>
    </w:p>
    <w:p w14:paraId="53BDAFED" w14:textId="77777777" w:rsidR="00B73284" w:rsidRPr="00531B43" w:rsidRDefault="00B73284" w:rsidP="00531B43">
      <w:pPr>
        <w:spacing w:line="240" w:lineRule="auto"/>
        <w:ind w:firstLine="709"/>
        <w:jc w:val="both"/>
        <w:rPr>
          <w:rFonts w:ascii="Times New Roman" w:eastAsia="Calibri" w:hAnsi="Times New Roman" w:cs="Times New Roman"/>
          <w:sz w:val="24"/>
          <w:szCs w:val="24"/>
          <w:lang w:val="pt-BR"/>
        </w:rPr>
      </w:pPr>
      <w:r w:rsidRPr="00531B43">
        <w:rPr>
          <w:rFonts w:ascii="Times New Roman" w:eastAsia="Calibri" w:hAnsi="Times New Roman" w:cs="Times New Roman"/>
          <w:bCs/>
          <w:color w:val="000000"/>
          <w:sz w:val="24"/>
          <w:szCs w:val="24"/>
        </w:rPr>
        <w:t xml:space="preserve">Siekiant, kad institucinėse vaikų globos įstaigose nebeliktų Alytaus rajono vaikų ir didinant gyventojų motyvaciją globoti tėvų globos netekusius Alytaus rajono vaikus, vadovaujantis Alytaus rajono savivaldybės tarybos </w:t>
      </w:r>
      <w:r w:rsidRPr="00531B43">
        <w:rPr>
          <w:rFonts w:ascii="Times New Roman" w:eastAsia="Calibri" w:hAnsi="Times New Roman" w:cs="Times New Roman"/>
          <w:color w:val="000000"/>
          <w:sz w:val="24"/>
          <w:szCs w:val="24"/>
          <w:shd w:val="clear" w:color="auto" w:fill="FFFFFF"/>
        </w:rPr>
        <w:t>2015 m. gruodžio 22 d. sprendimu Nr. K-289 „Alytaus rajono savivaldybės tarybos sprendimo Nr. K- 198 „</w:t>
      </w:r>
      <w:r w:rsidRPr="00531B43">
        <w:rPr>
          <w:rFonts w:ascii="Times New Roman" w:eastAsia="Calibri" w:hAnsi="Times New Roman" w:cs="Times New Roman"/>
          <w:bCs/>
          <w:color w:val="000000"/>
          <w:sz w:val="24"/>
          <w:szCs w:val="24"/>
          <w:shd w:val="clear" w:color="auto" w:fill="FFFFFF"/>
        </w:rPr>
        <w:t xml:space="preserve">Dėl </w:t>
      </w:r>
      <w:r w:rsidRPr="00531B43">
        <w:rPr>
          <w:rFonts w:ascii="Times New Roman" w:eastAsia="Calibri" w:hAnsi="Times New Roman" w:cs="Times New Roman"/>
          <w:color w:val="000000"/>
          <w:sz w:val="24"/>
          <w:szCs w:val="24"/>
        </w:rPr>
        <w:t>Priedo fiziniam asmeniui (globėjui ar rūpintojui) už vaiko globą skyrimo tvarkos aprašo patvirtinimo</w:t>
      </w:r>
      <w:r w:rsidRPr="00531B43">
        <w:rPr>
          <w:rFonts w:ascii="Times New Roman" w:eastAsia="Batang" w:hAnsi="Times New Roman" w:cs="Times New Roman"/>
          <w:sz w:val="24"/>
          <w:szCs w:val="24"/>
          <w:lang w:eastAsia="ko-KR"/>
        </w:rPr>
        <w:t>“</w:t>
      </w:r>
      <w:r w:rsidRPr="00531B43">
        <w:rPr>
          <w:rFonts w:ascii="Times New Roman" w:eastAsia="Calibri" w:hAnsi="Times New Roman" w:cs="Times New Roman"/>
          <w:color w:val="000000"/>
          <w:sz w:val="24"/>
          <w:szCs w:val="24"/>
        </w:rPr>
        <w:t xml:space="preserve"> (Alytaus rajono savivaldybės tarybos 2016-08-30 sprendimo Nr. K-198 redakcija),</w:t>
      </w:r>
      <w:r w:rsidRPr="00531B43">
        <w:rPr>
          <w:rFonts w:ascii="Times New Roman" w:eastAsia="Calibri" w:hAnsi="Times New Roman" w:cs="Times New Roman"/>
          <w:bCs/>
          <w:color w:val="000000"/>
          <w:sz w:val="24"/>
          <w:szCs w:val="24"/>
          <w:shd w:val="clear" w:color="auto" w:fill="FFFFFF"/>
        </w:rPr>
        <w:t xml:space="preserve"> globėjams už vaiko globą mokamas 300 Eur per mėnesį priedas (</w:t>
      </w:r>
      <w:r w:rsidRPr="00531B43">
        <w:rPr>
          <w:rFonts w:ascii="Times New Roman" w:eastAsia="Calibri" w:hAnsi="Times New Roman" w:cs="Times New Roman"/>
          <w:sz w:val="24"/>
          <w:szCs w:val="24"/>
          <w:lang w:val="pt-BR"/>
        </w:rPr>
        <w:t>už neįgalaus vaiko globą –  nuo 350 Eur iki 500 Eur). 2020 m. priedas už vaiko globą buvo mokamas 72 globėjų šeimoms, globojančioms 85 vaikus, likusius be tėvų globos,  išmokėta 281,7 tūkst.  Eur savivaldybės biudžeto lėšų.</w:t>
      </w:r>
    </w:p>
    <w:p w14:paraId="2F130279" w14:textId="77777777" w:rsidR="00B73284" w:rsidRPr="00192184" w:rsidRDefault="00B73284" w:rsidP="00192184">
      <w:pPr>
        <w:pStyle w:val="Antrat4"/>
        <w:rPr>
          <w:rFonts w:eastAsia="Calibri"/>
        </w:rPr>
      </w:pPr>
      <w:r w:rsidRPr="00192184">
        <w:rPr>
          <w:rFonts w:eastAsia="Calibri"/>
        </w:rPr>
        <w:t>10.01.05.03 priemonė. V</w:t>
      </w:r>
      <w:r w:rsidR="00A5216D" w:rsidRPr="00192184">
        <w:rPr>
          <w:rFonts w:eastAsia="Calibri"/>
        </w:rPr>
        <w:t>aiko globos šeimoje skatinimas.</w:t>
      </w:r>
    </w:p>
    <w:p w14:paraId="07529A9A" w14:textId="77777777" w:rsidR="00B73284" w:rsidRPr="00531B43" w:rsidRDefault="00B73284" w:rsidP="00531B43">
      <w:pPr>
        <w:spacing w:line="240" w:lineRule="auto"/>
        <w:ind w:firstLine="709"/>
        <w:jc w:val="both"/>
        <w:rPr>
          <w:rFonts w:ascii="Times New Roman" w:eastAsia="Calibri" w:hAnsi="Times New Roman" w:cs="Times New Roman"/>
          <w:bCs/>
          <w:sz w:val="24"/>
          <w:szCs w:val="24"/>
        </w:rPr>
      </w:pPr>
      <w:r w:rsidRPr="00531B43">
        <w:rPr>
          <w:rFonts w:ascii="Times New Roman" w:eastAsia="Calibri" w:hAnsi="Times New Roman" w:cs="Times New Roman"/>
          <w:bCs/>
          <w:color w:val="000000"/>
          <w:sz w:val="24"/>
          <w:szCs w:val="24"/>
        </w:rPr>
        <w:t>Siekiant didinti gyventojų motyvaciją globoti tėvų globos netekusius Alytaus rajono vaikus, sudarant jiems galimybę gauti įvairią pagalbą  Globos centre, kurio tikslas</w:t>
      </w:r>
      <w:r w:rsidRPr="00531B43">
        <w:rPr>
          <w:rFonts w:ascii="Times New Roman" w:eastAsia="Calibri" w:hAnsi="Times New Roman" w:cs="Times New Roman"/>
          <w:color w:val="000000"/>
          <w:sz w:val="24"/>
          <w:szCs w:val="24"/>
        </w:rPr>
        <w:t xml:space="preserve"> suteikti reikalingą konsultacinę, psichosocialinę, teisinę ir kitą pagalbą globėjams ir įtėviams ar asmenims, ketinantiems jais tapti, finansuota </w:t>
      </w:r>
      <w:r w:rsidRPr="00531B43">
        <w:rPr>
          <w:rFonts w:ascii="Times New Roman" w:eastAsia="Calibri" w:hAnsi="Times New Roman" w:cs="Times New Roman"/>
          <w:bCs/>
          <w:color w:val="000000"/>
          <w:sz w:val="24"/>
          <w:szCs w:val="24"/>
        </w:rPr>
        <w:t xml:space="preserve">  Globos centro, kurio funkcijas vykdo </w:t>
      </w:r>
      <w:r w:rsidRPr="00531B43">
        <w:rPr>
          <w:rFonts w:ascii="Times New Roman" w:eastAsia="Calibri" w:hAnsi="Times New Roman" w:cs="Times New Roman"/>
          <w:color w:val="000000"/>
          <w:sz w:val="24"/>
          <w:szCs w:val="24"/>
        </w:rPr>
        <w:t>Alytaus rajono savivaldybės tarybos 2018 m. gegužės 10 d. sprendimu Nr. K-88 „Dėl pritarimo vykdyti globos centro funkcijas“</w:t>
      </w:r>
      <w:r w:rsidRPr="00531B43">
        <w:rPr>
          <w:rFonts w:ascii="Times New Roman" w:eastAsia="Calibri" w:hAnsi="Times New Roman" w:cs="Times New Roman"/>
          <w:bCs/>
          <w:color w:val="000000"/>
          <w:sz w:val="24"/>
          <w:szCs w:val="24"/>
        </w:rPr>
        <w:t xml:space="preserve"> paskirta viešoji įstaiga „Alytaus šeimos pagalbos centras“,  veikla. Šiai priemonei įgyvendinti panaudota </w:t>
      </w:r>
      <w:r w:rsidRPr="00531B43">
        <w:rPr>
          <w:rFonts w:ascii="Times New Roman" w:eastAsia="Calibri" w:hAnsi="Times New Roman" w:cs="Times New Roman"/>
          <w:bCs/>
          <w:sz w:val="24"/>
          <w:szCs w:val="24"/>
        </w:rPr>
        <w:t xml:space="preserve">67,9 tūkst. </w:t>
      </w:r>
      <w:r w:rsidR="00A5216D" w:rsidRPr="00531B43">
        <w:rPr>
          <w:rFonts w:ascii="Times New Roman" w:eastAsia="Calibri" w:hAnsi="Times New Roman" w:cs="Times New Roman"/>
          <w:bCs/>
          <w:sz w:val="24"/>
          <w:szCs w:val="24"/>
        </w:rPr>
        <w:t>Eur savivaldybės biudžeto lėšų.</w:t>
      </w:r>
    </w:p>
    <w:p w14:paraId="0701B3BB" w14:textId="77777777" w:rsidR="00B73284" w:rsidRPr="00192184" w:rsidRDefault="00B73284" w:rsidP="00192184">
      <w:pPr>
        <w:pStyle w:val="Antrat3"/>
        <w:rPr>
          <w:rFonts w:eastAsia="Calibri"/>
          <w:color w:val="2E74B5" w:themeColor="accent1" w:themeShade="BF"/>
        </w:rPr>
      </w:pPr>
      <w:bookmarkStart w:id="225" w:name="_Toc68266524"/>
      <w:r w:rsidRPr="00192184">
        <w:rPr>
          <w:rFonts w:eastAsia="Calibri"/>
          <w:color w:val="2E74B5" w:themeColor="accent1" w:themeShade="BF"/>
        </w:rPr>
        <w:lastRenderedPageBreak/>
        <w:t>10.01.06 uždavinys. Ugdyti ir formuoti visuomenei priimtinus socialinės rizi</w:t>
      </w:r>
      <w:r w:rsidR="00A5216D" w:rsidRPr="00192184">
        <w:rPr>
          <w:rFonts w:eastAsia="Calibri"/>
          <w:color w:val="2E74B5" w:themeColor="accent1" w:themeShade="BF"/>
        </w:rPr>
        <w:t>kos šeimų socialinius įgūdžius.</w:t>
      </w:r>
      <w:bookmarkEnd w:id="225"/>
    </w:p>
    <w:p w14:paraId="6758BFBC" w14:textId="77777777" w:rsidR="00B73284" w:rsidRPr="00192184" w:rsidRDefault="00B73284" w:rsidP="00192184">
      <w:pPr>
        <w:pStyle w:val="Antrat4"/>
        <w:rPr>
          <w:rFonts w:eastAsia="Calibri"/>
        </w:rPr>
      </w:pPr>
      <w:r w:rsidRPr="00192184">
        <w:rPr>
          <w:rFonts w:eastAsia="Calibri"/>
        </w:rPr>
        <w:t>10.01.06.01 priemonė. Socialinėms paslaugoms: socialinės priežiūr</w:t>
      </w:r>
      <w:r w:rsidR="00A5216D" w:rsidRPr="00192184">
        <w:rPr>
          <w:rFonts w:eastAsia="Calibri"/>
        </w:rPr>
        <w:t>os  paslaugų  šeimoms teikimas.</w:t>
      </w:r>
    </w:p>
    <w:p w14:paraId="52C06EFB" w14:textId="77777777" w:rsidR="00B73284" w:rsidRPr="00531B43" w:rsidRDefault="00B73284" w:rsidP="00531B43">
      <w:pPr>
        <w:spacing w:line="240" w:lineRule="auto"/>
        <w:ind w:firstLine="709"/>
        <w:jc w:val="both"/>
        <w:rPr>
          <w:rFonts w:ascii="Times New Roman" w:eastAsia="Calibri" w:hAnsi="Times New Roman" w:cs="Times New Roman"/>
          <w:sz w:val="24"/>
          <w:szCs w:val="24"/>
        </w:rPr>
      </w:pPr>
      <w:r w:rsidRPr="00531B43">
        <w:rPr>
          <w:rFonts w:ascii="Times New Roman" w:eastAsia="Calibri" w:hAnsi="Times New Roman" w:cs="Times New Roman"/>
          <w:sz w:val="24"/>
          <w:szCs w:val="24"/>
          <w:lang w:val="pt-BR"/>
        </w:rPr>
        <w:t>Šeimoms, patyrusioms socialinę riziką,  teikiamos socialinės priežiūros paslaugos. 2020 m. socialinės paslaugos suteiktos 118 šeimų, 235 jose augantiems vaikams. Socialinei prie</w:t>
      </w:r>
      <w:r w:rsidRPr="00531B43">
        <w:rPr>
          <w:rFonts w:ascii="Times New Roman" w:eastAsia="Calibri" w:hAnsi="Times New Roman" w:cs="Times New Roman"/>
          <w:sz w:val="24"/>
          <w:szCs w:val="24"/>
        </w:rPr>
        <w:t>žiūrai  šeimoms skirta 294,7 tūkst. Eur valstybės biudžeto specialios tikslinės dotacijos lėšų. Labai svarbu, kad socialines paslaugas šeimoms teiktų kvalifikuoti specialistai, jiems būtina nuolat atnaujinti ir tobulinti profesinę kompetenciją, todėl 21 socialinis darbuotojas darbui su  šeimomis dalyvavo supervizijose, socialinių darbuotojų mokymams buvo panaudota 7,0 tūkst. Eur valstybės biudžeto speci</w:t>
      </w:r>
      <w:r w:rsidR="00A5216D" w:rsidRPr="00531B43">
        <w:rPr>
          <w:rFonts w:ascii="Times New Roman" w:eastAsia="Calibri" w:hAnsi="Times New Roman" w:cs="Times New Roman"/>
          <w:sz w:val="24"/>
          <w:szCs w:val="24"/>
        </w:rPr>
        <w:t>alios tikslinės dotacijos lėšų.</w:t>
      </w:r>
    </w:p>
    <w:p w14:paraId="3B6E6B4D" w14:textId="77777777" w:rsidR="00B73284" w:rsidRPr="00192184" w:rsidRDefault="00B73284" w:rsidP="00192184">
      <w:pPr>
        <w:pStyle w:val="Antrat4"/>
        <w:rPr>
          <w:rFonts w:eastAsia="Calibri"/>
        </w:rPr>
      </w:pPr>
      <w:r w:rsidRPr="00192184">
        <w:rPr>
          <w:rFonts w:eastAsia="Calibri"/>
        </w:rPr>
        <w:t>10.01.06.02 priemonė. Socialinių įgūdžių ugdymo ir palaikymo paslaugų vaikams ir jų šeimoms socialinių p</w:t>
      </w:r>
      <w:r w:rsidR="00A5216D" w:rsidRPr="00192184">
        <w:rPr>
          <w:rFonts w:eastAsia="Calibri"/>
        </w:rPr>
        <w:t>aslaugų įstaigose finansavimas.</w:t>
      </w:r>
    </w:p>
    <w:p w14:paraId="161733D4" w14:textId="77777777" w:rsidR="00B73284" w:rsidRPr="00531B43" w:rsidRDefault="00B73284" w:rsidP="00531B43">
      <w:pPr>
        <w:spacing w:line="240" w:lineRule="auto"/>
        <w:ind w:firstLine="709"/>
        <w:jc w:val="both"/>
        <w:rPr>
          <w:rFonts w:ascii="Times New Roman" w:eastAsia="Calibri" w:hAnsi="Times New Roman" w:cs="Times New Roman"/>
          <w:sz w:val="24"/>
          <w:szCs w:val="24"/>
        </w:rPr>
      </w:pPr>
      <w:r w:rsidRPr="00531B43">
        <w:rPr>
          <w:rFonts w:ascii="Times New Roman" w:eastAsia="Calibri" w:hAnsi="Times New Roman" w:cs="Times New Roman"/>
          <w:sz w:val="24"/>
          <w:szCs w:val="24"/>
        </w:rPr>
        <w:t xml:space="preserve">Finansuotos socialinių įgūdžių ugdymo ir palaikymo paslaugos  vaikams ir jų šeimoms socialinių paslaugų įstaigose. 2020 metais minėtos paslaugos buvo suteiktos 59 vaikams, augantiems socialinę riziką patiriančiose ir nepasiturinčiose šeimose, šiam tikslui panaudota 15,1 tūkst. </w:t>
      </w:r>
      <w:r w:rsidR="00A5216D" w:rsidRPr="00531B43">
        <w:rPr>
          <w:rFonts w:ascii="Times New Roman" w:eastAsia="Calibri" w:hAnsi="Times New Roman" w:cs="Times New Roman"/>
          <w:sz w:val="24"/>
          <w:szCs w:val="24"/>
        </w:rPr>
        <w:t>Eur savivaldybės biudžeto lėšų.</w:t>
      </w:r>
    </w:p>
    <w:p w14:paraId="132C111A" w14:textId="77777777" w:rsidR="00B73284" w:rsidRPr="00192184" w:rsidRDefault="00B73284" w:rsidP="00192184">
      <w:pPr>
        <w:pStyle w:val="Antrat3"/>
        <w:rPr>
          <w:rFonts w:eastAsia="Calibri"/>
          <w:color w:val="2E74B5" w:themeColor="accent1" w:themeShade="BF"/>
        </w:rPr>
      </w:pPr>
      <w:bookmarkStart w:id="226" w:name="_Toc68266525"/>
      <w:r w:rsidRPr="00192184">
        <w:rPr>
          <w:rFonts w:eastAsia="Calibri"/>
          <w:color w:val="2E74B5" w:themeColor="accent1" w:themeShade="BF"/>
        </w:rPr>
        <w:t>10.01.07 uždavinys. Teikti</w:t>
      </w:r>
      <w:r w:rsidR="00A5216D" w:rsidRPr="00192184">
        <w:rPr>
          <w:rFonts w:eastAsia="Calibri"/>
          <w:color w:val="2E74B5" w:themeColor="accent1" w:themeShade="BF"/>
        </w:rPr>
        <w:t xml:space="preserve"> socialinę paramą mokiniams.</w:t>
      </w:r>
      <w:bookmarkEnd w:id="226"/>
    </w:p>
    <w:p w14:paraId="1C98D80E" w14:textId="77777777" w:rsidR="00B73284" w:rsidRPr="00192184" w:rsidRDefault="00B73284" w:rsidP="00192184">
      <w:pPr>
        <w:pStyle w:val="Antrat4"/>
        <w:rPr>
          <w:rFonts w:eastAsia="Calibri"/>
        </w:rPr>
      </w:pPr>
      <w:r w:rsidRPr="00192184">
        <w:rPr>
          <w:rFonts w:eastAsia="Calibri"/>
        </w:rPr>
        <w:t>10.01.07.01 priemonė. Socialinei paramai mokiniams: išmokų mokinio reikmenims įsigyti mokėjimas.</w:t>
      </w:r>
    </w:p>
    <w:p w14:paraId="2EA5611C" w14:textId="77777777" w:rsidR="00B73284" w:rsidRPr="00531B43" w:rsidRDefault="00B73284" w:rsidP="00531B43">
      <w:pPr>
        <w:spacing w:line="240" w:lineRule="auto"/>
        <w:ind w:firstLine="709"/>
        <w:jc w:val="both"/>
        <w:rPr>
          <w:rFonts w:ascii="Times New Roman" w:eastAsia="Calibri" w:hAnsi="Times New Roman" w:cs="Times New Roman"/>
          <w:sz w:val="24"/>
          <w:szCs w:val="24"/>
          <w:lang w:val="pt-BR"/>
        </w:rPr>
      </w:pPr>
      <w:r w:rsidRPr="00531B43">
        <w:rPr>
          <w:rFonts w:ascii="Times New Roman" w:eastAsia="Calibri" w:hAnsi="Times New Roman" w:cs="Times New Roman"/>
          <w:sz w:val="24"/>
          <w:szCs w:val="24"/>
          <w:lang w:val="pt-BR"/>
        </w:rPr>
        <w:t>Vadovaujantis Lietuvos Respublikos socialinės paramos mokiniams įstatymu, 2020 metais parama mokinio reikmenims įsigyti skirta 806 mokiniams, jiems išmokėta 62,7 tūkst. Eur valstybės biudžeto speci</w:t>
      </w:r>
      <w:r w:rsidR="00A5216D" w:rsidRPr="00531B43">
        <w:rPr>
          <w:rFonts w:ascii="Times New Roman" w:eastAsia="Calibri" w:hAnsi="Times New Roman" w:cs="Times New Roman"/>
          <w:sz w:val="24"/>
          <w:szCs w:val="24"/>
          <w:lang w:val="pt-BR"/>
        </w:rPr>
        <w:t>alios tikslinės dotacijos lėšų.</w:t>
      </w:r>
    </w:p>
    <w:p w14:paraId="198B48B7" w14:textId="77777777" w:rsidR="00B73284" w:rsidRPr="00192184" w:rsidRDefault="00B73284" w:rsidP="00192184">
      <w:pPr>
        <w:pStyle w:val="Antrat4"/>
        <w:rPr>
          <w:rFonts w:eastAsia="Calibri"/>
        </w:rPr>
      </w:pPr>
      <w:r w:rsidRPr="00192184">
        <w:rPr>
          <w:rFonts w:eastAsia="Calibri"/>
        </w:rPr>
        <w:t>10.01.07.02 priemonė. Socialinės paramos mokiniams administravimas: socialinės paramos mokiniams admini</w:t>
      </w:r>
      <w:r w:rsidR="00A5216D" w:rsidRPr="00192184">
        <w:rPr>
          <w:rFonts w:eastAsia="Calibri"/>
        </w:rPr>
        <w:t>stravimo išlaidų kompensavimas.</w:t>
      </w:r>
    </w:p>
    <w:p w14:paraId="0F714A48" w14:textId="77777777" w:rsidR="00B73284" w:rsidRPr="00531B43" w:rsidRDefault="00B73284" w:rsidP="00531B43">
      <w:pPr>
        <w:spacing w:line="240" w:lineRule="auto"/>
        <w:ind w:firstLine="709"/>
        <w:jc w:val="both"/>
        <w:rPr>
          <w:rFonts w:ascii="Times New Roman" w:eastAsia="Calibri" w:hAnsi="Times New Roman" w:cs="Times New Roman"/>
          <w:bCs/>
          <w:sz w:val="24"/>
          <w:szCs w:val="24"/>
          <w:lang w:val="pt-BR"/>
        </w:rPr>
      </w:pPr>
      <w:r w:rsidRPr="00531B43">
        <w:rPr>
          <w:rFonts w:ascii="Times New Roman" w:eastAsia="Calibri" w:hAnsi="Times New Roman" w:cs="Times New Roman"/>
          <w:bCs/>
          <w:sz w:val="24"/>
          <w:szCs w:val="24"/>
          <w:lang w:val="pt-BR"/>
        </w:rPr>
        <w:t>Socialinės paramos mokiniams administravimui panaudota 12,3 tūkst. Eur valstybės biudžeto specialios tikslinės dotacijos lėšų (4 proc.  socialinei paramai mok</w:t>
      </w:r>
      <w:r w:rsidR="00A5216D" w:rsidRPr="00531B43">
        <w:rPr>
          <w:rFonts w:ascii="Times New Roman" w:eastAsia="Calibri" w:hAnsi="Times New Roman" w:cs="Times New Roman"/>
          <w:bCs/>
          <w:sz w:val="24"/>
          <w:szCs w:val="24"/>
          <w:lang w:val="pt-BR"/>
        </w:rPr>
        <w:t>iniams finansuoti skirtų lėšų).</w:t>
      </w:r>
    </w:p>
    <w:p w14:paraId="083B6FAC" w14:textId="77777777" w:rsidR="00B73284" w:rsidRPr="00192184" w:rsidRDefault="00B73284" w:rsidP="00192184">
      <w:pPr>
        <w:pStyle w:val="Antrat3"/>
        <w:rPr>
          <w:rFonts w:eastAsia="Calibri"/>
          <w:color w:val="2E74B5" w:themeColor="accent1" w:themeShade="BF"/>
        </w:rPr>
      </w:pPr>
      <w:bookmarkStart w:id="227" w:name="_Toc68266526"/>
      <w:r w:rsidRPr="00192184">
        <w:rPr>
          <w:rFonts w:eastAsia="Calibri"/>
          <w:color w:val="2E74B5" w:themeColor="accent1" w:themeShade="BF"/>
        </w:rPr>
        <w:t>10.01.08 uždavinys. Teikti piniginę socialinę paramą nepasiturintiems gyventojams.</w:t>
      </w:r>
      <w:bookmarkEnd w:id="227"/>
    </w:p>
    <w:p w14:paraId="6B37BFD8" w14:textId="77777777" w:rsidR="00B73284" w:rsidRPr="00192184" w:rsidRDefault="00B73284" w:rsidP="00192184">
      <w:pPr>
        <w:pStyle w:val="Antrat4"/>
        <w:rPr>
          <w:rFonts w:eastAsia="Calibri"/>
        </w:rPr>
      </w:pPr>
      <w:r w:rsidRPr="00192184">
        <w:rPr>
          <w:rFonts w:eastAsia="Calibri"/>
        </w:rPr>
        <w:t>10.01.08.01 priemonė. Būsto šildymo išlaidų ir išlaidų karštam ir šaltam va</w:t>
      </w:r>
      <w:r w:rsidR="00A5216D" w:rsidRPr="00192184">
        <w:rPr>
          <w:rFonts w:eastAsia="Calibri"/>
        </w:rPr>
        <w:t>ndeniui kompensacijų mokėjimas.</w:t>
      </w:r>
    </w:p>
    <w:p w14:paraId="54C7C1AC" w14:textId="77777777" w:rsidR="00B73284" w:rsidRPr="00531B43" w:rsidRDefault="00B73284" w:rsidP="00531B43">
      <w:pPr>
        <w:spacing w:line="240" w:lineRule="auto"/>
        <w:ind w:firstLine="709"/>
        <w:jc w:val="both"/>
        <w:rPr>
          <w:rFonts w:ascii="Times New Roman" w:eastAsia="Calibri" w:hAnsi="Times New Roman" w:cs="Times New Roman"/>
          <w:b/>
          <w:color w:val="2E74B5"/>
          <w:sz w:val="24"/>
          <w:szCs w:val="24"/>
        </w:rPr>
      </w:pPr>
      <w:r w:rsidRPr="00531B43">
        <w:rPr>
          <w:rFonts w:ascii="Times New Roman" w:eastAsia="Calibri" w:hAnsi="Times New Roman" w:cs="Times New Roman"/>
          <w:sz w:val="24"/>
          <w:szCs w:val="24"/>
        </w:rPr>
        <w:t>Savivaldybės administracija, vadovaudamasi Lietuvos Respublikos piniginės socialinės paramos nepasiturintiems gyventojams įstatymu, nepasiturintiems rajono gyventojams teikia būsto šildymo išlaidų, išlaidų karštam bei šaltam vandeniui kompensacijas. 2020 m. kompensacijos skirtos 506 asmenims, jiems išmokėta 40,1 tūkst. Eur, iš jų – 30,5 tūkst. Eur kietojo kuro įsigijimo išlaidoms padengti.</w:t>
      </w:r>
    </w:p>
    <w:p w14:paraId="0E5DB53C" w14:textId="77777777" w:rsidR="00B73284" w:rsidRPr="00192184" w:rsidRDefault="00B73284" w:rsidP="00192184">
      <w:pPr>
        <w:pStyle w:val="Antrat4"/>
        <w:rPr>
          <w:rFonts w:eastAsia="Calibri"/>
        </w:rPr>
      </w:pPr>
      <w:r w:rsidRPr="00192184">
        <w:rPr>
          <w:rFonts w:eastAsia="Calibri"/>
        </w:rPr>
        <w:t>10.01.08.02 priemonė. Socialinės pašalpos nepasitur</w:t>
      </w:r>
      <w:r w:rsidR="00A5216D" w:rsidRPr="00192184">
        <w:rPr>
          <w:rFonts w:eastAsia="Calibri"/>
        </w:rPr>
        <w:t xml:space="preserve">intiems gyventojams mokėjimas. </w:t>
      </w:r>
    </w:p>
    <w:p w14:paraId="3BFE78CB" w14:textId="77777777" w:rsidR="00B73284" w:rsidRPr="00531B43" w:rsidRDefault="00B73284" w:rsidP="00531B43">
      <w:pPr>
        <w:spacing w:line="240" w:lineRule="auto"/>
        <w:ind w:firstLine="709"/>
        <w:jc w:val="both"/>
        <w:rPr>
          <w:rFonts w:ascii="Times New Roman" w:eastAsia="Calibri" w:hAnsi="Times New Roman" w:cs="Times New Roman"/>
          <w:sz w:val="24"/>
          <w:szCs w:val="24"/>
          <w:lang w:val="pt-BR"/>
        </w:rPr>
      </w:pPr>
      <w:r w:rsidRPr="00531B43">
        <w:rPr>
          <w:rFonts w:ascii="Times New Roman" w:eastAsia="Calibri" w:hAnsi="Times New Roman" w:cs="Times New Roman"/>
          <w:sz w:val="24"/>
          <w:szCs w:val="24"/>
          <w:lang w:val="pt-BR"/>
        </w:rPr>
        <w:t xml:space="preserve">Vadovaujantis Lietuvos </w:t>
      </w:r>
      <w:r w:rsidRPr="00531B43">
        <w:rPr>
          <w:rFonts w:ascii="Times New Roman" w:eastAsia="Calibri" w:hAnsi="Times New Roman" w:cs="Times New Roman"/>
          <w:sz w:val="24"/>
          <w:szCs w:val="24"/>
        </w:rPr>
        <w:t xml:space="preserve"> Respublikos piniginės socialinės paramos nepasiturintiems gyventojams įstatymu bei </w:t>
      </w:r>
      <w:r w:rsidRPr="00531B43">
        <w:rPr>
          <w:rFonts w:ascii="Times New Roman" w:eastAsia="Calibri" w:hAnsi="Times New Roman" w:cs="Times New Roman"/>
          <w:sz w:val="24"/>
          <w:szCs w:val="24"/>
          <w:lang w:val="pt-BR"/>
        </w:rPr>
        <w:t>siekiant suteikti piniginę paramą nepasiturintiems rajono gyventojams, jiems buvo skiriama ir mokama socialinė pašalpa.  Pašalpos gavėjų skaičius –  1016 asmenų (623 šeimos), ji</w:t>
      </w:r>
      <w:r w:rsidR="00A5216D" w:rsidRPr="00531B43">
        <w:rPr>
          <w:rFonts w:ascii="Times New Roman" w:eastAsia="Calibri" w:hAnsi="Times New Roman" w:cs="Times New Roman"/>
          <w:sz w:val="24"/>
          <w:szCs w:val="24"/>
          <w:lang w:val="pt-BR"/>
        </w:rPr>
        <w:t>ems  išmokėta 401,5 tūkst. Eur.</w:t>
      </w:r>
    </w:p>
    <w:p w14:paraId="2C6CCDDA" w14:textId="77777777" w:rsidR="00B73284" w:rsidRPr="00192184" w:rsidRDefault="00B73284" w:rsidP="00192184">
      <w:pPr>
        <w:pStyle w:val="Antrat4"/>
        <w:rPr>
          <w:rFonts w:eastAsia="Calibri"/>
        </w:rPr>
      </w:pPr>
      <w:r w:rsidRPr="00192184">
        <w:rPr>
          <w:rFonts w:eastAsia="Calibri"/>
        </w:rPr>
        <w:t>10.01.08.03 priemonė. Socialinėms išmokoms ir kompe</w:t>
      </w:r>
      <w:r w:rsidR="00A5216D" w:rsidRPr="00192184">
        <w:rPr>
          <w:rFonts w:eastAsia="Calibri"/>
        </w:rPr>
        <w:t>nsacijoms skaičiuoti ir mokėti.</w:t>
      </w:r>
    </w:p>
    <w:p w14:paraId="6521F052" w14:textId="77777777" w:rsidR="00B73284" w:rsidRPr="00531B43" w:rsidRDefault="00B73284" w:rsidP="00531B43">
      <w:pPr>
        <w:spacing w:line="240" w:lineRule="auto"/>
        <w:ind w:firstLine="709"/>
        <w:jc w:val="both"/>
        <w:rPr>
          <w:rFonts w:ascii="Times New Roman" w:eastAsia="Calibri" w:hAnsi="Times New Roman" w:cs="Times New Roman"/>
          <w:bCs/>
          <w:sz w:val="24"/>
          <w:szCs w:val="24"/>
          <w:lang w:val="pt-BR"/>
        </w:rPr>
      </w:pPr>
      <w:r w:rsidRPr="00531B43">
        <w:rPr>
          <w:rFonts w:ascii="Times New Roman" w:eastAsia="Calibri" w:hAnsi="Times New Roman" w:cs="Times New Roman"/>
          <w:bCs/>
          <w:sz w:val="24"/>
          <w:szCs w:val="24"/>
          <w:lang w:val="pt-BR"/>
        </w:rPr>
        <w:t>Vadovaujantis Lietuvos Respublikos kompensacijų nepriklausomybės gynėjams, nukentėjusiems nuo 1991 m. sausio 11–13 d. ir po to vykdytos SSRS agresijos, bei jų šeimoms įstatymu, kompensacija buvo mokama 1 nepriklausomybės gynėjo šeimai, išmokėta 0,7 tūkst. Eur valstybės biudžeto speci</w:t>
      </w:r>
      <w:r w:rsidR="002644D8" w:rsidRPr="00531B43">
        <w:rPr>
          <w:rFonts w:ascii="Times New Roman" w:eastAsia="Calibri" w:hAnsi="Times New Roman" w:cs="Times New Roman"/>
          <w:bCs/>
          <w:sz w:val="24"/>
          <w:szCs w:val="24"/>
          <w:lang w:val="pt-BR"/>
        </w:rPr>
        <w:t>alios tikslinės dotacijos lėšų.</w:t>
      </w:r>
    </w:p>
    <w:p w14:paraId="620D689B" w14:textId="77777777" w:rsidR="00B73284" w:rsidRPr="00192184" w:rsidRDefault="00B73284" w:rsidP="00192184">
      <w:pPr>
        <w:pStyle w:val="Antrat4"/>
        <w:rPr>
          <w:rFonts w:eastAsia="Calibri"/>
        </w:rPr>
      </w:pPr>
      <w:bookmarkStart w:id="228" w:name="_Hlk63158006"/>
      <w:r w:rsidRPr="00192184">
        <w:rPr>
          <w:rFonts w:eastAsia="Calibri"/>
        </w:rPr>
        <w:t>10.01.08.04 priemonė. Socialinės išmokos natūra ir pinigais socialiai pažeidžiamiems asmenims.</w:t>
      </w:r>
      <w:bookmarkEnd w:id="228"/>
    </w:p>
    <w:p w14:paraId="3772F4F3" w14:textId="77777777" w:rsidR="00B73284" w:rsidRPr="00531B43" w:rsidRDefault="00B73284" w:rsidP="00531B43">
      <w:pPr>
        <w:spacing w:line="240" w:lineRule="auto"/>
        <w:ind w:firstLine="709"/>
        <w:jc w:val="both"/>
        <w:rPr>
          <w:rFonts w:ascii="Times New Roman" w:eastAsia="Calibri" w:hAnsi="Times New Roman" w:cs="Times New Roman"/>
          <w:color w:val="000000"/>
          <w:sz w:val="24"/>
          <w:szCs w:val="24"/>
        </w:rPr>
      </w:pPr>
      <w:r w:rsidRPr="00531B43">
        <w:rPr>
          <w:rFonts w:ascii="Times New Roman" w:eastAsia="Calibri" w:hAnsi="Times New Roman" w:cs="Times New Roman"/>
          <w:color w:val="000000"/>
          <w:sz w:val="24"/>
          <w:szCs w:val="24"/>
        </w:rPr>
        <w:t xml:space="preserve">Siekiant suteikti piniginę socialinę paramą šeimoms, dėl įvairių priežasčių (ligos, neįgalumo, gaisro, stichinės nelaimės ir kitais atvejais) patekusioms į sunkią materialinę padėtį, atsižvelgiant į bendrai gyvenančių asmenų arba vieno gyvenančio asmens socialinę, materialinę padėtį ir kitas aplinkybes, turinčias įtakos socialinės paramos būtinumui, gyventojams skiriama vienkartinė, </w:t>
      </w:r>
      <w:r w:rsidRPr="00531B43">
        <w:rPr>
          <w:rFonts w:ascii="Times New Roman" w:eastAsia="Calibri" w:hAnsi="Times New Roman" w:cs="Times New Roman"/>
          <w:color w:val="000000"/>
          <w:sz w:val="24"/>
          <w:szCs w:val="24"/>
        </w:rPr>
        <w:lastRenderedPageBreak/>
        <w:t xml:space="preserve">tikslinė, periodinė, sąlyginė pašalpa. Šia priemone siekiama teikiamos piniginės socialinės paramos veiksmingumo, taiklumo ir socialinio teisingumo, kad paramą galėtų gauti visi nepriteklių patiriantys savivaldybės gyventojai, kuriems jos labiausiai reikia. 2020 metais piniginė parama </w:t>
      </w:r>
      <w:r w:rsidRPr="00531B43">
        <w:rPr>
          <w:rFonts w:ascii="Times New Roman" w:eastAsia="Calibri" w:hAnsi="Times New Roman" w:cs="Times New Roman"/>
          <w:sz w:val="24"/>
          <w:szCs w:val="24"/>
        </w:rPr>
        <w:t xml:space="preserve">suteikta 558 šeimoms, iš jų 354-iems rajono </w:t>
      </w:r>
      <w:r w:rsidRPr="00531B43">
        <w:rPr>
          <w:rFonts w:ascii="Times New Roman" w:eastAsia="Calibri" w:hAnsi="Times New Roman" w:cs="Times New Roman"/>
          <w:color w:val="000000"/>
          <w:sz w:val="24"/>
          <w:szCs w:val="24"/>
        </w:rPr>
        <w:t xml:space="preserve">gyventojams skirta tikslinė pašalpa kurui įsigyti. Šiam tikslui </w:t>
      </w:r>
      <w:r w:rsidRPr="00531B43">
        <w:rPr>
          <w:rFonts w:ascii="Times New Roman" w:eastAsia="Calibri" w:hAnsi="Times New Roman" w:cs="Times New Roman"/>
          <w:sz w:val="24"/>
          <w:szCs w:val="24"/>
        </w:rPr>
        <w:t xml:space="preserve">panaudota 77,9 tūkst. </w:t>
      </w:r>
      <w:r w:rsidR="00A5216D" w:rsidRPr="00531B43">
        <w:rPr>
          <w:rFonts w:ascii="Times New Roman" w:eastAsia="Calibri" w:hAnsi="Times New Roman" w:cs="Times New Roman"/>
          <w:color w:val="000000"/>
          <w:sz w:val="24"/>
          <w:szCs w:val="24"/>
        </w:rPr>
        <w:t>Eur savivaldybės biudžeto lėšų.</w:t>
      </w:r>
    </w:p>
    <w:p w14:paraId="502BE4AB" w14:textId="2CEDDA31" w:rsidR="00B73284" w:rsidRPr="00192184" w:rsidRDefault="00B73284" w:rsidP="00192184">
      <w:pPr>
        <w:pStyle w:val="Antrat4"/>
        <w:rPr>
          <w:rFonts w:eastAsia="Calibri"/>
        </w:rPr>
      </w:pPr>
      <w:r w:rsidRPr="00192184">
        <w:rPr>
          <w:rFonts w:eastAsia="Calibri"/>
        </w:rPr>
        <w:t>10.01.08.05 priemonė. Skirti piniginę socialinę paramą nepasiturintiems Alytaus rajono gyventojams, laikinai nevertinant jų turimo turto bei taikant 1,1 valstybės remiamų pajamų dydį teise</w:t>
      </w:r>
      <w:r w:rsidR="00A5216D" w:rsidRPr="00192184">
        <w:rPr>
          <w:rFonts w:eastAsia="Calibri"/>
        </w:rPr>
        <w:t>i į socialinę pašalpą nustatyti</w:t>
      </w:r>
      <w:r w:rsidR="00192184" w:rsidRPr="00192184">
        <w:rPr>
          <w:rFonts w:eastAsia="Calibri"/>
        </w:rPr>
        <w:t>.</w:t>
      </w:r>
    </w:p>
    <w:p w14:paraId="3EF05E85" w14:textId="77777777" w:rsidR="00B73284" w:rsidRPr="00531B43" w:rsidRDefault="00B73284" w:rsidP="00531B43">
      <w:pPr>
        <w:spacing w:line="240" w:lineRule="auto"/>
        <w:ind w:firstLine="709"/>
        <w:jc w:val="both"/>
        <w:rPr>
          <w:rFonts w:ascii="Times New Roman" w:hAnsi="Times New Roman" w:cs="Times New Roman"/>
          <w:bCs/>
          <w:sz w:val="24"/>
          <w:szCs w:val="24"/>
        </w:rPr>
      </w:pPr>
      <w:r w:rsidRPr="00531B43">
        <w:rPr>
          <w:rFonts w:ascii="Times New Roman" w:hAnsi="Times New Roman" w:cs="Times New Roman"/>
          <w:sz w:val="24"/>
          <w:szCs w:val="24"/>
        </w:rPr>
        <w:t xml:space="preserve">Siekiant sušvelninti dėl COVID-19 (koronaviruso infekcijos) pandemijos kilusias socialines pasekmes ir finansinėmis priemonėmis paremti labiausiai pažeidžiamų gyventojų grupes, Lietuvos </w:t>
      </w:r>
      <w:bookmarkStart w:id="229" w:name="_Hlk50393609"/>
      <w:r w:rsidRPr="00531B43">
        <w:rPr>
          <w:rFonts w:ascii="Times New Roman" w:hAnsi="Times New Roman" w:cs="Times New Roman"/>
          <w:sz w:val="24"/>
          <w:szCs w:val="24"/>
        </w:rPr>
        <w:t xml:space="preserve">Respublikos socialinės apsaugos ir darbo ministro 2020 m. birželio 17 d. įsakymu Nr. A1-568 ,,Dėl lėšų paskirstymo savivaldybių administracijoms priemonei ,,Skiriant piniginę socialinę paramą nepasiturintiems gyventojams, laikinai nevertinti turimo turto ir padidinti valstybės remiamų pajamų (VRP) dydį nuo 1 VRP iki 1,1 VRP teisei į socialinę pašalpą nustatyti“ įgyvendinti patvirtinimo“ </w:t>
      </w:r>
      <w:bookmarkEnd w:id="229"/>
      <w:r w:rsidRPr="00531B43">
        <w:rPr>
          <w:rFonts w:ascii="Times New Roman" w:hAnsi="Times New Roman" w:cs="Times New Roman"/>
          <w:sz w:val="24"/>
          <w:szCs w:val="24"/>
        </w:rPr>
        <w:t xml:space="preserve">Alytaus rajono savivaldybės administracijai skirta 406,8 tūkst. Eur. Skirtos valstybės biudžeto lėšos buvo naudojamos Alytaus rajono savivaldybės nepasiturintiems gyventojams teikiamai piniginei socialinei paramai, vadovaujantis Lietuvos Respublikos piniginės socialinės paramos nepasiturintiems gyventojams įstatymu, t. y. piniginė socialinė parama (socialinė pašalpa) nepasiturintiems gyventojams buvo skiriama laikinai nevertinant turimo turto </w:t>
      </w:r>
      <w:r w:rsidRPr="00531B43">
        <w:rPr>
          <w:rFonts w:ascii="Times New Roman" w:hAnsi="Times New Roman" w:cs="Times New Roman"/>
          <w:bCs/>
          <w:sz w:val="24"/>
          <w:szCs w:val="24"/>
        </w:rPr>
        <w:t>bei taikant 1,1 valstybės remiamų pajamų dydį teisei į socialinę pašalpą nustatyti. Taip pat šiai priemonei skirtos valstybės biudžeto lėšos buvo naudojamos būsto šildymo išlaidų kompensacijoms, vienkartinėms, tikslinėms pašalpoms mokėti. Socialinei pašalpai mokėti panaudota 281,2 tūkst. Eur (954 gavėjai), būsto šildymo išlaidų kompensacijoms – 39,0 tūkst. Eur (257 gavėjai), vienkartinėms, tikslinėms pašalpoms –</w:t>
      </w:r>
      <w:r w:rsidR="00A5216D" w:rsidRPr="00531B43">
        <w:rPr>
          <w:rFonts w:ascii="Times New Roman" w:hAnsi="Times New Roman" w:cs="Times New Roman"/>
          <w:bCs/>
          <w:sz w:val="24"/>
          <w:szCs w:val="24"/>
        </w:rPr>
        <w:t xml:space="preserve"> 86,6 tūkst. Eur (505 gavėjai).</w:t>
      </w:r>
    </w:p>
    <w:p w14:paraId="2666EB76" w14:textId="77777777" w:rsidR="00B73284" w:rsidRPr="00192184" w:rsidRDefault="00B73284" w:rsidP="00192184">
      <w:pPr>
        <w:pStyle w:val="Antrat3"/>
        <w:rPr>
          <w:rFonts w:eastAsia="Calibri"/>
        </w:rPr>
      </w:pPr>
      <w:bookmarkStart w:id="230" w:name="_Toc68266527"/>
      <w:r w:rsidRPr="00192184">
        <w:rPr>
          <w:rFonts w:eastAsia="Calibri"/>
        </w:rPr>
        <w:t>10.01.09 uždavinys</w:t>
      </w:r>
      <w:r w:rsidR="00A5216D" w:rsidRPr="00192184">
        <w:rPr>
          <w:rFonts w:eastAsia="Calibri"/>
        </w:rPr>
        <w:t>. Teikti paramą mirties atveju.</w:t>
      </w:r>
      <w:bookmarkEnd w:id="230"/>
    </w:p>
    <w:p w14:paraId="5563CADC" w14:textId="77777777" w:rsidR="00B73284" w:rsidRPr="00192184" w:rsidRDefault="00B73284" w:rsidP="00192184">
      <w:pPr>
        <w:pStyle w:val="Antrat4"/>
        <w:rPr>
          <w:rFonts w:eastAsia="Calibri"/>
        </w:rPr>
      </w:pPr>
      <w:r w:rsidRPr="00192184">
        <w:rPr>
          <w:rFonts w:eastAsia="Calibri"/>
        </w:rPr>
        <w:t>10.01.09.01 priemon</w:t>
      </w:r>
      <w:r w:rsidR="00A5216D" w:rsidRPr="00192184">
        <w:rPr>
          <w:rFonts w:eastAsia="Calibri"/>
        </w:rPr>
        <w:t>ė. Laidojimo pašalpų mokėjimas.</w:t>
      </w:r>
    </w:p>
    <w:p w14:paraId="706A2E37" w14:textId="77777777" w:rsidR="00B73284" w:rsidRPr="00531B43" w:rsidRDefault="00B73284" w:rsidP="00531B43">
      <w:pPr>
        <w:spacing w:line="240" w:lineRule="auto"/>
        <w:ind w:firstLine="709"/>
        <w:jc w:val="both"/>
        <w:rPr>
          <w:rFonts w:ascii="Times New Roman" w:eastAsia="Calibri" w:hAnsi="Times New Roman" w:cs="Times New Roman"/>
          <w:sz w:val="24"/>
          <w:szCs w:val="24"/>
          <w:lang w:val="fi-FI"/>
        </w:rPr>
      </w:pPr>
      <w:r w:rsidRPr="00531B43">
        <w:rPr>
          <w:rFonts w:ascii="Times New Roman" w:eastAsia="Calibri" w:hAnsi="Times New Roman" w:cs="Times New Roman"/>
          <w:sz w:val="24"/>
          <w:szCs w:val="24"/>
          <w:lang w:val="fi-FI"/>
        </w:rPr>
        <w:t>Savivaldybės administracija, vadovaudamasi Lietuvos Respublikos paramos mirties atveju įstatymu,  skyrė ir mokėjo gyventojams laidojimo pašalpas mirties atveju. Ši parama suteikta  461 asmeniui, jiems išmokėta 143,8 tūkst. Eur. Parama finansuota iš valstybės biudžeto specialios tikslinės dotacijos lėšų.</w:t>
      </w:r>
    </w:p>
    <w:p w14:paraId="347BDB15" w14:textId="77777777" w:rsidR="00B73284" w:rsidRPr="00531B43" w:rsidRDefault="00B73284" w:rsidP="00531B43">
      <w:pPr>
        <w:spacing w:line="240" w:lineRule="auto"/>
        <w:ind w:firstLine="709"/>
        <w:jc w:val="both"/>
        <w:rPr>
          <w:rFonts w:ascii="Times New Roman" w:eastAsia="Calibri" w:hAnsi="Times New Roman" w:cs="Times New Roman"/>
          <w:sz w:val="24"/>
          <w:szCs w:val="24"/>
          <w:lang w:val="fi-FI"/>
        </w:rPr>
      </w:pPr>
      <w:r w:rsidRPr="00531B43">
        <w:rPr>
          <w:rFonts w:ascii="Times New Roman" w:eastAsia="Calibri" w:hAnsi="Times New Roman" w:cs="Times New Roman"/>
          <w:sz w:val="24"/>
          <w:szCs w:val="24"/>
          <w:lang w:val="fi-FI"/>
        </w:rPr>
        <w:t>Įgyvendindama šį uždavinį,</w:t>
      </w:r>
      <w:r w:rsidRPr="00531B43">
        <w:rPr>
          <w:rFonts w:ascii="Times New Roman" w:eastAsia="Calibri" w:hAnsi="Times New Roman" w:cs="Times New Roman"/>
          <w:b/>
          <w:sz w:val="24"/>
          <w:szCs w:val="24"/>
          <w:lang w:val="fi-FI"/>
        </w:rPr>
        <w:t xml:space="preserve"> </w:t>
      </w:r>
      <w:r w:rsidRPr="00531B43">
        <w:rPr>
          <w:rFonts w:ascii="Times New Roman" w:eastAsia="Calibri" w:hAnsi="Times New Roman" w:cs="Times New Roman"/>
          <w:sz w:val="24"/>
          <w:szCs w:val="24"/>
          <w:lang w:val="fi-FI"/>
        </w:rPr>
        <w:t xml:space="preserve"> 1 rajono gyventojui buvo suteikta valstybės finansinė parama parvežant į Lietuvą užsienyje mirusiųjų (žuvusiųjų) Lietuvos Respublikos piliečių palaikus, jiems išmokėta 2,1 tūkst. Eur. Parama  finansuota iš valstybės biudžeto specialios tikslinė</w:t>
      </w:r>
      <w:r w:rsidR="00A5216D" w:rsidRPr="00531B43">
        <w:rPr>
          <w:rFonts w:ascii="Times New Roman" w:eastAsia="Calibri" w:hAnsi="Times New Roman" w:cs="Times New Roman"/>
          <w:sz w:val="24"/>
          <w:szCs w:val="24"/>
          <w:lang w:val="fi-FI"/>
        </w:rPr>
        <w:t>s dotacijos lėšų.</w:t>
      </w:r>
    </w:p>
    <w:p w14:paraId="0E908C13" w14:textId="77777777" w:rsidR="00B73284" w:rsidRPr="00192184" w:rsidRDefault="00B73284" w:rsidP="00192184">
      <w:pPr>
        <w:pStyle w:val="Antrat4"/>
        <w:rPr>
          <w:rFonts w:eastAsia="Calibri"/>
        </w:rPr>
      </w:pPr>
      <w:r w:rsidRPr="00192184">
        <w:rPr>
          <w:rFonts w:eastAsia="Calibri"/>
        </w:rPr>
        <w:t>10.01.09.02 priemonė. Lai</w:t>
      </w:r>
      <w:r w:rsidR="00A5216D" w:rsidRPr="00192184">
        <w:rPr>
          <w:rFonts w:eastAsia="Calibri"/>
        </w:rPr>
        <w:t>dojimo pašalpų administravimas.</w:t>
      </w:r>
    </w:p>
    <w:p w14:paraId="5A5A6767" w14:textId="77777777" w:rsidR="00B73284" w:rsidRPr="00531B43" w:rsidRDefault="00B73284" w:rsidP="00531B43">
      <w:pPr>
        <w:spacing w:line="240" w:lineRule="auto"/>
        <w:ind w:firstLine="709"/>
        <w:jc w:val="both"/>
        <w:rPr>
          <w:rFonts w:ascii="Times New Roman" w:eastAsia="Calibri" w:hAnsi="Times New Roman" w:cs="Times New Roman"/>
          <w:bCs/>
          <w:sz w:val="24"/>
          <w:szCs w:val="24"/>
          <w:lang w:val="pt-BR"/>
        </w:rPr>
      </w:pPr>
      <w:r w:rsidRPr="00531B43">
        <w:rPr>
          <w:rFonts w:ascii="Times New Roman" w:eastAsia="Calibri" w:hAnsi="Times New Roman" w:cs="Times New Roman"/>
          <w:bCs/>
          <w:sz w:val="24"/>
          <w:szCs w:val="24"/>
          <w:lang w:val="pt-BR"/>
        </w:rPr>
        <w:t>Laidojimo pašalpų administravimui panaudota 4,4 tūkst. Eur valstybės biudžeto specialios tikslinės dotacijos lėšų (skiriama 3 proc. laidojimo pa</w:t>
      </w:r>
      <w:r w:rsidR="00A5216D" w:rsidRPr="00531B43">
        <w:rPr>
          <w:rFonts w:ascii="Times New Roman" w:eastAsia="Calibri" w:hAnsi="Times New Roman" w:cs="Times New Roman"/>
          <w:bCs/>
          <w:sz w:val="24"/>
          <w:szCs w:val="24"/>
          <w:lang w:val="pt-BR"/>
        </w:rPr>
        <w:t>šalpoms mokėti panaudotų lėšų).</w:t>
      </w:r>
    </w:p>
    <w:p w14:paraId="593DC497" w14:textId="77777777" w:rsidR="00B73284" w:rsidRPr="00192184" w:rsidRDefault="00B73284" w:rsidP="00192184">
      <w:pPr>
        <w:pStyle w:val="Antrat3"/>
        <w:rPr>
          <w:rFonts w:eastAsia="Calibri"/>
        </w:rPr>
      </w:pPr>
      <w:bookmarkStart w:id="231" w:name="_Toc68266528"/>
      <w:r w:rsidRPr="00192184">
        <w:rPr>
          <w:rFonts w:eastAsia="Calibri"/>
        </w:rPr>
        <w:t>10.01.10 uždavinys. M</w:t>
      </w:r>
      <w:r w:rsidR="00A5216D" w:rsidRPr="00192184">
        <w:rPr>
          <w:rFonts w:eastAsia="Calibri"/>
        </w:rPr>
        <w:t>okėti  tikslines kompensacijas.</w:t>
      </w:r>
      <w:bookmarkEnd w:id="231"/>
    </w:p>
    <w:p w14:paraId="31ABBD75" w14:textId="77777777" w:rsidR="00B73284" w:rsidRPr="00192184" w:rsidRDefault="00B73284" w:rsidP="00192184">
      <w:pPr>
        <w:pStyle w:val="Antrat4"/>
        <w:rPr>
          <w:rFonts w:eastAsia="Calibri"/>
        </w:rPr>
      </w:pPr>
      <w:r w:rsidRPr="00192184">
        <w:rPr>
          <w:rFonts w:eastAsia="Calibri"/>
        </w:rPr>
        <w:t>10.01.10.01 priemonė. Ti</w:t>
      </w:r>
      <w:r w:rsidR="00A5216D" w:rsidRPr="00192184">
        <w:rPr>
          <w:rFonts w:eastAsia="Calibri"/>
        </w:rPr>
        <w:t>kslinių kompensacijų mokėjimas.</w:t>
      </w:r>
    </w:p>
    <w:p w14:paraId="248FFADC" w14:textId="77777777" w:rsidR="00B73284" w:rsidRPr="00531B43" w:rsidRDefault="00B73284" w:rsidP="00531B43">
      <w:pPr>
        <w:spacing w:line="240" w:lineRule="auto"/>
        <w:ind w:firstLine="709"/>
        <w:jc w:val="both"/>
        <w:rPr>
          <w:rFonts w:ascii="Times New Roman" w:eastAsia="Calibri" w:hAnsi="Times New Roman" w:cs="Times New Roman"/>
          <w:sz w:val="24"/>
          <w:szCs w:val="24"/>
          <w:lang w:val="fi-FI"/>
        </w:rPr>
      </w:pPr>
      <w:r w:rsidRPr="00531B43">
        <w:rPr>
          <w:rFonts w:ascii="Times New Roman" w:eastAsia="Calibri" w:hAnsi="Times New Roman" w:cs="Times New Roman"/>
          <w:sz w:val="24"/>
          <w:szCs w:val="24"/>
          <w:lang w:val="fi-FI"/>
        </w:rPr>
        <w:t>Socialinės paramos skyriuje mokamos slaugos ir priežiūros (pagalbos) išlaidų tikslinės kompensacijos. Per ataskaitinį laikotarpį 1005 tikslinių kompensacijų gavėjams išmokėta 2031,4 tūkst. Eur valstybės biudžeto lėšų. Slaugos ir priežiūros (pagalbos) išlaidų tikslinės kompensacijos skiriamos ir  mokamos vadovaujantis Lietuvos Respublikos t</w:t>
      </w:r>
      <w:r w:rsidR="00A5216D" w:rsidRPr="00531B43">
        <w:rPr>
          <w:rFonts w:ascii="Times New Roman" w:eastAsia="Calibri" w:hAnsi="Times New Roman" w:cs="Times New Roman"/>
          <w:sz w:val="24"/>
          <w:szCs w:val="24"/>
          <w:lang w:val="fi-FI"/>
        </w:rPr>
        <w:t>ikslinių kompensacijų įstatymu.</w:t>
      </w:r>
    </w:p>
    <w:p w14:paraId="42979D18" w14:textId="77777777" w:rsidR="00B73284" w:rsidRPr="00192184" w:rsidRDefault="00B73284" w:rsidP="00192184">
      <w:pPr>
        <w:pStyle w:val="Antrat4"/>
        <w:rPr>
          <w:rFonts w:eastAsia="Calibri"/>
        </w:rPr>
      </w:pPr>
      <w:r w:rsidRPr="00192184">
        <w:rPr>
          <w:rFonts w:eastAsia="Calibri"/>
        </w:rPr>
        <w:t xml:space="preserve">10.01.10.02 priemonė. Tikslinių kompensacijų administravimo ir dalyvavimo vertinant asmens savarankiškumą kasdienėje </w:t>
      </w:r>
      <w:r w:rsidR="00A5216D" w:rsidRPr="00192184">
        <w:rPr>
          <w:rFonts w:eastAsia="Calibri"/>
        </w:rPr>
        <w:t>veikloje išlaidų kompensavimas.</w:t>
      </w:r>
    </w:p>
    <w:p w14:paraId="4D726D05" w14:textId="77777777" w:rsidR="00B73284" w:rsidRPr="00531B43" w:rsidRDefault="00B73284" w:rsidP="00531B43">
      <w:pPr>
        <w:spacing w:line="240" w:lineRule="auto"/>
        <w:ind w:firstLine="709"/>
        <w:jc w:val="both"/>
        <w:rPr>
          <w:rFonts w:ascii="Times New Roman" w:hAnsi="Times New Roman" w:cs="Times New Roman"/>
          <w:sz w:val="24"/>
          <w:szCs w:val="24"/>
        </w:rPr>
      </w:pPr>
      <w:r w:rsidRPr="00531B43">
        <w:rPr>
          <w:rFonts w:ascii="Times New Roman" w:eastAsia="Calibri" w:hAnsi="Times New Roman" w:cs="Times New Roman"/>
          <w:sz w:val="24"/>
          <w:szCs w:val="24"/>
          <w:lang w:val="fi-FI"/>
        </w:rPr>
        <w:t xml:space="preserve">Socialinės paramos skyrius administruoja slaugos ir priežiūros (pagalbos) išlaidų tikslines kompensacijas bei dalyvauja vertinant asmens savarankiškumą kasdienėje veikloje. </w:t>
      </w:r>
      <w:r w:rsidRPr="00531B43">
        <w:rPr>
          <w:rFonts w:ascii="Times New Roman" w:hAnsi="Times New Roman" w:cs="Times New Roman"/>
          <w:sz w:val="24"/>
          <w:szCs w:val="24"/>
        </w:rPr>
        <w:t>2020 m. įvertintas  asmenų savarankiškumas kasdienėje veikloje bei užpildyti Asmens veiklos ir gebėjimo dalyvauti klausimynai 242 asmenims. A</w:t>
      </w:r>
      <w:r w:rsidRPr="00531B43">
        <w:rPr>
          <w:rFonts w:ascii="Times New Roman" w:eastAsia="Calibri" w:hAnsi="Times New Roman" w:cs="Times New Roman"/>
          <w:sz w:val="24"/>
          <w:szCs w:val="24"/>
          <w:lang w:val="fi-FI"/>
        </w:rPr>
        <w:t>dministravimui</w:t>
      </w:r>
      <w:r w:rsidRPr="00531B43">
        <w:rPr>
          <w:rFonts w:ascii="Times New Roman" w:eastAsia="Calibri" w:hAnsi="Times New Roman" w:cs="Times New Roman"/>
          <w:bCs/>
          <w:sz w:val="24"/>
          <w:szCs w:val="24"/>
          <w:lang w:val="pt-BR"/>
        </w:rPr>
        <w:t xml:space="preserve"> panaudota 81,3 tūkst. Eur valstybės biudžeto lėšų (administravimui skirta 4 proc. tikslinėms kompensacijoms mokėti panaudotų lėšų).</w:t>
      </w:r>
    </w:p>
    <w:p w14:paraId="39CD47B6" w14:textId="77777777" w:rsidR="00B73284" w:rsidRPr="00192184" w:rsidRDefault="00B73284" w:rsidP="00192184">
      <w:pPr>
        <w:pStyle w:val="Antrat4"/>
        <w:rPr>
          <w:rFonts w:eastAsia="Calibri"/>
        </w:rPr>
      </w:pPr>
      <w:r w:rsidRPr="00192184">
        <w:rPr>
          <w:rFonts w:eastAsia="Calibri"/>
        </w:rPr>
        <w:lastRenderedPageBreak/>
        <w:t xml:space="preserve">10.01.10.03 priemonė. Kompensuojamų sumų mokėjimas už sumažintas išmokas pagal Lietuvos Respublikos socialinių išmokų perskaičiavimo </w:t>
      </w:r>
      <w:r w:rsidR="00A5216D" w:rsidRPr="00192184">
        <w:rPr>
          <w:rFonts w:eastAsia="Calibri"/>
        </w:rPr>
        <w:t>ir mokėjimo laikinąjį įstatymą.</w:t>
      </w:r>
    </w:p>
    <w:p w14:paraId="1344E45E" w14:textId="77777777" w:rsidR="00B73284" w:rsidRPr="00531B43" w:rsidRDefault="00B73284" w:rsidP="00531B43">
      <w:pPr>
        <w:spacing w:line="240" w:lineRule="auto"/>
        <w:ind w:firstLine="709"/>
        <w:jc w:val="both"/>
        <w:rPr>
          <w:rFonts w:ascii="Times New Roman" w:eastAsia="Calibri" w:hAnsi="Times New Roman" w:cs="Times New Roman"/>
          <w:b/>
          <w:color w:val="2E74B5"/>
          <w:sz w:val="24"/>
          <w:szCs w:val="24"/>
        </w:rPr>
      </w:pPr>
      <w:r w:rsidRPr="00531B43">
        <w:rPr>
          <w:rFonts w:ascii="Times New Roman" w:hAnsi="Times New Roman" w:cs="Times New Roman"/>
          <w:sz w:val="24"/>
          <w:szCs w:val="24"/>
        </w:rPr>
        <w:t>Siekiant</w:t>
      </w:r>
      <w:r w:rsidRPr="00531B43">
        <w:rPr>
          <w:rFonts w:ascii="Times New Roman" w:hAnsi="Times New Roman" w:cs="Times New Roman"/>
          <w:color w:val="000000"/>
          <w:spacing w:val="14"/>
          <w:sz w:val="24"/>
          <w:szCs w:val="24"/>
        </w:rPr>
        <w:t xml:space="preserve">  kompensuoti dėl krizės sumažintas, bet iki šiol daliai gyventojų negrąžintas socialines išmokas bei vadovaujantis L</w:t>
      </w:r>
      <w:r w:rsidRPr="00531B43">
        <w:rPr>
          <w:rFonts w:ascii="Times New Roman" w:hAnsi="Times New Roman" w:cs="Times New Roman"/>
          <w:sz w:val="24"/>
          <w:szCs w:val="24"/>
        </w:rPr>
        <w:t xml:space="preserve">ietuvos Respublikos valstybinių socialinio draudimo našlių ir našlaičių, maitintojo netekimo, ištarnauto laiko, valstybinių pensijų, kompensacijų už ypatingas darbo sąlygas, rentų, kompensacinių išmokų, šalpos, slaugos ir priežiūros (pagalbos) išlaidų tikslinių kompensacijų dalinio kompensavimo įstatymu, atsižvelgiant į Lietuvos Respublikos socialinės apsaugos ir darbo ministro 2020 m. liepos 3 d. įsakymu Nr. A1-634 ,,Dėl Lietuvos Respublikos valstybės biudžeto lėšų kompensuojamosioms sumoms mokėti 2020 metais paskirstymo savivaldybių administracijoms patvirtinimo“ Alytaus rajono savivaldybei skirtas valstybės biudžeto lėšas, </w:t>
      </w:r>
      <w:r w:rsidRPr="00531B43">
        <w:rPr>
          <w:rFonts w:ascii="Times New Roman" w:hAnsi="Times New Roman" w:cs="Times New Roman"/>
          <w:color w:val="000000"/>
          <w:spacing w:val="6"/>
          <w:sz w:val="24"/>
          <w:szCs w:val="24"/>
        </w:rPr>
        <w:t>2020 metais tikslinių kompensacijų (slaugos ir priežiūros (pagalbos)) gavėjams buvo kompensuojama 10 procentų dėl socialinių išmokų perskaičiavimo ir mokėjimo laikinojo įstatymo taikymo neišmokėtų sumų. Šiai priemonei įgyvendinti panaudota 32,2 tūkst. Eur, kompensacijos išmokėtos 481 asmeniui.</w:t>
      </w:r>
    </w:p>
    <w:p w14:paraId="54F9960E" w14:textId="77777777" w:rsidR="00B73284" w:rsidRPr="00192184" w:rsidRDefault="00B73284" w:rsidP="00192184">
      <w:pPr>
        <w:pStyle w:val="Antrat3"/>
        <w:rPr>
          <w:rFonts w:eastAsia="Calibri"/>
          <w:color w:val="2E74B5" w:themeColor="accent1" w:themeShade="BF"/>
        </w:rPr>
      </w:pPr>
      <w:bookmarkStart w:id="232" w:name="_Toc68266529"/>
      <w:r w:rsidRPr="00192184">
        <w:rPr>
          <w:rFonts w:eastAsia="Calibri"/>
          <w:color w:val="2E74B5" w:themeColor="accent1" w:themeShade="BF"/>
        </w:rPr>
        <w:t>10.01.11 užd</w:t>
      </w:r>
      <w:r w:rsidR="00A5216D" w:rsidRPr="00192184">
        <w:rPr>
          <w:rFonts w:eastAsia="Calibri"/>
          <w:color w:val="2E74B5" w:themeColor="accent1" w:themeShade="BF"/>
        </w:rPr>
        <w:t>avinys. Mokėti išmokas vaikams.</w:t>
      </w:r>
      <w:bookmarkEnd w:id="232"/>
    </w:p>
    <w:p w14:paraId="05FE81DD" w14:textId="77777777" w:rsidR="00B73284" w:rsidRPr="00531B43" w:rsidRDefault="00B73284" w:rsidP="00192184">
      <w:pPr>
        <w:pStyle w:val="Antrat4"/>
        <w:rPr>
          <w:rFonts w:eastAsia="Calibri"/>
          <w:color w:val="2E74B5"/>
        </w:rPr>
      </w:pPr>
      <w:r w:rsidRPr="00192184">
        <w:rPr>
          <w:rFonts w:eastAsia="Calibri"/>
        </w:rPr>
        <w:t>10.01.11.01 prie</w:t>
      </w:r>
      <w:r w:rsidR="00A5216D" w:rsidRPr="00192184">
        <w:rPr>
          <w:rFonts w:eastAsia="Calibri"/>
        </w:rPr>
        <w:t>monė. Išmokų vaikams mokėjimas.</w:t>
      </w:r>
    </w:p>
    <w:p w14:paraId="0FC8A88C" w14:textId="77777777" w:rsidR="00B73284" w:rsidRPr="00531B43" w:rsidRDefault="00B73284" w:rsidP="00531B43">
      <w:pPr>
        <w:spacing w:line="240" w:lineRule="auto"/>
        <w:ind w:firstLine="709"/>
        <w:jc w:val="both"/>
        <w:rPr>
          <w:rFonts w:ascii="Times New Roman" w:eastAsia="Calibri" w:hAnsi="Times New Roman" w:cs="Times New Roman"/>
          <w:sz w:val="24"/>
          <w:szCs w:val="24"/>
          <w:lang w:val="fi-FI"/>
        </w:rPr>
      </w:pPr>
      <w:r w:rsidRPr="00531B43">
        <w:rPr>
          <w:rFonts w:ascii="Times New Roman" w:eastAsia="Calibri" w:hAnsi="Times New Roman" w:cs="Times New Roman"/>
          <w:sz w:val="24"/>
          <w:szCs w:val="24"/>
          <w:lang w:val="fi-FI"/>
        </w:rPr>
        <w:t>Vadovaujantis Lietuvos Respublikos išmokų vaikams įstatymu, išmokos vaikams (vienkartinė išmoka vaikui, išmoka vaikui, vienkartinė išmoka įsikurti, išmoka privalomosios pradinės karo tarnybos kario vaikui, globos (rūpybos) išmoka, vienkartinė išmokai nėščiai moteriai, globos (rūpybos) išmokos tikslinis priedas, išmoka besimokančio ar studijuojančio asmens vaiko priežiūrai, išmoka gimus vienu metu daugiau kaip vienam vaikui) skirtos 4913 asmenų, jiems išmokėta  5083,8  tūkst. Eur valstybės biudžeto lėšų (iš jų išmokoms vaikams mokėti 4388,9 tūkst. Eur, vienkartinėms išmokoms, skirtoms COVID-19 (koronaviruso infekcijos) pandemijos padariniams mažinti 6</w:t>
      </w:r>
      <w:r w:rsidR="00A5216D" w:rsidRPr="00531B43">
        <w:rPr>
          <w:rFonts w:ascii="Times New Roman" w:eastAsia="Calibri" w:hAnsi="Times New Roman" w:cs="Times New Roman"/>
          <w:sz w:val="24"/>
          <w:szCs w:val="24"/>
          <w:lang w:val="fi-FI"/>
        </w:rPr>
        <w:t>94,9 tūkst. Eur).</w:t>
      </w:r>
    </w:p>
    <w:p w14:paraId="1FF6AB3F" w14:textId="77777777" w:rsidR="00B73284" w:rsidRPr="00192184" w:rsidRDefault="00B73284" w:rsidP="00192184">
      <w:pPr>
        <w:pStyle w:val="Antrat5"/>
        <w:rPr>
          <w:rFonts w:eastAsia="Calibri"/>
        </w:rPr>
      </w:pPr>
      <w:r w:rsidRPr="00192184">
        <w:rPr>
          <w:rFonts w:eastAsia="Calibri"/>
        </w:rPr>
        <w:t>10.01.11.02 priemonė. Išmokų vaikams admini</w:t>
      </w:r>
      <w:r w:rsidR="00A5216D" w:rsidRPr="00192184">
        <w:rPr>
          <w:rFonts w:eastAsia="Calibri"/>
        </w:rPr>
        <w:t>stravimo išlaidų kompensavimas.</w:t>
      </w:r>
    </w:p>
    <w:p w14:paraId="5514660E" w14:textId="77777777" w:rsidR="00B73284" w:rsidRPr="00531B43" w:rsidRDefault="00B73284" w:rsidP="00531B43">
      <w:pPr>
        <w:spacing w:line="240" w:lineRule="auto"/>
        <w:ind w:firstLine="709"/>
        <w:jc w:val="both"/>
        <w:rPr>
          <w:rFonts w:ascii="Times New Roman" w:hAnsi="Times New Roman" w:cs="Times New Roman"/>
          <w:sz w:val="24"/>
          <w:szCs w:val="24"/>
          <w:lang w:val="fi-FI"/>
        </w:rPr>
      </w:pPr>
      <w:r w:rsidRPr="00531B43">
        <w:rPr>
          <w:rFonts w:ascii="Times New Roman" w:hAnsi="Times New Roman" w:cs="Times New Roman"/>
          <w:sz w:val="24"/>
          <w:szCs w:val="24"/>
          <w:lang w:val="fi-FI"/>
        </w:rPr>
        <w:t xml:space="preserve">Išmokoms vaikams administruoti panaudota 30,7 tūkst. Eur valstybės biudžeto lėšų (0,7 proc. išmokoms </w:t>
      </w:r>
      <w:r w:rsidR="00A5216D" w:rsidRPr="00531B43">
        <w:rPr>
          <w:rFonts w:ascii="Times New Roman" w:hAnsi="Times New Roman" w:cs="Times New Roman"/>
          <w:sz w:val="24"/>
          <w:szCs w:val="24"/>
          <w:lang w:val="fi-FI"/>
        </w:rPr>
        <w:t>vaikams mokėti panaudotų lėšų).</w:t>
      </w:r>
    </w:p>
    <w:p w14:paraId="0A9BFC95" w14:textId="77777777" w:rsidR="00B73284" w:rsidRPr="00192184" w:rsidRDefault="00B73284" w:rsidP="00192184">
      <w:pPr>
        <w:pStyle w:val="Antrat3"/>
        <w:rPr>
          <w:rFonts w:eastAsia="Calibri"/>
          <w:color w:val="2E74B5" w:themeColor="accent1" w:themeShade="BF"/>
        </w:rPr>
      </w:pPr>
      <w:bookmarkStart w:id="233" w:name="_Toc68266530"/>
      <w:r w:rsidRPr="00192184">
        <w:rPr>
          <w:rFonts w:eastAsia="Calibri"/>
          <w:color w:val="2E74B5" w:themeColor="accent1" w:themeShade="BF"/>
        </w:rPr>
        <w:t>10.01.12 uždavinys. Organizuoti maisto iš intervencinių atsargų tiekimą labiau</w:t>
      </w:r>
      <w:r w:rsidR="00A5216D" w:rsidRPr="00192184">
        <w:rPr>
          <w:rFonts w:eastAsia="Calibri"/>
          <w:color w:val="2E74B5" w:themeColor="accent1" w:themeShade="BF"/>
        </w:rPr>
        <w:t>siai nepasiturintiems asmenims.</w:t>
      </w:r>
      <w:bookmarkEnd w:id="233"/>
    </w:p>
    <w:p w14:paraId="1D359D46" w14:textId="77777777" w:rsidR="00B73284" w:rsidRPr="00192184" w:rsidRDefault="00B73284" w:rsidP="00192184">
      <w:pPr>
        <w:pStyle w:val="Antrat4"/>
        <w:rPr>
          <w:rFonts w:eastAsia="Calibri"/>
        </w:rPr>
      </w:pPr>
      <w:r w:rsidRPr="00192184">
        <w:rPr>
          <w:rFonts w:eastAsia="Calibri"/>
        </w:rPr>
        <w:t>10.01.12. 01 priemonė. Maisto nepa</w:t>
      </w:r>
      <w:r w:rsidR="00A5216D" w:rsidRPr="00192184">
        <w:rPr>
          <w:rFonts w:eastAsia="Calibri"/>
        </w:rPr>
        <w:t>siturintiems asmenims tiekimas.</w:t>
      </w:r>
    </w:p>
    <w:p w14:paraId="2CDF424D" w14:textId="77777777" w:rsidR="00A5216D" w:rsidRPr="00531B43" w:rsidRDefault="00B73284" w:rsidP="00531B43">
      <w:pPr>
        <w:spacing w:line="240" w:lineRule="auto"/>
        <w:ind w:firstLine="709"/>
        <w:jc w:val="both"/>
        <w:rPr>
          <w:rFonts w:ascii="Times New Roman" w:hAnsi="Times New Roman" w:cs="Times New Roman"/>
          <w:sz w:val="24"/>
          <w:szCs w:val="24"/>
          <w:lang w:val="pt-BR"/>
        </w:rPr>
      </w:pPr>
      <w:r w:rsidRPr="00531B43">
        <w:rPr>
          <w:rFonts w:ascii="Times New Roman" w:hAnsi="Times New Roman" w:cs="Times New Roman"/>
          <w:iCs/>
          <w:sz w:val="24"/>
          <w:szCs w:val="24"/>
          <w:lang w:val="fi-FI"/>
        </w:rPr>
        <w:t xml:space="preserve">Siekdama įgyvendinti šį uždavinį, </w:t>
      </w:r>
      <w:r w:rsidRPr="00531B43">
        <w:rPr>
          <w:rFonts w:ascii="Times New Roman" w:hAnsi="Times New Roman" w:cs="Times New Roman"/>
          <w:sz w:val="24"/>
          <w:szCs w:val="24"/>
        </w:rPr>
        <w:t>savivaldybės administracija, kaip projekto ,,Parama maisto produktais ir higienos prekėmis II“,   projekto kodas Nr. EPSF-2020-V-07-01, partnerė</w:t>
      </w:r>
      <w:r w:rsidRPr="00531B43">
        <w:rPr>
          <w:rFonts w:ascii="Times New Roman" w:hAnsi="Times New Roman" w:cs="Times New Roman"/>
          <w:sz w:val="24"/>
          <w:szCs w:val="24"/>
          <w:lang w:val="fi-FI"/>
        </w:rPr>
        <w:t xml:space="preserve"> organizavo maisto produktų ir higienos prekių išdalijimą nepasiturintiems asmenims. 2020 m. p</w:t>
      </w:r>
      <w:r w:rsidRPr="00531B43">
        <w:rPr>
          <w:rFonts w:ascii="Times New Roman" w:hAnsi="Times New Roman" w:cs="Times New Roman"/>
          <w:sz w:val="24"/>
          <w:szCs w:val="24"/>
          <w:lang w:val="pt-BR"/>
        </w:rPr>
        <w:t xml:space="preserve">aramą maisto produktais ir higienos prekėmis gavo 2870 rajono gyventojų, </w:t>
      </w:r>
      <w:r w:rsidRPr="00531B43">
        <w:rPr>
          <w:rFonts w:ascii="Times New Roman" w:hAnsi="Times New Roman" w:cs="Times New Roman"/>
          <w:sz w:val="24"/>
          <w:szCs w:val="24"/>
        </w:rPr>
        <w:t xml:space="preserve">išdalintų maisto produktų ir higienos prekių vertė – 91,9 tūkst. Eur (finansuojama </w:t>
      </w:r>
      <w:r w:rsidRPr="00531B43">
        <w:rPr>
          <w:rFonts w:ascii="Times New Roman" w:hAnsi="Times New Roman" w:cs="Times New Roman"/>
          <w:sz w:val="24"/>
          <w:szCs w:val="24"/>
          <w:shd w:val="clear" w:color="auto" w:fill="FFFFFF"/>
        </w:rPr>
        <w:t>Europos pagalbos labiausiai skurstantiems asmenims fondo</w:t>
      </w:r>
      <w:r w:rsidRPr="00531B43">
        <w:rPr>
          <w:rFonts w:ascii="Times New Roman" w:hAnsi="Times New Roman" w:cs="Times New Roman"/>
          <w:sz w:val="24"/>
          <w:szCs w:val="24"/>
        </w:rPr>
        <w:t xml:space="preserve"> lėšomis). </w:t>
      </w:r>
      <w:r w:rsidRPr="00531B43">
        <w:rPr>
          <w:rFonts w:ascii="Times New Roman" w:hAnsi="Times New Roman" w:cs="Times New Roman"/>
          <w:sz w:val="24"/>
          <w:szCs w:val="24"/>
          <w:lang w:val="pt-BR"/>
        </w:rPr>
        <w:t xml:space="preserve"> Paramos skurstantiems asmenims teikimui  panaudota 6,2 tūkst. </w:t>
      </w:r>
      <w:r w:rsidR="00A5216D" w:rsidRPr="00531B43">
        <w:rPr>
          <w:rFonts w:ascii="Times New Roman" w:hAnsi="Times New Roman" w:cs="Times New Roman"/>
          <w:sz w:val="24"/>
          <w:szCs w:val="24"/>
          <w:lang w:val="pt-BR"/>
        </w:rPr>
        <w:t>Eur savivaldybės biudžeto lėšų.</w:t>
      </w:r>
    </w:p>
    <w:p w14:paraId="0BFF3C79" w14:textId="77777777" w:rsidR="00B73284" w:rsidRPr="00192184" w:rsidRDefault="00B73284" w:rsidP="00192184">
      <w:pPr>
        <w:pStyle w:val="Antrat3"/>
        <w:rPr>
          <w:rFonts w:eastAsia="Calibri"/>
          <w:color w:val="2E74B5" w:themeColor="accent1" w:themeShade="BF"/>
        </w:rPr>
      </w:pPr>
      <w:bookmarkStart w:id="234" w:name="_Toc68266531"/>
      <w:r w:rsidRPr="00192184">
        <w:rPr>
          <w:rFonts w:eastAsia="Calibri"/>
          <w:color w:val="2E74B5" w:themeColor="accent1" w:themeShade="BF"/>
        </w:rPr>
        <w:t>10.01.13. uždavinys. Kompensuoti važiavimo išlaidas</w:t>
      </w:r>
      <w:r w:rsidR="000C7BCD" w:rsidRPr="00192184">
        <w:rPr>
          <w:rFonts w:eastAsia="Calibri"/>
          <w:color w:val="2E74B5" w:themeColor="accent1" w:themeShade="BF"/>
        </w:rPr>
        <w:t>.</w:t>
      </w:r>
      <w:bookmarkEnd w:id="234"/>
    </w:p>
    <w:p w14:paraId="59BF9FC8" w14:textId="77777777" w:rsidR="00B73284" w:rsidRPr="00192184" w:rsidRDefault="00B73284" w:rsidP="00192184">
      <w:pPr>
        <w:pStyle w:val="Antrat4"/>
        <w:rPr>
          <w:rFonts w:eastAsia="Calibri"/>
        </w:rPr>
      </w:pPr>
      <w:r w:rsidRPr="00192184">
        <w:rPr>
          <w:rFonts w:eastAsia="Calibri"/>
        </w:rPr>
        <w:t>10.01.13.01 priemonė. Vežėjų negautoms pajamoms kompensuoti</w:t>
      </w:r>
      <w:r w:rsidR="000C7BCD" w:rsidRPr="00192184">
        <w:rPr>
          <w:rFonts w:eastAsia="Calibri"/>
        </w:rPr>
        <w:t>.</w:t>
      </w:r>
    </w:p>
    <w:p w14:paraId="2761B3D8" w14:textId="77777777" w:rsidR="00B73284" w:rsidRPr="00531B43" w:rsidRDefault="00B73284" w:rsidP="00531B43">
      <w:pPr>
        <w:spacing w:line="240" w:lineRule="auto"/>
        <w:ind w:firstLine="709"/>
        <w:jc w:val="both"/>
        <w:rPr>
          <w:rFonts w:ascii="Times New Roman" w:hAnsi="Times New Roman" w:cs="Times New Roman"/>
          <w:sz w:val="24"/>
          <w:szCs w:val="24"/>
        </w:rPr>
      </w:pPr>
      <w:r w:rsidRPr="00531B43">
        <w:rPr>
          <w:rFonts w:ascii="Times New Roman" w:hAnsi="Times New Roman" w:cs="Times New Roman"/>
          <w:sz w:val="24"/>
          <w:szCs w:val="24"/>
        </w:rPr>
        <w:t>Įgyvendinant šią priemonę:</w:t>
      </w:r>
    </w:p>
    <w:p w14:paraId="6A3D266E" w14:textId="77777777" w:rsidR="00B73284" w:rsidRPr="00531B43" w:rsidRDefault="00B73284" w:rsidP="00531B43">
      <w:pPr>
        <w:pStyle w:val="Betarp"/>
        <w:ind w:firstLine="709"/>
        <w:jc w:val="both"/>
        <w:rPr>
          <w:rFonts w:ascii="Times New Roman" w:hAnsi="Times New Roman"/>
          <w:sz w:val="24"/>
          <w:szCs w:val="24"/>
        </w:rPr>
      </w:pPr>
      <w:r w:rsidRPr="00531B43">
        <w:rPr>
          <w:rFonts w:ascii="Times New Roman" w:hAnsi="Times New Roman"/>
          <w:sz w:val="24"/>
          <w:szCs w:val="24"/>
        </w:rPr>
        <w:t xml:space="preserve">2020 m. keleiviai buvo vežami 21 vietinio (priemiestinio) reguliaraus susisiekimo kelių transporto maršrutu, kuriuos aptarnavo 5 keleivių vežimo įmonės (3 uždarosios akcinės bendrovės ir 2 individualios įmonės). </w:t>
      </w:r>
    </w:p>
    <w:p w14:paraId="46F8364F" w14:textId="77777777" w:rsidR="00B73284" w:rsidRPr="00531B43" w:rsidRDefault="00B73284" w:rsidP="00531B43">
      <w:pPr>
        <w:pStyle w:val="Betarp"/>
        <w:ind w:firstLine="709"/>
        <w:jc w:val="both"/>
        <w:rPr>
          <w:rFonts w:ascii="Times New Roman" w:hAnsi="Times New Roman"/>
          <w:sz w:val="24"/>
          <w:szCs w:val="24"/>
        </w:rPr>
      </w:pPr>
      <w:r w:rsidRPr="00531B43">
        <w:rPr>
          <w:rFonts w:ascii="Times New Roman" w:hAnsi="Times New Roman"/>
          <w:sz w:val="24"/>
          <w:szCs w:val="24"/>
        </w:rPr>
        <w:t>2020 m. išduoti 27 leidimai vežti keleivius priemiestiniais reguliaraus susisiekimo kelių transporto maršrutais.</w:t>
      </w:r>
    </w:p>
    <w:p w14:paraId="3B484134" w14:textId="77777777" w:rsidR="00B73284" w:rsidRPr="00531B43" w:rsidRDefault="00B73284" w:rsidP="00531B43">
      <w:pPr>
        <w:pStyle w:val="Betarp"/>
        <w:ind w:firstLine="709"/>
        <w:jc w:val="both"/>
        <w:rPr>
          <w:rFonts w:ascii="Times New Roman" w:hAnsi="Times New Roman"/>
          <w:sz w:val="24"/>
          <w:szCs w:val="24"/>
        </w:rPr>
      </w:pPr>
      <w:r w:rsidRPr="00531B43">
        <w:rPr>
          <w:rFonts w:ascii="Times New Roman" w:hAnsi="Times New Roman"/>
          <w:sz w:val="24"/>
          <w:szCs w:val="24"/>
        </w:rPr>
        <w:t xml:space="preserve">2020 m. faktiškai panaudota </w:t>
      </w:r>
      <w:r w:rsidRPr="008866FA">
        <w:rPr>
          <w:rFonts w:ascii="Times New Roman" w:hAnsi="Times New Roman"/>
          <w:bCs/>
          <w:sz w:val="24"/>
          <w:szCs w:val="24"/>
        </w:rPr>
        <w:t>493,5 tūkst. Eur</w:t>
      </w:r>
      <w:r w:rsidRPr="00531B43">
        <w:rPr>
          <w:rFonts w:ascii="Times New Roman" w:hAnsi="Times New Roman"/>
          <w:sz w:val="24"/>
          <w:szCs w:val="24"/>
        </w:rPr>
        <w:t xml:space="preserve"> lėšų, iš jų: </w:t>
      </w:r>
    </w:p>
    <w:p w14:paraId="5DFA2CD3" w14:textId="77777777" w:rsidR="00B73284" w:rsidRPr="00531B43" w:rsidRDefault="00B73284" w:rsidP="00531B43">
      <w:pPr>
        <w:pStyle w:val="Betarp"/>
        <w:ind w:firstLine="709"/>
        <w:jc w:val="both"/>
        <w:rPr>
          <w:rFonts w:ascii="Times New Roman" w:hAnsi="Times New Roman"/>
          <w:sz w:val="24"/>
          <w:szCs w:val="24"/>
        </w:rPr>
      </w:pPr>
      <w:r w:rsidRPr="00531B43">
        <w:rPr>
          <w:rFonts w:ascii="Times New Roman" w:hAnsi="Times New Roman"/>
          <w:sz w:val="24"/>
          <w:szCs w:val="24"/>
        </w:rPr>
        <w:lastRenderedPageBreak/>
        <w:t>76,7 tūkst. Eur – vietinio (priemiestinio) keleivinio kelių transporto vežėjų negautoms pajamoms kompensuoti dėl keleiviams suteiktų važiavimo lengvatų taikymo pagal LR transporto lengvatų įstatymą;</w:t>
      </w:r>
    </w:p>
    <w:p w14:paraId="619678B0" w14:textId="77777777" w:rsidR="00B73284" w:rsidRPr="00531B43" w:rsidRDefault="00B73284" w:rsidP="00531B43">
      <w:pPr>
        <w:pStyle w:val="Betarp"/>
        <w:ind w:firstLine="709"/>
        <w:jc w:val="both"/>
        <w:rPr>
          <w:rFonts w:ascii="Times New Roman" w:hAnsi="Times New Roman"/>
          <w:sz w:val="24"/>
          <w:szCs w:val="24"/>
        </w:rPr>
      </w:pPr>
      <w:r w:rsidRPr="00531B43">
        <w:rPr>
          <w:rFonts w:ascii="Times New Roman" w:hAnsi="Times New Roman"/>
          <w:sz w:val="24"/>
          <w:szCs w:val="24"/>
        </w:rPr>
        <w:t>286,0 tūkst. Eur vežėjų nuostoliams priemiestiniais maršrutais kompensuoti vykdant keleivių vežimo viešąsias paslaugas;</w:t>
      </w:r>
    </w:p>
    <w:p w14:paraId="64A0D033" w14:textId="77777777" w:rsidR="00B73284" w:rsidRPr="00531B43" w:rsidRDefault="00B73284" w:rsidP="00531B43">
      <w:pPr>
        <w:pStyle w:val="Betarp"/>
        <w:ind w:firstLine="709"/>
        <w:jc w:val="both"/>
        <w:rPr>
          <w:rFonts w:ascii="Times New Roman" w:hAnsi="Times New Roman"/>
          <w:sz w:val="24"/>
          <w:szCs w:val="24"/>
        </w:rPr>
      </w:pPr>
      <w:r w:rsidRPr="00531B43">
        <w:rPr>
          <w:rFonts w:ascii="Times New Roman" w:hAnsi="Times New Roman"/>
          <w:sz w:val="24"/>
          <w:szCs w:val="24"/>
        </w:rPr>
        <w:t>17,7 tūkst. Eur – mokinių vežiojimui į rajono mokyklas maršrutiniais reguliaraus susisiekimo autobusais ir mokytojų kelionės išlaidoms kompensuoti;</w:t>
      </w:r>
    </w:p>
    <w:p w14:paraId="086033AF" w14:textId="77777777" w:rsidR="00B73284" w:rsidRPr="00531B43" w:rsidRDefault="00B73284" w:rsidP="00531B43">
      <w:pPr>
        <w:pStyle w:val="Betarp"/>
        <w:ind w:firstLine="709"/>
        <w:jc w:val="both"/>
        <w:rPr>
          <w:rFonts w:ascii="Times New Roman" w:hAnsi="Times New Roman"/>
          <w:sz w:val="24"/>
          <w:szCs w:val="24"/>
          <w:highlight w:val="yellow"/>
        </w:rPr>
      </w:pPr>
      <w:r w:rsidRPr="00531B43">
        <w:rPr>
          <w:rFonts w:ascii="Times New Roman" w:hAnsi="Times New Roman"/>
          <w:sz w:val="24"/>
          <w:szCs w:val="24"/>
        </w:rPr>
        <w:t xml:space="preserve">113,1 tūkst. Eur – mokinių vežiojimui mokykliniais (geltonaisiais) autobusais ir mokyklų transporto išlaikymui.                                                                                                                                               </w:t>
      </w:r>
    </w:p>
    <w:p w14:paraId="6DAB7D6A" w14:textId="77777777" w:rsidR="00B73284" w:rsidRPr="00531B43" w:rsidRDefault="00B73284" w:rsidP="00531B43">
      <w:pPr>
        <w:spacing w:line="240" w:lineRule="auto"/>
        <w:ind w:firstLine="709"/>
        <w:jc w:val="both"/>
        <w:rPr>
          <w:rFonts w:ascii="Times New Roman" w:hAnsi="Times New Roman" w:cs="Times New Roman"/>
          <w:sz w:val="24"/>
          <w:szCs w:val="24"/>
        </w:rPr>
      </w:pPr>
      <w:r w:rsidRPr="00531B43">
        <w:rPr>
          <w:rFonts w:ascii="Times New Roman" w:hAnsi="Times New Roman" w:cs="Times New Roman"/>
          <w:sz w:val="24"/>
          <w:szCs w:val="24"/>
        </w:rPr>
        <w:t>Peržiūrėta 50 vaizdo įrašų autobusuose.</w:t>
      </w:r>
    </w:p>
    <w:p w14:paraId="66F7383A" w14:textId="77777777" w:rsidR="00B73284" w:rsidRPr="00531B43" w:rsidRDefault="00B73284" w:rsidP="00531B43">
      <w:pPr>
        <w:spacing w:line="240" w:lineRule="auto"/>
        <w:ind w:firstLine="709"/>
        <w:jc w:val="both"/>
        <w:rPr>
          <w:rFonts w:ascii="Times New Roman" w:hAnsi="Times New Roman" w:cs="Times New Roman"/>
          <w:sz w:val="24"/>
          <w:szCs w:val="24"/>
        </w:rPr>
      </w:pPr>
      <w:r w:rsidRPr="00531B43">
        <w:rPr>
          <w:rFonts w:ascii="Times New Roman" w:hAnsi="Times New Roman" w:cs="Times New Roman"/>
          <w:sz w:val="24"/>
          <w:szCs w:val="24"/>
        </w:rPr>
        <w:t>Patikrinta 80 lengvatinio keleivių vežimo kompensacijų</w:t>
      </w:r>
      <w:r w:rsidR="00A5216D" w:rsidRPr="00531B43">
        <w:rPr>
          <w:rFonts w:ascii="Times New Roman" w:hAnsi="Times New Roman" w:cs="Times New Roman"/>
          <w:sz w:val="24"/>
          <w:szCs w:val="24"/>
        </w:rPr>
        <w:t xml:space="preserve"> ir vežėjų nuostolių ataskaitų.</w:t>
      </w:r>
    </w:p>
    <w:p w14:paraId="3534F87D" w14:textId="77777777" w:rsidR="00B73284" w:rsidRPr="00192184" w:rsidRDefault="00B73284" w:rsidP="00192184">
      <w:pPr>
        <w:pStyle w:val="Antrat3"/>
        <w:rPr>
          <w:rFonts w:eastAsia="Calibri"/>
          <w:color w:val="2E74B5" w:themeColor="accent1" w:themeShade="BF"/>
        </w:rPr>
      </w:pPr>
      <w:bookmarkStart w:id="235" w:name="_Toc68266532"/>
      <w:r w:rsidRPr="00192184">
        <w:rPr>
          <w:rFonts w:eastAsia="Calibri"/>
          <w:color w:val="2E74B5" w:themeColor="accent1" w:themeShade="BF"/>
        </w:rPr>
        <w:t>10.01.14 uždavinys. Užtikrinti socialinių paslaugų teikimą socialinės rizikos asme</w:t>
      </w:r>
      <w:r w:rsidR="00A5216D" w:rsidRPr="00192184">
        <w:rPr>
          <w:rFonts w:eastAsia="Calibri"/>
          <w:color w:val="2E74B5" w:themeColor="accent1" w:themeShade="BF"/>
        </w:rPr>
        <w:t>nims krizės, benamystės atveju.</w:t>
      </w:r>
      <w:bookmarkEnd w:id="235"/>
    </w:p>
    <w:p w14:paraId="4C2DB112" w14:textId="77777777" w:rsidR="00B73284" w:rsidRPr="00192184" w:rsidRDefault="00B73284" w:rsidP="00192184">
      <w:pPr>
        <w:pStyle w:val="Antrat4"/>
        <w:rPr>
          <w:rFonts w:eastAsia="Calibri"/>
        </w:rPr>
      </w:pPr>
      <w:r w:rsidRPr="00192184">
        <w:rPr>
          <w:rFonts w:eastAsia="Calibri"/>
        </w:rPr>
        <w:t xml:space="preserve">10.01.14.01 priemonė. Priemonės susijusios su socialiai pažeidžiamais asmenimis: laikino apnakvindinimo ir apgyvendinimo nakvynės </w:t>
      </w:r>
      <w:r w:rsidR="00A5216D" w:rsidRPr="00192184">
        <w:rPr>
          <w:rFonts w:eastAsia="Calibri"/>
        </w:rPr>
        <w:t xml:space="preserve">namuose paslaugų finansavimas. </w:t>
      </w:r>
    </w:p>
    <w:p w14:paraId="0FEEDB54" w14:textId="77777777" w:rsidR="00B73284" w:rsidRPr="00531B43" w:rsidRDefault="00B73284" w:rsidP="00531B43">
      <w:pPr>
        <w:spacing w:line="240" w:lineRule="auto"/>
        <w:ind w:firstLine="709"/>
        <w:jc w:val="both"/>
        <w:rPr>
          <w:rFonts w:ascii="Times New Roman" w:eastAsia="Calibri" w:hAnsi="Times New Roman" w:cs="Times New Roman"/>
          <w:sz w:val="24"/>
          <w:szCs w:val="24"/>
          <w:lang w:val="pt-BR"/>
        </w:rPr>
      </w:pPr>
      <w:r w:rsidRPr="00531B43">
        <w:rPr>
          <w:rFonts w:ascii="Times New Roman" w:eastAsia="Calibri" w:hAnsi="Times New Roman" w:cs="Times New Roman"/>
          <w:sz w:val="24"/>
          <w:szCs w:val="24"/>
          <w:lang w:val="pt-BR"/>
        </w:rPr>
        <w:t xml:space="preserve">Siekdamas užtikrinti socialinių paslaugų teikimą  socialiai pažeidžiamiems  asmenims, patyrusiems krizes, benamystės atveju, Socialinės paramos skyrius šiems asmenims organizavo laikino apnakvindinimo nakvynės namuose paslaugas. 2020 metais laikino apnakvindinimo ir apgyvendinimo </w:t>
      </w:r>
      <w:r w:rsidRPr="00531B43">
        <w:rPr>
          <w:rFonts w:ascii="Times New Roman" w:eastAsia="Calibri" w:hAnsi="Times New Roman" w:cs="Times New Roman"/>
          <w:sz w:val="24"/>
          <w:szCs w:val="24"/>
        </w:rPr>
        <w:t>nakvynės namuose socialinės rizikos asmenims</w:t>
      </w:r>
      <w:r w:rsidRPr="00531B43">
        <w:rPr>
          <w:rFonts w:ascii="Times New Roman" w:eastAsia="Calibri" w:hAnsi="Times New Roman" w:cs="Times New Roman"/>
          <w:sz w:val="24"/>
          <w:szCs w:val="24"/>
          <w:lang w:val="pt-BR"/>
        </w:rPr>
        <w:t xml:space="preserve"> paslaugos buvo suteiktos 2 rajono gyventojams, šioms paslaugoms finansuoti skirta 0,7 tūkst. Eur savivaldybės biudžeto lėšų.</w:t>
      </w:r>
    </w:p>
    <w:p w14:paraId="5960EC8C" w14:textId="77777777" w:rsidR="00B73284" w:rsidRPr="00192184" w:rsidRDefault="00B73284" w:rsidP="00192184">
      <w:pPr>
        <w:pStyle w:val="Antrat3"/>
        <w:rPr>
          <w:rFonts w:eastAsia="Calibri"/>
          <w:color w:val="2E74B5" w:themeColor="accent1" w:themeShade="BF"/>
        </w:rPr>
      </w:pPr>
      <w:bookmarkStart w:id="236" w:name="_Toc68266533"/>
      <w:r w:rsidRPr="00192184">
        <w:rPr>
          <w:rFonts w:eastAsia="Calibri"/>
          <w:color w:val="2E74B5" w:themeColor="accent1" w:themeShade="BF"/>
        </w:rPr>
        <w:t>10.01.15 uždavinys. Teikti kokybiškas socialines paslaugas Alytaus rajono gyventojams.</w:t>
      </w:r>
      <w:bookmarkEnd w:id="236"/>
    </w:p>
    <w:p w14:paraId="765F9830" w14:textId="77777777" w:rsidR="00A5216D" w:rsidRPr="00192184" w:rsidRDefault="00B73284" w:rsidP="00192184">
      <w:pPr>
        <w:pStyle w:val="Antrat4"/>
        <w:rPr>
          <w:rFonts w:eastAsia="Calibri"/>
        </w:rPr>
      </w:pPr>
      <w:r w:rsidRPr="00192184">
        <w:rPr>
          <w:rFonts w:eastAsia="Calibri"/>
        </w:rPr>
        <w:t>10.01.15.01 priemonė. Socialinės paramos s</w:t>
      </w:r>
      <w:r w:rsidR="00A5216D" w:rsidRPr="00192184">
        <w:rPr>
          <w:rFonts w:eastAsia="Calibri"/>
        </w:rPr>
        <w:t>kyriaus veiklos organizavimas.</w:t>
      </w:r>
    </w:p>
    <w:p w14:paraId="4C5E67C4" w14:textId="77777777" w:rsidR="00B73284" w:rsidRPr="00531B43" w:rsidRDefault="00B73284" w:rsidP="00531B43">
      <w:pPr>
        <w:spacing w:line="240" w:lineRule="auto"/>
        <w:ind w:firstLine="709"/>
        <w:jc w:val="both"/>
        <w:rPr>
          <w:rFonts w:ascii="Times New Roman" w:eastAsia="Calibri" w:hAnsi="Times New Roman" w:cs="Times New Roman"/>
          <w:b/>
          <w:color w:val="2E74B5"/>
          <w:sz w:val="24"/>
          <w:szCs w:val="24"/>
        </w:rPr>
      </w:pPr>
      <w:r w:rsidRPr="00531B43">
        <w:rPr>
          <w:rFonts w:ascii="Times New Roman" w:eastAsia="Calibri" w:hAnsi="Times New Roman" w:cs="Times New Roman"/>
          <w:sz w:val="24"/>
          <w:szCs w:val="24"/>
          <w:lang w:val="pt-BR"/>
        </w:rPr>
        <w:t>Siekdamas užtikrinti socialinių paslaugų kokybę ir prieinamumą  rajono gyventojams, Socialinės paramos skyrius organizavo bendrųjų ir specialiųjų (socialinės priežiūros, socialinės globos) paslaugų teikimą neįgaliesiems, senyvo amžiaus asmenims, vaikams, likusiems be tėvų globos, šeimoms, patiriančioms socialinę riziką, socialinės rizikos asmenims ir kitiems socialiai pažeidžiamiems asmenims. Per 2020 metus, įvertinus socialinių paslaugų poreikį, Socialinės paramos skyriaus vedėjas priėmė 338 sprendimus dėl socialinių paslaugų skyrimo  rajono gyventojams (šeimoms).</w:t>
      </w:r>
    </w:p>
    <w:p w14:paraId="5CBFADA2" w14:textId="77777777" w:rsidR="00B73284" w:rsidRPr="00531B43" w:rsidRDefault="00B73284" w:rsidP="00531B43">
      <w:pPr>
        <w:spacing w:line="240" w:lineRule="auto"/>
        <w:ind w:firstLine="709"/>
        <w:jc w:val="both"/>
        <w:rPr>
          <w:rFonts w:ascii="Times New Roman" w:eastAsia="Calibri" w:hAnsi="Times New Roman" w:cs="Times New Roman"/>
          <w:sz w:val="24"/>
          <w:szCs w:val="24"/>
        </w:rPr>
      </w:pPr>
      <w:r w:rsidRPr="00531B43">
        <w:rPr>
          <w:rFonts w:ascii="Times New Roman" w:eastAsia="Calibri" w:hAnsi="Times New Roman" w:cs="Times New Roman"/>
          <w:sz w:val="24"/>
          <w:szCs w:val="24"/>
          <w:lang w:val="pt-BR"/>
        </w:rPr>
        <w:t xml:space="preserve">Per ataskaitinį laikotarpį parengti ir pateikti administracijos direktoriui 6 </w:t>
      </w:r>
      <w:r w:rsidRPr="00531B43">
        <w:rPr>
          <w:rFonts w:ascii="Times New Roman" w:eastAsia="Calibri" w:hAnsi="Times New Roman" w:cs="Times New Roman"/>
          <w:sz w:val="24"/>
          <w:szCs w:val="24"/>
        </w:rPr>
        <w:t xml:space="preserve">teikimai dėl vaiko laikinosios globos (rūpybos) nustatymo ir vaiko laikinojo globėjo (rūpintojo) paskyrimo, administracijos direktoriaus įsakymu laikinoji globa nustatyta 6 globos netekusiems vaikams, iš kurių 5 vaikams globa nustatyta šeimoje ir 1 vaikas laikinai (iki 3 mėn.) buvo globojamas institucijoje, vėliau grąžintas į šeimą. </w:t>
      </w:r>
    </w:p>
    <w:p w14:paraId="4074FB1D" w14:textId="77777777" w:rsidR="00B73284" w:rsidRPr="00531B43" w:rsidRDefault="00B73284" w:rsidP="00531B43">
      <w:pPr>
        <w:spacing w:line="240" w:lineRule="auto"/>
        <w:ind w:firstLine="709"/>
        <w:jc w:val="both"/>
        <w:rPr>
          <w:rFonts w:ascii="Times New Roman" w:hAnsi="Times New Roman" w:cs="Times New Roman"/>
          <w:sz w:val="24"/>
          <w:szCs w:val="24"/>
        </w:rPr>
      </w:pPr>
      <w:r w:rsidRPr="00531B43">
        <w:rPr>
          <w:rFonts w:ascii="Times New Roman" w:hAnsi="Times New Roman" w:cs="Times New Roman"/>
          <w:sz w:val="24"/>
          <w:szCs w:val="24"/>
        </w:rPr>
        <w:t xml:space="preserve">Socialinės paramos skyrius rengė ir teikė teismui išvadas dėl asmens pripažinimo neveiksniu tam tikrose srityse, globos ar rūpybos nustatymo, globėjo ar rūpintojo paskyrimo. Tokių išvadų 2020 m. buvo parengta 38. </w:t>
      </w:r>
    </w:p>
    <w:p w14:paraId="62D26A83" w14:textId="77777777" w:rsidR="00B73284" w:rsidRPr="00531B43" w:rsidRDefault="00B73284" w:rsidP="00531B43">
      <w:pPr>
        <w:spacing w:line="240" w:lineRule="auto"/>
        <w:ind w:firstLine="709"/>
        <w:jc w:val="both"/>
        <w:rPr>
          <w:rFonts w:ascii="Times New Roman" w:hAnsi="Times New Roman" w:cs="Times New Roman"/>
          <w:sz w:val="24"/>
          <w:szCs w:val="24"/>
        </w:rPr>
      </w:pPr>
      <w:r w:rsidRPr="00531B43">
        <w:rPr>
          <w:rFonts w:ascii="Times New Roman" w:hAnsi="Times New Roman" w:cs="Times New Roman"/>
          <w:sz w:val="24"/>
          <w:szCs w:val="24"/>
        </w:rPr>
        <w:t xml:space="preserve">47 neįgaliesiems atstovauta teismuose, nustatant jiems globą ar rūpybą ir paskiriant globėją ar rūpintoją. </w:t>
      </w:r>
    </w:p>
    <w:p w14:paraId="3D4D21C5" w14:textId="77777777" w:rsidR="00B73284" w:rsidRPr="00531B43" w:rsidRDefault="00B73284" w:rsidP="00531B43">
      <w:pPr>
        <w:spacing w:line="240" w:lineRule="auto"/>
        <w:ind w:firstLine="709"/>
        <w:jc w:val="both"/>
        <w:rPr>
          <w:rFonts w:ascii="Times New Roman" w:eastAsia="Calibri" w:hAnsi="Times New Roman" w:cs="Times New Roman"/>
          <w:sz w:val="24"/>
          <w:szCs w:val="24"/>
        </w:rPr>
      </w:pPr>
      <w:r w:rsidRPr="00531B43">
        <w:rPr>
          <w:rFonts w:ascii="Times New Roman" w:eastAsia="Calibri" w:hAnsi="Times New Roman" w:cs="Times New Roman"/>
          <w:sz w:val="24"/>
          <w:szCs w:val="24"/>
        </w:rPr>
        <w:t xml:space="preserve">Neįgalieji, turintys specialiųjų poreikių, buvo aprūpinti techninės pagalbos priemonėmis. 2020 m. tokia pagalba buvo suteikta 27 asmenims. </w:t>
      </w:r>
    </w:p>
    <w:p w14:paraId="531557E9" w14:textId="77777777" w:rsidR="00B73284" w:rsidRPr="00192184" w:rsidRDefault="00B73284" w:rsidP="00192184">
      <w:pPr>
        <w:pStyle w:val="Antrat3"/>
        <w:rPr>
          <w:rFonts w:eastAsia="Calibri"/>
          <w:color w:val="2E74B5" w:themeColor="accent1" w:themeShade="BF"/>
        </w:rPr>
      </w:pPr>
      <w:bookmarkStart w:id="237" w:name="_Toc68266534"/>
      <w:r w:rsidRPr="00192184">
        <w:rPr>
          <w:rFonts w:eastAsia="Calibri"/>
          <w:color w:val="2E74B5" w:themeColor="accent1" w:themeShade="BF"/>
        </w:rPr>
        <w:t>10.01.17 uždavinys. Skirti finansinę išmoką asmenims, registruojantiems kūdikio gimimą Alytaus rajono savivaldybės administracijos Civilinės metrikacijos skyriuje bei deklaruojantiems gy</w:t>
      </w:r>
      <w:r w:rsidR="00A5216D" w:rsidRPr="00192184">
        <w:rPr>
          <w:rFonts w:eastAsia="Calibri"/>
          <w:color w:val="2E74B5" w:themeColor="accent1" w:themeShade="BF"/>
        </w:rPr>
        <w:t>venamąją vietą Alytaus rajone.</w:t>
      </w:r>
      <w:bookmarkEnd w:id="237"/>
      <w:r w:rsidR="00A5216D" w:rsidRPr="00192184">
        <w:rPr>
          <w:rFonts w:eastAsia="Calibri"/>
          <w:color w:val="2E74B5" w:themeColor="accent1" w:themeShade="BF"/>
        </w:rPr>
        <w:t xml:space="preserve"> </w:t>
      </w:r>
    </w:p>
    <w:p w14:paraId="1DB93B76" w14:textId="77777777" w:rsidR="00192184" w:rsidRDefault="00D6505F" w:rsidP="0092669C">
      <w:pPr>
        <w:spacing w:line="240" w:lineRule="auto"/>
        <w:jc w:val="both"/>
        <w:rPr>
          <w:rFonts w:ascii="Times New Roman" w:eastAsia="Calibri" w:hAnsi="Times New Roman" w:cs="Times New Roman"/>
          <w:bCs/>
          <w:color w:val="000000"/>
          <w:sz w:val="24"/>
          <w:szCs w:val="24"/>
        </w:rPr>
      </w:pPr>
      <w:r w:rsidRPr="00192184">
        <w:rPr>
          <w:rStyle w:val="Antrat4Diagrama"/>
        </w:rPr>
        <w:t xml:space="preserve">10.01.17.01. priemonė Piniginių išmokų šeimai, gimus kūdikiui,  mokėjimas. </w:t>
      </w:r>
    </w:p>
    <w:p w14:paraId="74DA5B36" w14:textId="662AD443" w:rsidR="00B73284" w:rsidRPr="00531B43" w:rsidRDefault="00B73284" w:rsidP="00531B43">
      <w:pPr>
        <w:spacing w:line="240" w:lineRule="auto"/>
        <w:ind w:firstLine="709"/>
        <w:jc w:val="both"/>
        <w:rPr>
          <w:rFonts w:ascii="Times New Roman" w:eastAsia="Calibri" w:hAnsi="Times New Roman" w:cs="Times New Roman"/>
          <w:color w:val="000000"/>
          <w:sz w:val="24"/>
          <w:szCs w:val="24"/>
        </w:rPr>
      </w:pPr>
      <w:r w:rsidRPr="00531B43">
        <w:rPr>
          <w:rFonts w:ascii="Times New Roman" w:eastAsia="Calibri" w:hAnsi="Times New Roman" w:cs="Times New Roman"/>
          <w:bCs/>
          <w:color w:val="000000"/>
          <w:sz w:val="24"/>
          <w:szCs w:val="24"/>
        </w:rPr>
        <w:lastRenderedPageBreak/>
        <w:t xml:space="preserve">Vienkartinė išmoka gimus kūdikiui </w:t>
      </w:r>
      <w:r w:rsidRPr="00531B43">
        <w:rPr>
          <w:rFonts w:ascii="Times New Roman" w:eastAsia="Calibri" w:hAnsi="Times New Roman" w:cs="Times New Roman"/>
          <w:bCs/>
          <w:sz w:val="24"/>
          <w:szCs w:val="24"/>
        </w:rPr>
        <w:t>skirta</w:t>
      </w:r>
      <w:r w:rsidRPr="00531B43">
        <w:rPr>
          <w:rFonts w:ascii="Times New Roman" w:eastAsia="Calibri" w:hAnsi="Times New Roman" w:cs="Times New Roman"/>
          <w:sz w:val="24"/>
          <w:szCs w:val="24"/>
        </w:rPr>
        <w:t xml:space="preserve"> 153 šeimoms</w:t>
      </w:r>
      <w:r w:rsidRPr="00531B43">
        <w:rPr>
          <w:rFonts w:ascii="Times New Roman" w:eastAsia="Calibri" w:hAnsi="Times New Roman" w:cs="Times New Roman"/>
          <w:bCs/>
          <w:sz w:val="24"/>
          <w:szCs w:val="24"/>
        </w:rPr>
        <w:t xml:space="preserve">, kuri Lietuvos Respublikos gyvenamosios vietos deklaravimo įstatymo numatyta tvarka ne trumpiau nei 1 metus deklaruoja gyvenamąją vietą arba yra įtraukta į gyvenamosios vietos nedeklaravusių asmenų apskaitą Alytaus rajono savivaldybėje, kai gimusio vaiko deklaruota gyvenamoji vieta registruojama Alytaus rajono savivaldybėje. </w:t>
      </w:r>
      <w:r w:rsidRPr="00531B43">
        <w:rPr>
          <w:rFonts w:ascii="Times New Roman" w:eastAsia="Calibri" w:hAnsi="Times New Roman" w:cs="Times New Roman"/>
          <w:sz w:val="24"/>
          <w:szCs w:val="24"/>
        </w:rPr>
        <w:t xml:space="preserve">Šiam tikslui panaudota 69,6 tūkst. Eur </w:t>
      </w:r>
      <w:r w:rsidR="00A5216D" w:rsidRPr="00531B43">
        <w:rPr>
          <w:rFonts w:ascii="Times New Roman" w:eastAsia="Calibri" w:hAnsi="Times New Roman" w:cs="Times New Roman"/>
          <w:color w:val="000000"/>
          <w:sz w:val="24"/>
          <w:szCs w:val="24"/>
        </w:rPr>
        <w:t>savivaldybės biudžeto lėšų.</w:t>
      </w:r>
    </w:p>
    <w:p w14:paraId="77EA1116" w14:textId="77777777" w:rsidR="00B73284" w:rsidRPr="00192184" w:rsidRDefault="00B73284" w:rsidP="00192184">
      <w:pPr>
        <w:pStyle w:val="Antrat3"/>
        <w:rPr>
          <w:rFonts w:eastAsia="Calibri"/>
          <w:color w:val="2E74B5" w:themeColor="accent1" w:themeShade="BF"/>
        </w:rPr>
      </w:pPr>
      <w:bookmarkStart w:id="238" w:name="_Toc68266535"/>
      <w:r w:rsidRPr="00192184">
        <w:rPr>
          <w:rFonts w:eastAsia="Calibri"/>
          <w:color w:val="2E74B5" w:themeColor="accent1" w:themeShade="BF"/>
        </w:rPr>
        <w:t>10.01.18 uždavinys. Gerinti asmens higienos ir priežiūros paslaugų prieinam</w:t>
      </w:r>
      <w:r w:rsidR="00A5216D" w:rsidRPr="00192184">
        <w:rPr>
          <w:rFonts w:eastAsia="Calibri"/>
          <w:color w:val="2E74B5" w:themeColor="accent1" w:themeShade="BF"/>
        </w:rPr>
        <w:t>umą Alytaus rajono gyventojams.</w:t>
      </w:r>
      <w:bookmarkEnd w:id="238"/>
    </w:p>
    <w:p w14:paraId="699E7D8A" w14:textId="77777777" w:rsidR="00B73284" w:rsidRPr="00192184" w:rsidRDefault="00B73284" w:rsidP="00192184">
      <w:pPr>
        <w:pStyle w:val="Antrat4"/>
        <w:rPr>
          <w:rFonts w:eastAsia="Calibri"/>
        </w:rPr>
      </w:pPr>
      <w:r w:rsidRPr="00192184">
        <w:rPr>
          <w:rFonts w:eastAsia="Calibri"/>
        </w:rPr>
        <w:t>10.01.18 01 priemonė. Asmens higienos ir priežiūros (dušo, skalbimo) paslau</w:t>
      </w:r>
      <w:r w:rsidR="00A5216D" w:rsidRPr="00192184">
        <w:rPr>
          <w:rFonts w:eastAsia="Calibri"/>
        </w:rPr>
        <w:t>gų bendruomenėje  finansavimas.</w:t>
      </w:r>
    </w:p>
    <w:p w14:paraId="0042FD6A" w14:textId="77777777" w:rsidR="00B73284" w:rsidRPr="00531B43" w:rsidRDefault="00B73284" w:rsidP="00531B43">
      <w:pPr>
        <w:spacing w:line="240" w:lineRule="auto"/>
        <w:ind w:left="96" w:firstLine="709"/>
        <w:jc w:val="both"/>
        <w:rPr>
          <w:rFonts w:ascii="Times New Roman" w:eastAsia="Calibri" w:hAnsi="Times New Roman" w:cs="Times New Roman"/>
          <w:sz w:val="24"/>
          <w:szCs w:val="24"/>
        </w:rPr>
      </w:pPr>
      <w:r w:rsidRPr="00531B43">
        <w:rPr>
          <w:rFonts w:ascii="Times New Roman" w:eastAsia="Calibri" w:hAnsi="Times New Roman" w:cs="Times New Roman"/>
          <w:sz w:val="24"/>
          <w:szCs w:val="24"/>
        </w:rPr>
        <w:t>Siekiant įgyvendinti šį uždavinį,</w:t>
      </w:r>
      <w:r w:rsidRPr="00531B43">
        <w:rPr>
          <w:rFonts w:ascii="Times New Roman" w:eastAsia="Calibri" w:hAnsi="Times New Roman" w:cs="Times New Roman"/>
          <w:b/>
          <w:sz w:val="24"/>
          <w:szCs w:val="24"/>
        </w:rPr>
        <w:t xml:space="preserve">  </w:t>
      </w:r>
      <w:r w:rsidRPr="00531B43">
        <w:rPr>
          <w:rFonts w:ascii="Times New Roman" w:eastAsia="Calibri" w:hAnsi="Times New Roman" w:cs="Times New Roman"/>
          <w:sz w:val="24"/>
          <w:szCs w:val="24"/>
        </w:rPr>
        <w:t xml:space="preserve">13 vietos bendruomenių teikia asmens higienos ir priežiūros (dušo, skalbimo) paslaugas, kurias finansuoja Alytaus rajono savivaldybė. Per 2020 m.  dušo ir skalbimo paslaugomis pasinaudojo 803 asmenys, neturintys galimybių savo namuose naudotis dušu ir (ar) skalbykle, panaudota 24,0 tūkst. </w:t>
      </w:r>
      <w:r w:rsidR="00A5216D" w:rsidRPr="00531B43">
        <w:rPr>
          <w:rFonts w:ascii="Times New Roman" w:eastAsia="Calibri" w:hAnsi="Times New Roman" w:cs="Times New Roman"/>
          <w:sz w:val="24"/>
          <w:szCs w:val="24"/>
        </w:rPr>
        <w:t>Eur savivaldybės biudžeto lėšų.</w:t>
      </w:r>
    </w:p>
    <w:p w14:paraId="25007CAA" w14:textId="77777777" w:rsidR="00B73284" w:rsidRPr="00192184" w:rsidRDefault="00B73284" w:rsidP="00192184">
      <w:pPr>
        <w:pStyle w:val="Antrat3"/>
        <w:rPr>
          <w:rFonts w:eastAsia="Calibri"/>
          <w:color w:val="2E74B5" w:themeColor="accent1" w:themeShade="BF"/>
        </w:rPr>
      </w:pPr>
      <w:bookmarkStart w:id="239" w:name="_Toc68266536"/>
      <w:r w:rsidRPr="00192184">
        <w:rPr>
          <w:rFonts w:eastAsia="Calibri"/>
          <w:color w:val="2E74B5" w:themeColor="accent1" w:themeShade="BF"/>
        </w:rPr>
        <w:t>10.01.19 uždavinys. Užtikrinti neveiks</w:t>
      </w:r>
      <w:r w:rsidR="00A5216D" w:rsidRPr="00192184">
        <w:rPr>
          <w:rFonts w:eastAsia="Calibri"/>
          <w:color w:val="2E74B5" w:themeColor="accent1" w:themeShade="BF"/>
        </w:rPr>
        <w:t>nių asmenų būklės peržiūrėjimą.</w:t>
      </w:r>
      <w:bookmarkEnd w:id="239"/>
    </w:p>
    <w:p w14:paraId="1EBB3F3B" w14:textId="77777777" w:rsidR="00B73284" w:rsidRPr="00192184" w:rsidRDefault="00B73284" w:rsidP="00192184">
      <w:pPr>
        <w:pStyle w:val="Antrat4"/>
        <w:rPr>
          <w:rFonts w:eastAsia="Calibri"/>
        </w:rPr>
      </w:pPr>
      <w:r w:rsidRPr="00192184">
        <w:rPr>
          <w:rFonts w:eastAsia="Calibri"/>
        </w:rPr>
        <w:t>10.01.19. 01 priemonė. Neveiksnių asmenų b</w:t>
      </w:r>
      <w:r w:rsidR="00A5216D" w:rsidRPr="00192184">
        <w:rPr>
          <w:rFonts w:eastAsia="Calibri"/>
        </w:rPr>
        <w:t>ūklės peržiūrėjimui užtikrinti.</w:t>
      </w:r>
    </w:p>
    <w:p w14:paraId="10758883" w14:textId="77777777" w:rsidR="00B73284" w:rsidRPr="00531B43" w:rsidRDefault="00B73284" w:rsidP="00531B43">
      <w:pPr>
        <w:spacing w:line="240" w:lineRule="auto"/>
        <w:ind w:firstLine="709"/>
        <w:jc w:val="both"/>
        <w:rPr>
          <w:rFonts w:ascii="Times New Roman" w:eastAsia="Calibri" w:hAnsi="Times New Roman" w:cs="Times New Roman"/>
          <w:sz w:val="24"/>
          <w:szCs w:val="24"/>
        </w:rPr>
      </w:pPr>
      <w:r w:rsidRPr="00531B43">
        <w:rPr>
          <w:rFonts w:ascii="Times New Roman" w:eastAsia="Calibri" w:hAnsi="Times New Roman" w:cs="Times New Roman"/>
          <w:sz w:val="24"/>
          <w:szCs w:val="24"/>
        </w:rPr>
        <w:t>Siekiant užtikrinti neveiksnių asmenų lygias galimybes, Alytaus rajono savivaldybės neveiksnių asmenų būklės peržiūrėjimo komisija peržiūrėjo 62 neveiksnių tam tikroje srityje asmenų būklę ir priėmė  sprendimus dėl tikslingumo kreiptis į teismą dėl teismo sprendimų, kuriais asmenys pripažinti neveiksniais tam</w:t>
      </w:r>
      <w:r w:rsidR="00A5216D" w:rsidRPr="00531B43">
        <w:rPr>
          <w:rFonts w:ascii="Times New Roman" w:eastAsia="Calibri" w:hAnsi="Times New Roman" w:cs="Times New Roman"/>
          <w:sz w:val="24"/>
          <w:szCs w:val="24"/>
        </w:rPr>
        <w:t xml:space="preserve"> tikroje srityje, peržiūrėjimo.</w:t>
      </w:r>
    </w:p>
    <w:p w14:paraId="0802C769" w14:textId="77777777" w:rsidR="00B73284" w:rsidRPr="00192184" w:rsidRDefault="00B73284" w:rsidP="00192184">
      <w:pPr>
        <w:pStyle w:val="Antrat3"/>
        <w:rPr>
          <w:rFonts w:eastAsia="Calibri"/>
          <w:color w:val="2E74B5" w:themeColor="accent1" w:themeShade="BF"/>
        </w:rPr>
      </w:pPr>
      <w:bookmarkStart w:id="240" w:name="_Toc68266537"/>
      <w:r w:rsidRPr="00192184">
        <w:rPr>
          <w:rFonts w:eastAsia="Calibri"/>
          <w:color w:val="2E74B5" w:themeColor="accent1" w:themeShade="BF"/>
        </w:rPr>
        <w:t xml:space="preserve">10.01.20 uždavinys. Užtikrinti kompleksinių paslaugų </w:t>
      </w:r>
      <w:r w:rsidR="00A5216D" w:rsidRPr="00192184">
        <w:rPr>
          <w:rFonts w:eastAsia="Calibri"/>
          <w:color w:val="2E74B5" w:themeColor="accent1" w:themeShade="BF"/>
        </w:rPr>
        <w:t>Alytaus rajono šeimoms teikimą.</w:t>
      </w:r>
      <w:bookmarkEnd w:id="240"/>
    </w:p>
    <w:p w14:paraId="6DA8B500" w14:textId="77777777" w:rsidR="00B73284" w:rsidRPr="00192184" w:rsidRDefault="00B73284" w:rsidP="00192184">
      <w:pPr>
        <w:pStyle w:val="Antrat4"/>
        <w:rPr>
          <w:rFonts w:eastAsia="Calibri"/>
        </w:rPr>
      </w:pPr>
      <w:r w:rsidRPr="00192184">
        <w:rPr>
          <w:rFonts w:eastAsia="Calibri"/>
        </w:rPr>
        <w:t>10.01.20.01 priemonė. Komplek</w:t>
      </w:r>
      <w:r w:rsidR="00A5216D" w:rsidRPr="00192184">
        <w:rPr>
          <w:rFonts w:eastAsia="Calibri"/>
        </w:rPr>
        <w:t>sinių paslaugų šeimai teikimas.</w:t>
      </w:r>
    </w:p>
    <w:p w14:paraId="7C34A121" w14:textId="77777777" w:rsidR="00B73284" w:rsidRPr="00531B43" w:rsidRDefault="00B73284" w:rsidP="00531B43">
      <w:pPr>
        <w:spacing w:line="240" w:lineRule="auto"/>
        <w:ind w:firstLine="709"/>
        <w:jc w:val="both"/>
        <w:rPr>
          <w:rFonts w:ascii="Times New Roman" w:hAnsi="Times New Roman" w:cs="Times New Roman"/>
          <w:sz w:val="24"/>
          <w:szCs w:val="24"/>
        </w:rPr>
      </w:pPr>
      <w:r w:rsidRPr="00531B43">
        <w:rPr>
          <w:rFonts w:ascii="Times New Roman" w:eastAsia="Calibri" w:hAnsi="Times New Roman" w:cs="Times New Roman"/>
          <w:sz w:val="24"/>
          <w:szCs w:val="24"/>
        </w:rPr>
        <w:t xml:space="preserve">Siekiant sudaryti sąlygas Alytaus rajono šeimoms gauti kompleksiškai teikiamas paslaugas, užtikrinant paslaugų prieinamumą, ir įgalinti šeimas įveikti iškilusius sunkumus ir krizes, rajone kartu su partneriais – keturiomis vietos bendruomenėmis, toliau įgyvendinamas Europos Sąjungos struktūrinių fondų lėšomis finansuojamas projektas „Alytaus rajono bendruomeniniai šeimos namai“ (toliau – projektas). Kiekvienoje seniūnijoje „vieno langelio“ principu veikė 11 Bendruomeninių šeimos namų, šeimoms buvo teikiama  psichosocialinė pagalba (individualios psichologinės ir socialinės konsultacijos, grupinės psichologinės konsultacijos), šeimos įgūdžių ugdymo ir sociokultūrinės paslaugos (šeimų klubai, užsiėmimai-paskaitos šeimų klubų dalyviams, žygiai šeimoms, šeimų stovyklos), organizuojami pozityvios tėvystės mokymai, vaikų priežiūros, pavėžėjimo į užsiėmimus paslaugos, mediacijos paslaugos, asmenio asistento paslaugos neįgaliesiems. 2020 m. pabaigoje </w:t>
      </w:r>
      <w:r w:rsidRPr="00531B43">
        <w:rPr>
          <w:rFonts w:ascii="Times New Roman" w:hAnsi="Times New Roman" w:cs="Times New Roman"/>
          <w:sz w:val="24"/>
          <w:szCs w:val="24"/>
        </w:rPr>
        <w:t xml:space="preserve"> į projektą buvo  įtraukta nauja veikla, kuri susijusi su COVID-19 ligos (koronaviruso infekcijos) protrūkio padarinių mažinimu, siekiant užtikrinti būtinuosius šeimų (asmenų) poreikius. </w:t>
      </w:r>
      <w:r w:rsidRPr="00531B43">
        <w:rPr>
          <w:rFonts w:ascii="Times New Roman" w:eastAsia="Calibri" w:hAnsi="Times New Roman" w:cs="Times New Roman"/>
          <w:sz w:val="24"/>
          <w:szCs w:val="24"/>
        </w:rPr>
        <w:t xml:space="preserve"> Projekto vertė – 332,7 tūkst. Eur, projekto įgyvendinimo laikotarpis – 2017–2021 m. 2020 metais kompleksinėmis paslaugomis pasinaudojo 1119 rajono gyventojų, asmeninio asistento paslauga suteikta 14 neįgaliųjų,  </w:t>
      </w:r>
      <w:r w:rsidRPr="00531B43">
        <w:rPr>
          <w:rFonts w:ascii="Times New Roman" w:hAnsi="Times New Roman" w:cs="Times New Roman"/>
          <w:sz w:val="24"/>
          <w:szCs w:val="24"/>
        </w:rPr>
        <w:t>pagalba asmenims (šeimoms), susiduriantiems su gyvenimo sunkumais, įtakotais COVID-19 ligos (</w:t>
      </w:r>
      <w:r w:rsidRPr="00531B43">
        <w:rPr>
          <w:rFonts w:ascii="Times New Roman" w:hAnsi="Times New Roman" w:cs="Times New Roman"/>
          <w:iCs/>
          <w:sz w:val="24"/>
          <w:szCs w:val="24"/>
        </w:rPr>
        <w:t>maisto produktų, medikamentų, higienos ir (ar) kitų būtinų prekių nupirkimo ir (ar) pristatymo paslauga, pagalba sumokant mokesčius</w:t>
      </w:r>
      <w:r w:rsidRPr="00531B43">
        <w:rPr>
          <w:rFonts w:ascii="Times New Roman" w:hAnsi="Times New Roman" w:cs="Times New Roman"/>
          <w:i/>
          <w:sz w:val="24"/>
          <w:szCs w:val="24"/>
        </w:rPr>
        <w:t>),</w:t>
      </w:r>
      <w:r w:rsidRPr="00531B43">
        <w:rPr>
          <w:rFonts w:ascii="Times New Roman" w:hAnsi="Times New Roman" w:cs="Times New Roman"/>
          <w:sz w:val="24"/>
          <w:szCs w:val="24"/>
        </w:rPr>
        <w:t xml:space="preserve"> suteikta 65 rajono gyventojams. P</w:t>
      </w:r>
      <w:r w:rsidRPr="00531B43">
        <w:rPr>
          <w:rFonts w:ascii="Times New Roman" w:eastAsia="Calibri" w:hAnsi="Times New Roman" w:cs="Times New Roman"/>
          <w:sz w:val="24"/>
          <w:szCs w:val="24"/>
        </w:rPr>
        <w:t>rojekto veikloms įgyvendinti 2020 m. panaudota 116,8 tūkst. Eur, iš viso nuo projekto įgyvendinimo pradžios panaudota 255,5 tūkst. Eur.</w:t>
      </w:r>
    </w:p>
    <w:p w14:paraId="0A1670FE" w14:textId="77777777" w:rsidR="00B73284" w:rsidRPr="00192184" w:rsidRDefault="00B73284" w:rsidP="00192184">
      <w:pPr>
        <w:pStyle w:val="Antrat3"/>
        <w:rPr>
          <w:rFonts w:eastAsia="Calibri"/>
          <w:color w:val="2E74B5" w:themeColor="accent1" w:themeShade="BF"/>
        </w:rPr>
      </w:pPr>
      <w:bookmarkStart w:id="241" w:name="_Toc68266538"/>
      <w:r w:rsidRPr="00192184">
        <w:rPr>
          <w:rFonts w:eastAsia="Calibri"/>
          <w:color w:val="2E74B5" w:themeColor="accent1" w:themeShade="BF"/>
        </w:rPr>
        <w:t>10.01.21 uždavinys. Patirtos žalos kompensavimas dėl ekstremalios situacijos Alytaus rajone</w:t>
      </w:r>
      <w:r w:rsidR="00B81486" w:rsidRPr="00192184">
        <w:rPr>
          <w:rFonts w:eastAsia="Calibri"/>
          <w:color w:val="2E74B5" w:themeColor="accent1" w:themeShade="BF"/>
        </w:rPr>
        <w:t>.</w:t>
      </w:r>
      <w:bookmarkEnd w:id="241"/>
    </w:p>
    <w:p w14:paraId="19F97972" w14:textId="77777777" w:rsidR="00B73284" w:rsidRPr="00192184" w:rsidRDefault="00B73284" w:rsidP="00192184">
      <w:pPr>
        <w:pStyle w:val="Antrat4"/>
        <w:rPr>
          <w:rFonts w:eastAsia="Calibri"/>
        </w:rPr>
      </w:pPr>
      <w:r w:rsidRPr="00192184">
        <w:rPr>
          <w:rFonts w:eastAsia="Calibri"/>
        </w:rPr>
        <w:t>10.01.21.01. priemonė. Patirtai žalai kompensuoti dėl ekstremalios situacijos, kilus gaisrui Alytaus miesto padangų perdir</w:t>
      </w:r>
      <w:r w:rsidR="00A5216D" w:rsidRPr="00192184">
        <w:rPr>
          <w:rFonts w:eastAsia="Calibri"/>
        </w:rPr>
        <w:t>bimo įmonėje UAB „Ekologistika“</w:t>
      </w:r>
      <w:r w:rsidR="00B81486" w:rsidRPr="00192184">
        <w:rPr>
          <w:rFonts w:eastAsia="Calibri"/>
        </w:rPr>
        <w:t>.</w:t>
      </w:r>
    </w:p>
    <w:p w14:paraId="12B4D499" w14:textId="104F81D8" w:rsidR="00B73284" w:rsidRPr="005C71D8" w:rsidRDefault="00B73284" w:rsidP="005C71D8">
      <w:pPr>
        <w:spacing w:line="240" w:lineRule="auto"/>
        <w:ind w:firstLine="709"/>
        <w:rPr>
          <w:rFonts w:ascii="Times New Roman" w:hAnsi="Times New Roman" w:cs="Times New Roman"/>
          <w:sz w:val="24"/>
          <w:szCs w:val="24"/>
        </w:rPr>
      </w:pPr>
      <w:bookmarkStart w:id="242" w:name="_Toc68260133"/>
      <w:r w:rsidRPr="005C71D8">
        <w:rPr>
          <w:rFonts w:ascii="Times New Roman" w:hAnsi="Times New Roman" w:cs="Times New Roman"/>
          <w:sz w:val="24"/>
          <w:szCs w:val="24"/>
        </w:rPr>
        <w:t>Priimta 54 ūkininkų prašymai už neparduotą ar nesuvartotą pieną, uždraudus jo realizavimą. Paramos suma 34</w:t>
      </w:r>
      <w:r w:rsidR="00E82E75" w:rsidRPr="005C71D8">
        <w:rPr>
          <w:rFonts w:ascii="Times New Roman" w:hAnsi="Times New Roman" w:cs="Times New Roman"/>
          <w:sz w:val="24"/>
          <w:szCs w:val="24"/>
        </w:rPr>
        <w:t>,</w:t>
      </w:r>
      <w:r w:rsidRPr="005C71D8">
        <w:rPr>
          <w:rFonts w:ascii="Times New Roman" w:hAnsi="Times New Roman" w:cs="Times New Roman"/>
          <w:sz w:val="24"/>
          <w:szCs w:val="24"/>
        </w:rPr>
        <w:t>21</w:t>
      </w:r>
      <w:r w:rsidR="00E82E75" w:rsidRPr="005C71D8">
        <w:rPr>
          <w:rFonts w:ascii="Times New Roman" w:hAnsi="Times New Roman" w:cs="Times New Roman"/>
          <w:sz w:val="24"/>
          <w:szCs w:val="24"/>
        </w:rPr>
        <w:t xml:space="preserve"> </w:t>
      </w:r>
      <w:r w:rsidR="00E82E75" w:rsidRPr="005C71D8">
        <w:rPr>
          <w:rFonts w:ascii="Times New Roman" w:eastAsia="Calibri" w:hAnsi="Times New Roman" w:cs="Times New Roman"/>
          <w:sz w:val="24"/>
          <w:szCs w:val="24"/>
          <w:lang w:eastAsia="lt-LT"/>
        </w:rPr>
        <w:t>tūkst.</w:t>
      </w:r>
      <w:r w:rsidRPr="005C71D8">
        <w:rPr>
          <w:rFonts w:ascii="Times New Roman" w:hAnsi="Times New Roman" w:cs="Times New Roman"/>
          <w:sz w:val="24"/>
          <w:szCs w:val="24"/>
        </w:rPr>
        <w:t xml:space="preserve"> Eur. Už sunaikintus ūkinius gyvūnus prašymus pateikė 34 ūkininkai. Paramos suma 65</w:t>
      </w:r>
      <w:r w:rsidR="00E82E75" w:rsidRPr="005C71D8">
        <w:rPr>
          <w:rFonts w:ascii="Times New Roman" w:hAnsi="Times New Roman" w:cs="Times New Roman"/>
          <w:sz w:val="24"/>
          <w:szCs w:val="24"/>
        </w:rPr>
        <w:t>,</w:t>
      </w:r>
      <w:r w:rsidRPr="005C71D8">
        <w:rPr>
          <w:rFonts w:ascii="Times New Roman" w:hAnsi="Times New Roman" w:cs="Times New Roman"/>
          <w:sz w:val="24"/>
          <w:szCs w:val="24"/>
        </w:rPr>
        <w:t>7</w:t>
      </w:r>
      <w:r w:rsidR="00E82E75" w:rsidRPr="005C71D8">
        <w:rPr>
          <w:rFonts w:ascii="Times New Roman" w:hAnsi="Times New Roman" w:cs="Times New Roman"/>
          <w:sz w:val="24"/>
          <w:szCs w:val="24"/>
        </w:rPr>
        <w:t xml:space="preserve">1 </w:t>
      </w:r>
      <w:r w:rsidR="00E82E75" w:rsidRPr="005C71D8">
        <w:rPr>
          <w:rFonts w:ascii="Times New Roman" w:eastAsia="Calibri" w:hAnsi="Times New Roman" w:cs="Times New Roman"/>
          <w:sz w:val="24"/>
          <w:szCs w:val="24"/>
          <w:lang w:eastAsia="lt-LT"/>
        </w:rPr>
        <w:t>tūkst.</w:t>
      </w:r>
      <w:r w:rsidRPr="005C71D8">
        <w:rPr>
          <w:rFonts w:ascii="Times New Roman" w:hAnsi="Times New Roman" w:cs="Times New Roman"/>
          <w:sz w:val="24"/>
          <w:szCs w:val="24"/>
        </w:rPr>
        <w:t xml:space="preserve"> Eur. Prašymus kompensuoti patirtus nuostolius pateikė 3 biudžetinės įstaigos – Alytaus rajono savivaldybės administracija, BĮ Alytaus rajono savivaldybės visuomenės sveikatos biuras, BĮ Alytaus rajono priešgaisrinės apsaugos tarnyba. Iš viso už  38</w:t>
      </w:r>
      <w:r w:rsidR="00E82E75" w:rsidRPr="005C71D8">
        <w:rPr>
          <w:rFonts w:ascii="Times New Roman" w:hAnsi="Times New Roman" w:cs="Times New Roman"/>
          <w:sz w:val="24"/>
          <w:szCs w:val="24"/>
        </w:rPr>
        <w:t>,</w:t>
      </w:r>
      <w:r w:rsidRPr="005C71D8">
        <w:rPr>
          <w:rFonts w:ascii="Times New Roman" w:hAnsi="Times New Roman" w:cs="Times New Roman"/>
          <w:sz w:val="24"/>
          <w:szCs w:val="24"/>
        </w:rPr>
        <w:t>7</w:t>
      </w:r>
      <w:r w:rsidR="00E82E75" w:rsidRPr="005C71D8">
        <w:rPr>
          <w:rFonts w:ascii="Times New Roman" w:hAnsi="Times New Roman" w:cs="Times New Roman"/>
          <w:sz w:val="24"/>
          <w:szCs w:val="24"/>
        </w:rPr>
        <w:t xml:space="preserve">8 </w:t>
      </w:r>
      <w:r w:rsidR="00E82E75" w:rsidRPr="005C71D8">
        <w:rPr>
          <w:rFonts w:ascii="Times New Roman" w:eastAsia="Calibri" w:hAnsi="Times New Roman" w:cs="Times New Roman"/>
          <w:sz w:val="24"/>
          <w:szCs w:val="24"/>
          <w:lang w:eastAsia="lt-LT"/>
        </w:rPr>
        <w:t>tūkst.</w:t>
      </w:r>
      <w:r w:rsidRPr="005C71D8">
        <w:rPr>
          <w:rFonts w:ascii="Times New Roman" w:hAnsi="Times New Roman" w:cs="Times New Roman"/>
          <w:sz w:val="24"/>
          <w:szCs w:val="24"/>
        </w:rPr>
        <w:t xml:space="preserve"> Eur. </w:t>
      </w:r>
      <w:r w:rsidRPr="005C71D8">
        <w:rPr>
          <w:rFonts w:ascii="Times New Roman" w:hAnsi="Times New Roman" w:cs="Times New Roman"/>
          <w:sz w:val="24"/>
          <w:szCs w:val="24"/>
        </w:rPr>
        <w:lastRenderedPageBreak/>
        <w:t>Prašymus kompensuoti nuostolius dėl  išimtos iš prekybos ir sunaikintos produkcijos pateikė 2  įmonės – UAB „Marijampolės pieno konservai“ ir UAB „Biovela-Utenos mėsa“. Bendra išmokėta suma sudaro 22</w:t>
      </w:r>
      <w:r w:rsidR="00E82E75" w:rsidRPr="005C71D8">
        <w:rPr>
          <w:rFonts w:ascii="Times New Roman" w:hAnsi="Times New Roman" w:cs="Times New Roman"/>
          <w:sz w:val="24"/>
          <w:szCs w:val="24"/>
        </w:rPr>
        <w:t>,</w:t>
      </w:r>
      <w:r w:rsidRPr="005C71D8">
        <w:rPr>
          <w:rFonts w:ascii="Times New Roman" w:hAnsi="Times New Roman" w:cs="Times New Roman"/>
          <w:sz w:val="24"/>
          <w:szCs w:val="24"/>
        </w:rPr>
        <w:t>8</w:t>
      </w:r>
      <w:r w:rsidR="00E82E75" w:rsidRPr="005C71D8">
        <w:rPr>
          <w:rFonts w:ascii="Times New Roman" w:hAnsi="Times New Roman" w:cs="Times New Roman"/>
          <w:sz w:val="24"/>
          <w:szCs w:val="24"/>
        </w:rPr>
        <w:t xml:space="preserve">6 </w:t>
      </w:r>
      <w:r w:rsidR="00E82E75" w:rsidRPr="005C71D8">
        <w:rPr>
          <w:rFonts w:ascii="Times New Roman" w:eastAsia="Calibri" w:hAnsi="Times New Roman" w:cs="Times New Roman"/>
          <w:sz w:val="24"/>
          <w:szCs w:val="24"/>
          <w:lang w:eastAsia="lt-LT"/>
        </w:rPr>
        <w:t>tūkst.</w:t>
      </w:r>
      <w:r w:rsidRPr="005C71D8">
        <w:rPr>
          <w:rFonts w:ascii="Times New Roman" w:hAnsi="Times New Roman" w:cs="Times New Roman"/>
          <w:sz w:val="24"/>
          <w:szCs w:val="24"/>
        </w:rPr>
        <w:t xml:space="preserve"> Eur. Iš viso 2020 m. gauta kompensacijos suma  – 161</w:t>
      </w:r>
      <w:r w:rsidR="00E82E75" w:rsidRPr="005C71D8">
        <w:rPr>
          <w:rFonts w:ascii="Times New Roman" w:hAnsi="Times New Roman" w:cs="Times New Roman"/>
          <w:sz w:val="24"/>
          <w:szCs w:val="24"/>
        </w:rPr>
        <w:t>,</w:t>
      </w:r>
      <w:r w:rsidRPr="005C71D8">
        <w:rPr>
          <w:rFonts w:ascii="Times New Roman" w:hAnsi="Times New Roman" w:cs="Times New Roman"/>
          <w:sz w:val="24"/>
          <w:szCs w:val="24"/>
        </w:rPr>
        <w:t>51</w:t>
      </w:r>
      <w:r w:rsidR="00E82E75" w:rsidRPr="005C71D8">
        <w:rPr>
          <w:rFonts w:ascii="Times New Roman" w:hAnsi="Times New Roman" w:cs="Times New Roman"/>
          <w:sz w:val="24"/>
          <w:szCs w:val="24"/>
        </w:rPr>
        <w:t xml:space="preserve"> </w:t>
      </w:r>
      <w:r w:rsidR="00E82E75" w:rsidRPr="005C71D8">
        <w:rPr>
          <w:rFonts w:ascii="Times New Roman" w:eastAsia="Calibri" w:hAnsi="Times New Roman" w:cs="Times New Roman"/>
          <w:sz w:val="24"/>
          <w:szCs w:val="24"/>
          <w:lang w:eastAsia="lt-LT"/>
        </w:rPr>
        <w:t>tūkst.</w:t>
      </w:r>
      <w:r w:rsidRPr="005C71D8">
        <w:rPr>
          <w:rFonts w:ascii="Times New Roman" w:hAnsi="Times New Roman" w:cs="Times New Roman"/>
          <w:sz w:val="24"/>
          <w:szCs w:val="24"/>
        </w:rPr>
        <w:t xml:space="preserve"> Eur.</w:t>
      </w:r>
      <w:r w:rsidRPr="005C71D8">
        <w:rPr>
          <w:rFonts w:ascii="Times New Roman" w:hAnsi="Times New Roman" w:cs="Times New Roman"/>
          <w:color w:val="FF0000"/>
          <w:sz w:val="24"/>
          <w:szCs w:val="24"/>
        </w:rPr>
        <w:t xml:space="preserve"> </w:t>
      </w:r>
      <w:r w:rsidRPr="005C71D8">
        <w:rPr>
          <w:rFonts w:ascii="Times New Roman" w:hAnsi="Times New Roman" w:cs="Times New Roman"/>
          <w:sz w:val="24"/>
          <w:szCs w:val="24"/>
        </w:rPr>
        <w:t>Nuostoliai buvo kompensuojami iš Lietuvos Respublikos Vyriausybės rezervo ir Lietuvos valstybės rezervo.</w:t>
      </w:r>
      <w:bookmarkEnd w:id="242"/>
    </w:p>
    <w:p w14:paraId="2BD2CB77" w14:textId="584EF1A9" w:rsidR="00E82E75" w:rsidRPr="0092669C" w:rsidRDefault="00E82E75" w:rsidP="00192184">
      <w:pPr>
        <w:pStyle w:val="Antrat3"/>
        <w:rPr>
          <w:color w:val="2E74B5" w:themeColor="accent1" w:themeShade="BF"/>
        </w:rPr>
      </w:pPr>
      <w:bookmarkStart w:id="243" w:name="_Toc68266539"/>
      <w:r w:rsidRPr="0092669C">
        <w:rPr>
          <w:rFonts w:eastAsia="Calibri"/>
          <w:color w:val="2E74B5" w:themeColor="accent1" w:themeShade="BF"/>
        </w:rPr>
        <w:t>10.01.22 uždavinys.</w:t>
      </w:r>
      <w:r w:rsidRPr="0092669C">
        <w:rPr>
          <w:color w:val="2E74B5" w:themeColor="accent1" w:themeShade="BF"/>
        </w:rPr>
        <w:t xml:space="preserve"> </w:t>
      </w:r>
      <w:r w:rsidRPr="0092669C">
        <w:rPr>
          <w:rFonts w:eastAsia="Calibri"/>
          <w:color w:val="2E74B5" w:themeColor="accent1" w:themeShade="BF"/>
        </w:rPr>
        <w:t>Patirtoms išlaidoms kompensuoti, siekiant šalinti COVID-19 ligos (koronoviruso infekcijos) padarinius ir valdyti jos plitimą esant valstybės lygio ekstremaliajai situacijai.</w:t>
      </w:r>
      <w:bookmarkEnd w:id="243"/>
    </w:p>
    <w:p w14:paraId="4BF26FC4" w14:textId="77777777" w:rsidR="00E82E75" w:rsidRPr="0092669C" w:rsidRDefault="00E82E75" w:rsidP="00192184">
      <w:pPr>
        <w:pStyle w:val="Antrat4"/>
        <w:rPr>
          <w:rFonts w:eastAsia="Calibri"/>
        </w:rPr>
      </w:pPr>
      <w:r w:rsidRPr="0092669C">
        <w:rPr>
          <w:rFonts w:eastAsia="Calibri"/>
        </w:rPr>
        <w:t>10.01.22 .01 priemonė. Patirtoms išlaidoms kompensuoti, siekiant šalinti COVID-19 ligos (koronoviruso infekcijos) padarinius ir valdyti jos plitimą esant valstybės lygio ekstremaliajai situacijai.</w:t>
      </w:r>
    </w:p>
    <w:p w14:paraId="05C8E4C6" w14:textId="2EB67E7B" w:rsidR="00E82E75" w:rsidRPr="00531B43" w:rsidRDefault="00E82E75" w:rsidP="00531B43">
      <w:pPr>
        <w:spacing w:line="240" w:lineRule="auto"/>
        <w:ind w:firstLine="709"/>
        <w:rPr>
          <w:rFonts w:ascii="Times New Roman" w:eastAsia="Calibri" w:hAnsi="Times New Roman" w:cs="Times New Roman"/>
          <w:b/>
          <w:color w:val="2E74B5"/>
          <w:sz w:val="24"/>
          <w:szCs w:val="24"/>
        </w:rPr>
      </w:pPr>
      <w:r w:rsidRPr="0092669C">
        <w:rPr>
          <w:rFonts w:ascii="Times New Roman" w:hAnsi="Times New Roman" w:cs="Times New Roman"/>
          <w:color w:val="000000"/>
          <w:sz w:val="24"/>
          <w:szCs w:val="24"/>
        </w:rPr>
        <w:t>Vadovaujantis Lietuvos Respublikos Vyriausybės 2010 m. liepos 21 d. nutarimu Nr. 1107 „Dėl materialinių išteklių teikimo ir kompensavimo už jų teikimą tvarkos aprašo ir valstybės paramos už žalą, patirtą dėl ekstremaliosios situacijos, teikimo tvarkos aprašo patvirtinimo“ patvirtintu tvarkos aprašu,  Alytaus rajono savivaldybės administracija 2020 m.  kreipėsi į Finansų ministeriją dėl Alytaus rajono savivaldybės administracijos (įskaitant 11 seniūnijų seniūnus, seniūnijų socialinio darbo organizatorius, kurie karantino laikotarpiu rūpinosi žmonėmis) ir įstaigų, išlaikomų iš savivaldybės biudžeto patirtų išlaidų, susijusių su valstybės lygio ekstremaliosios situacijos dėl naujojo koronaviruso (COVID-19) plitimo grėsmės likvidavimu ir jos padarinių šalinimu, kompensavimo. Gauta  58,4 tūkst.  Eur patirtų išlaidų kompensacija.</w:t>
      </w:r>
    </w:p>
    <w:p w14:paraId="3E4C9E51" w14:textId="77777777" w:rsidR="009F351B" w:rsidRPr="00192184" w:rsidRDefault="009F351B" w:rsidP="00192184">
      <w:pPr>
        <w:pStyle w:val="Antrat2"/>
        <w:rPr>
          <w:rFonts w:eastAsia="Calibri"/>
        </w:rPr>
      </w:pPr>
      <w:bookmarkStart w:id="244" w:name="_Toc68266540"/>
      <w:r w:rsidRPr="00192184">
        <w:rPr>
          <w:rFonts w:eastAsia="Calibri"/>
        </w:rPr>
        <w:t>10.02 tikslas</w:t>
      </w:r>
      <w:r w:rsidR="00895EC3" w:rsidRPr="00192184">
        <w:rPr>
          <w:rFonts w:eastAsia="Calibri"/>
        </w:rPr>
        <w:t>. S</w:t>
      </w:r>
      <w:r w:rsidRPr="00192184">
        <w:rPr>
          <w:rFonts w:eastAsia="Calibri"/>
        </w:rPr>
        <w:t>tiprinti sveikatos priežiūrą, užtikrinant kokybiškas ir visiems prieinamas asmens ir visuomenės sveikatos paslaugas, skatinant visų amžiaus grupių gyventojus rūpintis sveikatos išsaugojimo galimybėmis.</w:t>
      </w:r>
      <w:bookmarkEnd w:id="244"/>
    </w:p>
    <w:p w14:paraId="1C624DC3" w14:textId="77777777" w:rsidR="009F351B" w:rsidRPr="00192184" w:rsidRDefault="009F351B" w:rsidP="00192184">
      <w:pPr>
        <w:pStyle w:val="Antrat3"/>
        <w:rPr>
          <w:rFonts w:eastAsia="Calibri"/>
          <w:color w:val="2E74B5" w:themeColor="accent1" w:themeShade="BF"/>
        </w:rPr>
      </w:pPr>
      <w:bookmarkStart w:id="245" w:name="_Toc68266541"/>
      <w:r w:rsidRPr="00192184">
        <w:rPr>
          <w:rFonts w:eastAsia="Calibri"/>
          <w:color w:val="2E74B5" w:themeColor="accent1" w:themeShade="BF"/>
        </w:rPr>
        <w:t>10.02.01 uždavinys. Kompensuoti dantų protezavimo paslaugas socialiai pažeidžiamų grupių gyventojams.</w:t>
      </w:r>
      <w:bookmarkEnd w:id="245"/>
    </w:p>
    <w:p w14:paraId="024DFE7F" w14:textId="6A63192B" w:rsidR="00895EC3" w:rsidRPr="00192184" w:rsidRDefault="00895EC3" w:rsidP="00192184">
      <w:pPr>
        <w:pStyle w:val="Antrat4"/>
        <w:rPr>
          <w:rFonts w:eastAsia="Calibri"/>
        </w:rPr>
      </w:pPr>
      <w:r w:rsidRPr="00192184">
        <w:rPr>
          <w:rFonts w:eastAsia="Calibri"/>
        </w:rPr>
        <w:t>10.02.01.01 priemonė. Kompensuoti dantų protezavimo paslaugas socialiai pažeidžiamų grupių gyventojams</w:t>
      </w:r>
      <w:r w:rsidR="00AD43EE" w:rsidRPr="00192184">
        <w:rPr>
          <w:rFonts w:eastAsia="Calibri"/>
        </w:rPr>
        <w:t>.</w:t>
      </w:r>
    </w:p>
    <w:p w14:paraId="0528FAA6" w14:textId="77777777" w:rsidR="009F351B" w:rsidRPr="00531B43" w:rsidRDefault="009F351B" w:rsidP="00531B43">
      <w:pPr>
        <w:pStyle w:val="Stilius1"/>
        <w:ind w:firstLine="709"/>
        <w:rPr>
          <w:rFonts w:cs="Times New Roman"/>
          <w:color w:val="000000"/>
          <w:szCs w:val="24"/>
        </w:rPr>
      </w:pPr>
      <w:r w:rsidRPr="00531B43">
        <w:rPr>
          <w:rFonts w:cs="Times New Roman"/>
          <w:color w:val="000000"/>
          <w:szCs w:val="24"/>
        </w:rPr>
        <w:t xml:space="preserve">Gyventojams nemokama dantų protezavimo paslauga kompensuojama teisės aktais nustatyta tvarka iš Privalomojo sveikatos draudimo fondo. Įgyvendindami uždavinį, kuriuo siekiama sumažinti gyventojų, laukiančių dantų protezavimo paslaugų, eilę, skiriant papildomus asignavimus dantų protezavimo paslaugoms suteikti, Alytaus rajono savivaldybės biudžete 2020 metais buvo numatyta </w:t>
      </w:r>
      <w:r w:rsidRPr="00531B43">
        <w:rPr>
          <w:rFonts w:cs="Times New Roman"/>
          <w:szCs w:val="24"/>
        </w:rPr>
        <w:t xml:space="preserve">30,0 </w:t>
      </w:r>
      <w:r w:rsidRPr="00531B43">
        <w:rPr>
          <w:rFonts w:cs="Times New Roman"/>
          <w:color w:val="000000"/>
          <w:szCs w:val="24"/>
        </w:rPr>
        <w:t>tūkst. Eur, tačiau jie nebuvo panaudoti, nes dėl dantų protezavimo paslaugų teikimo ir išlaidų kompensavimo iš Privalomojo sveikatos draudimo fondo reglamentavimo ir šių paslaugų organizavimo tvarkos pasikeitimų jau nuo 2020 m. vidurio laukiančių protezavimo paslaugų eilių neliko visoje Lietuvoje.</w:t>
      </w:r>
    </w:p>
    <w:p w14:paraId="102461BD" w14:textId="77777777" w:rsidR="009F351B" w:rsidRPr="00192184" w:rsidRDefault="009F351B" w:rsidP="00192184">
      <w:pPr>
        <w:pStyle w:val="Antrat3"/>
        <w:rPr>
          <w:rFonts w:eastAsia="Calibri"/>
          <w:color w:val="2E74B5" w:themeColor="accent1" w:themeShade="BF"/>
        </w:rPr>
      </w:pPr>
      <w:bookmarkStart w:id="246" w:name="_Toc68266542"/>
      <w:r w:rsidRPr="00192184">
        <w:rPr>
          <w:rFonts w:eastAsia="Calibri"/>
          <w:color w:val="2E74B5" w:themeColor="accent1" w:themeShade="BF"/>
        </w:rPr>
        <w:t>10.02.02 uždavinys. Organizuoti ir užtikrinti visuomenės sveikatos specialiosios rėmimo programos vykdymą.</w:t>
      </w:r>
      <w:bookmarkEnd w:id="246"/>
    </w:p>
    <w:p w14:paraId="5EC6594E" w14:textId="77777777" w:rsidR="00895EC3" w:rsidRPr="00192184" w:rsidRDefault="00895EC3" w:rsidP="00192184">
      <w:pPr>
        <w:pStyle w:val="Antrat4"/>
        <w:rPr>
          <w:rFonts w:eastAsia="Calibri"/>
        </w:rPr>
      </w:pPr>
      <w:r w:rsidRPr="00192184">
        <w:rPr>
          <w:rFonts w:eastAsia="Calibri"/>
        </w:rPr>
        <w:t>10.02.02.01 priemonė. Savivaldybės visuomenės sveikatos rėmimo programos vykdymas</w:t>
      </w:r>
      <w:r w:rsidR="00AD43EE" w:rsidRPr="00192184">
        <w:rPr>
          <w:rFonts w:eastAsia="Calibri"/>
        </w:rPr>
        <w:t>.</w:t>
      </w:r>
    </w:p>
    <w:p w14:paraId="7A5CE521" w14:textId="77777777" w:rsidR="009F351B" w:rsidRPr="00531B43" w:rsidRDefault="009F351B" w:rsidP="00531B43">
      <w:pPr>
        <w:spacing w:line="240" w:lineRule="auto"/>
        <w:ind w:firstLine="709"/>
        <w:jc w:val="both"/>
        <w:rPr>
          <w:rFonts w:ascii="Times New Roman" w:hAnsi="Times New Roman" w:cs="Times New Roman"/>
          <w:b/>
          <w:color w:val="000000"/>
          <w:sz w:val="24"/>
          <w:szCs w:val="24"/>
        </w:rPr>
      </w:pPr>
      <w:r w:rsidRPr="00531B43">
        <w:rPr>
          <w:rFonts w:ascii="Times New Roman" w:hAnsi="Times New Roman" w:cs="Times New Roman"/>
          <w:color w:val="000000"/>
          <w:sz w:val="24"/>
          <w:szCs w:val="24"/>
        </w:rPr>
        <w:t xml:space="preserve">Viena iš savivaldybės savarankiškųjų funkcijų – Savivaldybės visuomenės sveikatos specialiosios rėmimo programos rengimas ir įgyvendinimas. 2020 metais siekiant tikslingai, kryptingai organizuoti ir užtikrinti Visuomenės sveikatos specialiosios rėmimo programos vykdymą, pagal šią programą, sutarties pagrindu tarp projekto vykdytojų ir savivaldybės administracijos direktoriaus, buvo finansuota </w:t>
      </w:r>
      <w:r w:rsidRPr="00531B43">
        <w:rPr>
          <w:rFonts w:ascii="Times New Roman" w:hAnsi="Times New Roman" w:cs="Times New Roman"/>
          <w:sz w:val="24"/>
          <w:szCs w:val="24"/>
        </w:rPr>
        <w:t>11</w:t>
      </w:r>
      <w:r w:rsidRPr="00531B43">
        <w:rPr>
          <w:rFonts w:ascii="Times New Roman" w:hAnsi="Times New Roman" w:cs="Times New Roman"/>
          <w:color w:val="000000"/>
          <w:sz w:val="24"/>
          <w:szCs w:val="24"/>
        </w:rPr>
        <w:t xml:space="preserve"> projektų. Dauguma projektų buvo tikslingai nukreipti COVID-19 pandemijos valdymo ir prevencijos priemonėms užtikrinti tiek įstaigose ir organizacijose, tiek ir savivaldybės bendruomenėse, kita dalis projektų buvo skirti vaikų ir jaunimo sveikos gyvensenos sąlygų gerinimui ugdymo įstaigose.</w:t>
      </w:r>
    </w:p>
    <w:p w14:paraId="58CF18C6" w14:textId="77777777" w:rsidR="009F351B" w:rsidRPr="00A60CB2" w:rsidRDefault="009F351B" w:rsidP="00A60CB2">
      <w:pPr>
        <w:pStyle w:val="Antrat3"/>
        <w:rPr>
          <w:rFonts w:eastAsia="Calibri"/>
          <w:color w:val="2E74B5" w:themeColor="accent1" w:themeShade="BF"/>
        </w:rPr>
      </w:pPr>
      <w:bookmarkStart w:id="247" w:name="_Toc68266543"/>
      <w:r w:rsidRPr="00A60CB2">
        <w:rPr>
          <w:rFonts w:eastAsia="Calibri"/>
          <w:color w:val="2E74B5" w:themeColor="accent1" w:themeShade="BF"/>
        </w:rPr>
        <w:lastRenderedPageBreak/>
        <w:t>10.02.03 uždavinys. Teikti kitas aktualias savivaldybės gyventojams asmens sveikatos priežiūros paslaugas.</w:t>
      </w:r>
      <w:bookmarkEnd w:id="247"/>
    </w:p>
    <w:p w14:paraId="1BF65274" w14:textId="77777777" w:rsidR="00895EC3" w:rsidRPr="00A60CB2" w:rsidRDefault="00895EC3" w:rsidP="00A60CB2">
      <w:pPr>
        <w:pStyle w:val="Antrat4"/>
        <w:rPr>
          <w:rFonts w:eastAsia="Calibri"/>
        </w:rPr>
      </w:pPr>
      <w:r w:rsidRPr="00A60CB2">
        <w:rPr>
          <w:rFonts w:eastAsia="Calibri"/>
        </w:rPr>
        <w:t>10.02.03.01 priemonė. Sveikatos priežiūros paslaugų programos vykdymas.</w:t>
      </w:r>
    </w:p>
    <w:p w14:paraId="53C5DC8B" w14:textId="77777777" w:rsidR="009F351B" w:rsidRPr="00531B43" w:rsidRDefault="009F351B" w:rsidP="00531B43">
      <w:pPr>
        <w:spacing w:line="240" w:lineRule="auto"/>
        <w:ind w:firstLine="709"/>
        <w:jc w:val="both"/>
        <w:rPr>
          <w:rFonts w:ascii="Times New Roman" w:hAnsi="Times New Roman" w:cs="Times New Roman"/>
          <w:color w:val="000000"/>
          <w:sz w:val="24"/>
          <w:szCs w:val="24"/>
        </w:rPr>
      </w:pPr>
      <w:r w:rsidRPr="00531B43">
        <w:rPr>
          <w:rFonts w:ascii="Times New Roman" w:hAnsi="Times New Roman" w:cs="Times New Roman"/>
          <w:color w:val="000000"/>
          <w:sz w:val="24"/>
          <w:szCs w:val="24"/>
        </w:rPr>
        <w:t>Pastarųjų metų sveikatos stebėsenos duomenys rodo, kad sergamumo tuberkulioze Alytaus rajono savivaldybėje rodikliai stabilizavosi, o paskutiniu metu vaistams atspari tuberkuliozė iš vis nediagnozuojama. Galima daryti prielaidą, kad ir savivaldybės biudžete numatyti asignavimai papildomoms tuberkuliozės kontrolės ir prevencijos priemonėms prisideda prie situacijos gerėjimo. Tuberkulino mėginys buvo atliktas 450 tikslinių grupių gyventojų.</w:t>
      </w:r>
    </w:p>
    <w:p w14:paraId="68AAA75F" w14:textId="77777777" w:rsidR="009F351B" w:rsidRPr="00531B43" w:rsidRDefault="009F351B" w:rsidP="00531B43">
      <w:pPr>
        <w:spacing w:line="240" w:lineRule="auto"/>
        <w:ind w:firstLine="709"/>
        <w:jc w:val="both"/>
        <w:rPr>
          <w:rFonts w:ascii="Times New Roman" w:hAnsi="Times New Roman" w:cs="Times New Roman"/>
          <w:color w:val="000000"/>
          <w:sz w:val="24"/>
          <w:szCs w:val="24"/>
        </w:rPr>
      </w:pPr>
      <w:r w:rsidRPr="00531B43">
        <w:rPr>
          <w:rFonts w:ascii="Times New Roman" w:hAnsi="Times New Roman" w:cs="Times New Roman"/>
          <w:color w:val="000000"/>
          <w:sz w:val="24"/>
          <w:szCs w:val="24"/>
        </w:rPr>
        <w:t xml:space="preserve">Vykdant visuomenės sveikatos stebėseną – tikslingai organizuotą ir sistemingai atliekamą visuomenės sveikatos būklės, ją veikiančių visuomenės sveikatos rizikos veiksnių duomenų rinkimą, kaupimą, apdorojimą, saugojimą, analizę ir vertinimą, buvo apdorojama beveik 60 savivaldybės gyventojų sveikatos būklę atspindinčių rodiklių. Daugumą analizuotų rodiklių pateko į „geltoną“ zoną, t. y. labai nesiskyrė nuo Lietuvos vidurkio. Pagrindinės mirties priežastys tiek Lietuvoje, tiek Alytaus rajone vis dar išlieka: kraujotakos sistemos ligos, piktybiniai navikai ir išorinės mirties priežastys. </w:t>
      </w:r>
    </w:p>
    <w:p w14:paraId="75E3D069" w14:textId="77777777" w:rsidR="009F351B" w:rsidRPr="00531B43" w:rsidRDefault="009F351B" w:rsidP="00531B43">
      <w:pPr>
        <w:pStyle w:val="Stilius1"/>
        <w:ind w:firstLine="709"/>
        <w:rPr>
          <w:rFonts w:cs="Times New Roman"/>
          <w:color w:val="000000"/>
          <w:szCs w:val="24"/>
        </w:rPr>
      </w:pPr>
      <w:r w:rsidRPr="00531B43">
        <w:rPr>
          <w:rFonts w:cs="Times New Roman"/>
          <w:color w:val="000000"/>
          <w:szCs w:val="24"/>
        </w:rPr>
        <w:t>Užtikrinant kokybiškas ir gyventojams prieinamas sveikatos priežiūros paslaugas savivaldybėje taip pat buvo vykdomos triukšmo prevencijos priemonės, maudyklų stebėsena, koordinuojamas tarpinstitucinis bendradarbiavimas, aktyviai dalyvaujama skleidžiant tikslinę informaciją savivaldybės gyventojams tiek asmens, tiek ir visuomenės sveikatos apsaugos srityse.</w:t>
      </w:r>
    </w:p>
    <w:p w14:paraId="3FBF315F" w14:textId="77777777" w:rsidR="009F351B" w:rsidRPr="00A60CB2" w:rsidRDefault="009F351B" w:rsidP="00A60CB2">
      <w:pPr>
        <w:pStyle w:val="Antrat3"/>
        <w:rPr>
          <w:rFonts w:eastAsia="Calibri"/>
          <w:color w:val="2E74B5" w:themeColor="accent1" w:themeShade="BF"/>
        </w:rPr>
      </w:pPr>
      <w:bookmarkStart w:id="248" w:name="_Toc68266544"/>
      <w:r w:rsidRPr="00A60CB2">
        <w:rPr>
          <w:rFonts w:eastAsia="Calibri"/>
          <w:color w:val="2E74B5" w:themeColor="accent1" w:themeShade="BF"/>
        </w:rPr>
        <w:t>10.02.04 uždavinys. Sukurti pagalbos sistemą asmenims, nesaikingai vartojantiems alkoholį arba priklausomiems nuo jo ir jų šeimoms, siekiant mažinti jų socialinę atskirtį, ugdyti socialinius įgūdžius bei padėti jiems integruotis į visuomenę ir darbo rinką.</w:t>
      </w:r>
      <w:bookmarkEnd w:id="248"/>
    </w:p>
    <w:p w14:paraId="24D5F2A3" w14:textId="77777777" w:rsidR="00AD43EE" w:rsidRPr="00A60CB2" w:rsidRDefault="00AD43EE" w:rsidP="00A60CB2">
      <w:pPr>
        <w:pStyle w:val="Antrat4"/>
        <w:rPr>
          <w:rFonts w:eastAsia="Calibri"/>
        </w:rPr>
      </w:pPr>
      <w:r w:rsidRPr="00A60CB2">
        <w:rPr>
          <w:rFonts w:eastAsia="Calibri"/>
        </w:rPr>
        <w:t>10.02.04.01 priemonė. Priklausomybės ligų mažinimas Alytaus rajono savivaldybėje.</w:t>
      </w:r>
    </w:p>
    <w:p w14:paraId="3ECA2AFC" w14:textId="77777777" w:rsidR="009F351B" w:rsidRPr="00531B43" w:rsidRDefault="009F351B" w:rsidP="00531B43">
      <w:pPr>
        <w:pStyle w:val="Stilius1"/>
        <w:ind w:firstLine="709"/>
        <w:rPr>
          <w:rFonts w:cs="Times New Roman"/>
          <w:color w:val="000000"/>
          <w:szCs w:val="24"/>
        </w:rPr>
      </w:pPr>
      <w:r w:rsidRPr="00531B43">
        <w:rPr>
          <w:rFonts w:cs="Times New Roman"/>
          <w:color w:val="000000"/>
          <w:szCs w:val="24"/>
        </w:rPr>
        <w:t>Nuo 2012 m. įgyvendinamas uždavinys, kuriuo stengiamasi sukurti pagalbos sistemą asmenims, nesaikingai vartojantiems alkoholį arba priklausomiems nuo jo, ir jų šeimoms, siekiant mažinti jų socialinę atskirtį, ugdyti socialinius įgūdžius bei padėti jiems integruotis į visuomenę ir darbo rinką. Per metus šia programa pasinaudoja apie pusšimtis asmenų (2020 m. –  53). Paskutiniais metais, galimai dėl karantino situacijos, buvo stebimas žymus asmenų, jau dalyvavusių programoje prieš kelerius metus, kreipimasis dėl pagalbos. Nuo praėjusių metų atsirado galimybė priklausomiems asmenims ir jų artimiesiems pasinaudoti priklausomybės konsultantų paslaugomis.</w:t>
      </w:r>
    </w:p>
    <w:p w14:paraId="6CDFE23B" w14:textId="77777777" w:rsidR="009F351B" w:rsidRPr="00531B43" w:rsidRDefault="009F351B" w:rsidP="00531B43">
      <w:pPr>
        <w:pStyle w:val="Stilius1"/>
        <w:ind w:firstLine="709"/>
        <w:rPr>
          <w:rFonts w:cs="Times New Roman"/>
          <w:color w:val="000000"/>
          <w:szCs w:val="24"/>
        </w:rPr>
      </w:pPr>
      <w:r w:rsidRPr="00531B43">
        <w:rPr>
          <w:rFonts w:cs="Times New Roman"/>
          <w:color w:val="000000"/>
          <w:szCs w:val="24"/>
        </w:rPr>
        <w:t>Taip pat paskutiniais metais Alytaus rajono savivaldybės administracija kartu su 14 kitų Lietuvos savivaldybių  pradėjo partnerio teisėmis dalyvauti Respublikinio priklausomybės ligų centro vadovaujamame projekte „Integruotų priklausomybės ligų gydymo paslaugų kokybės ir prieinamumo gerinimas“, kurio metu bus siekiama sukurti integruotą ankstyvosios diagnostikos, priklausomybės gydymo ir socialinės pagalbos sistemą, kuri padidins asmens ir visuomenės sveikatos priežiūros bei socialinių paslaugų prieinamumą ir kokybę asmenims, piktnaudžiaujantiems alkoholiu ir kitomis psichoaktyviosiomis medžiagomis, socialinės rizikos šeimoms ir jose gyvenantiems vaikams bei kelti priklausomybės ligų srityje dirbančių specialistų kvalifikaciją ir profesinius sugebėjimus.</w:t>
      </w:r>
    </w:p>
    <w:p w14:paraId="63F6E5B8" w14:textId="77777777" w:rsidR="009F351B" w:rsidRPr="00A60CB2" w:rsidRDefault="009F351B" w:rsidP="00A60CB2">
      <w:pPr>
        <w:pStyle w:val="Antrat3"/>
        <w:rPr>
          <w:rFonts w:eastAsia="Calibri"/>
          <w:color w:val="2E74B5" w:themeColor="accent1" w:themeShade="BF"/>
        </w:rPr>
      </w:pPr>
      <w:bookmarkStart w:id="249" w:name="_Toc68266545"/>
      <w:r w:rsidRPr="00A60CB2">
        <w:rPr>
          <w:rFonts w:eastAsia="Calibri"/>
          <w:color w:val="2E74B5" w:themeColor="accent1" w:themeShade="BF"/>
        </w:rPr>
        <w:t>10.02.05 uždavinys. Užtikrinti kokybiškas ir gyventojams prieinamas sveikatos priežiūros paslaugas savivaldybėje.</w:t>
      </w:r>
      <w:bookmarkEnd w:id="249"/>
    </w:p>
    <w:p w14:paraId="11D7C074" w14:textId="77777777" w:rsidR="00AD43EE" w:rsidRPr="00A60CB2" w:rsidRDefault="00AD43EE" w:rsidP="00A60CB2">
      <w:pPr>
        <w:pStyle w:val="Antrat4"/>
        <w:rPr>
          <w:rFonts w:eastAsia="Calibri"/>
        </w:rPr>
      </w:pPr>
      <w:r w:rsidRPr="00A60CB2">
        <w:rPr>
          <w:rFonts w:eastAsia="Calibri"/>
        </w:rPr>
        <w:t>10.02.05.01 priemonė. Savivaldybės  sveikatos apsaugos specialisto išlaikymas.</w:t>
      </w:r>
    </w:p>
    <w:p w14:paraId="1CFED83E" w14:textId="77777777" w:rsidR="009F351B" w:rsidRPr="00531B43" w:rsidRDefault="009F351B" w:rsidP="00531B43">
      <w:pPr>
        <w:spacing w:line="240" w:lineRule="auto"/>
        <w:ind w:firstLine="709"/>
        <w:jc w:val="both"/>
        <w:rPr>
          <w:rFonts w:ascii="Times New Roman" w:hAnsi="Times New Roman" w:cs="Times New Roman"/>
          <w:bCs/>
          <w:color w:val="000000" w:themeColor="text1"/>
          <w:sz w:val="24"/>
          <w:szCs w:val="24"/>
        </w:rPr>
      </w:pPr>
      <w:r w:rsidRPr="00531B43">
        <w:rPr>
          <w:rFonts w:ascii="Times New Roman" w:hAnsi="Times New Roman" w:cs="Times New Roman"/>
          <w:bCs/>
          <w:color w:val="000000" w:themeColor="text1"/>
          <w:sz w:val="24"/>
          <w:szCs w:val="24"/>
        </w:rPr>
        <w:t xml:space="preserve">Siekiant veiksmingai, tikslingai ir kokybiškai teikti asmens ir visuomenės sveikatos priežiūros paslaugas savivaldybės teritorijoje, įgyvendinti teisės aktais numatytas prievoles ir pareigas, reikalinga tinkamas aukščiau paminėtų veiklų koordinavimas, tarpinstitucinio bendradarbiavimo užtikrinimas ir kitos organizacinės priemonės, siekiant įgyvendinti šį ir kitus užsibrėžtus uždavinius. Savivaldybės gydytojas koordinuoja visus aukščiau minėtus uždavinius, organizuoja  savivaldybės sveikatos programų rengimą  ir įgyvendinimą, prognozuoja visuomenės ir asmens sveikatos priežiūros problemas bei perspektyvas savivaldybėje, koordinuoja savivaldybės sveikatos  priežiūros  </w:t>
      </w:r>
      <w:r w:rsidRPr="00531B43">
        <w:rPr>
          <w:rFonts w:ascii="Times New Roman" w:hAnsi="Times New Roman" w:cs="Times New Roman"/>
          <w:bCs/>
          <w:color w:val="000000" w:themeColor="text1"/>
          <w:sz w:val="24"/>
          <w:szCs w:val="24"/>
        </w:rPr>
        <w:lastRenderedPageBreak/>
        <w:t>įstaigų funkcijų vykdymą. Taip pat pagal kompetenciją įgyvendina kitas teisės aktuose numatytas funkcijas. Tarp prioritetinių funkcijų ir uždavinio įgyvendinimo priemonių išskirtinos šios:</w:t>
      </w:r>
    </w:p>
    <w:p w14:paraId="77BA7B8A" w14:textId="77777777" w:rsidR="009F351B" w:rsidRPr="00531B43" w:rsidRDefault="009F351B" w:rsidP="00531B43">
      <w:pPr>
        <w:spacing w:line="240" w:lineRule="auto"/>
        <w:ind w:firstLine="709"/>
        <w:jc w:val="both"/>
        <w:rPr>
          <w:rFonts w:ascii="Times New Roman" w:hAnsi="Times New Roman" w:cs="Times New Roman"/>
          <w:bCs/>
          <w:color w:val="000000" w:themeColor="text1"/>
          <w:sz w:val="24"/>
          <w:szCs w:val="24"/>
        </w:rPr>
      </w:pPr>
      <w:r w:rsidRPr="00531B43">
        <w:rPr>
          <w:rFonts w:ascii="Times New Roman" w:hAnsi="Times New Roman" w:cs="Times New Roman"/>
          <w:bCs/>
          <w:color w:val="000000" w:themeColor="text1"/>
          <w:sz w:val="24"/>
          <w:szCs w:val="24"/>
        </w:rPr>
        <w:t xml:space="preserve">• tabako vartojimo prevencijos priemonės (projektų rengimas, koordinavimas, įgyvendinimas, esant poreikiui, nerūkymo zonų įrengimas); </w:t>
      </w:r>
    </w:p>
    <w:p w14:paraId="4822661A" w14:textId="77777777" w:rsidR="009F351B" w:rsidRPr="00531B43" w:rsidRDefault="009F351B" w:rsidP="00531B43">
      <w:pPr>
        <w:spacing w:line="240" w:lineRule="auto"/>
        <w:ind w:firstLine="709"/>
        <w:jc w:val="both"/>
        <w:rPr>
          <w:rFonts w:ascii="Times New Roman" w:hAnsi="Times New Roman" w:cs="Times New Roman"/>
          <w:bCs/>
          <w:color w:val="000000" w:themeColor="text1"/>
          <w:sz w:val="24"/>
          <w:szCs w:val="24"/>
        </w:rPr>
      </w:pPr>
      <w:r w:rsidRPr="00531B43">
        <w:rPr>
          <w:rFonts w:ascii="Times New Roman" w:hAnsi="Times New Roman" w:cs="Times New Roman"/>
          <w:bCs/>
          <w:color w:val="000000" w:themeColor="text1"/>
          <w:sz w:val="24"/>
          <w:szCs w:val="24"/>
        </w:rPr>
        <w:t xml:space="preserve">• alkoholio vartojimo  prevencijos priemonės (projektų rengimas, koordinavimas, įgyvendinimas); </w:t>
      </w:r>
    </w:p>
    <w:p w14:paraId="6AB3CEC8" w14:textId="77777777" w:rsidR="009F351B" w:rsidRPr="00531B43" w:rsidRDefault="009F351B" w:rsidP="00531B43">
      <w:pPr>
        <w:spacing w:line="240" w:lineRule="auto"/>
        <w:ind w:firstLine="709"/>
        <w:jc w:val="both"/>
        <w:rPr>
          <w:rFonts w:ascii="Times New Roman" w:hAnsi="Times New Roman" w:cs="Times New Roman"/>
          <w:bCs/>
          <w:color w:val="000000" w:themeColor="text1"/>
          <w:sz w:val="24"/>
          <w:szCs w:val="24"/>
        </w:rPr>
      </w:pPr>
      <w:r w:rsidRPr="00531B43">
        <w:rPr>
          <w:rFonts w:ascii="Times New Roman" w:hAnsi="Times New Roman" w:cs="Times New Roman"/>
          <w:bCs/>
          <w:color w:val="000000" w:themeColor="text1"/>
          <w:sz w:val="24"/>
          <w:szCs w:val="24"/>
        </w:rPr>
        <w:t>• žmonių užkrečiamųjų ligų profilaktikos priemonės (projektų rengimas, koordinavimas, įgyvendinimas, konsultacijų teikimas užkrečiamųjų ligų ir profilaktikos klausimais, informacijos teikimas visuomenei apie Alytaus rajono gyventojams diagnozuojamas infekcines ligas ir jų profilaktikos priemones (taip pat ir skiepus) bei epidemiologinę situaciją savivaldybėje), dalyvavimas kitose teisės aktais numatytose veiksmų priemonėse;</w:t>
      </w:r>
    </w:p>
    <w:p w14:paraId="0F10B89C" w14:textId="3185628D" w:rsidR="009F351B" w:rsidRPr="00531B43" w:rsidRDefault="009F351B" w:rsidP="00531B43">
      <w:pPr>
        <w:spacing w:line="240" w:lineRule="auto"/>
        <w:ind w:firstLine="709"/>
        <w:jc w:val="both"/>
        <w:rPr>
          <w:rFonts w:ascii="Times New Roman" w:hAnsi="Times New Roman" w:cs="Times New Roman"/>
          <w:bCs/>
          <w:color w:val="000000" w:themeColor="text1"/>
          <w:sz w:val="24"/>
          <w:szCs w:val="24"/>
        </w:rPr>
      </w:pPr>
      <w:r w:rsidRPr="00531B43">
        <w:rPr>
          <w:rFonts w:ascii="Times New Roman" w:hAnsi="Times New Roman" w:cs="Times New Roman"/>
          <w:bCs/>
          <w:color w:val="000000" w:themeColor="text1"/>
          <w:sz w:val="24"/>
          <w:szCs w:val="24"/>
        </w:rPr>
        <w:t>• triukšmo valdymo prevencinių priemonių, tokių kaip reagavimas į individualius skundus dėl triukšmo, triukšmo lygio matavimai tikslinėse savivaldybės vietose ir konkrečių pasiūlymų, sprendžiančių triukšmo problemas (jeigu yra pagrįstas tyrimais) teikimas Savivaldybės tarybai, pritaikius prevencines priemones, jų veiksmingumo koordinavimas, kitų su triukšmo valdymu ir prevencija susijusių priemonių vykdymas, koordinavimas, kaip tai numato Triukšmo valdymo įstatymas.</w:t>
      </w:r>
    </w:p>
    <w:p w14:paraId="652286D3" w14:textId="6DC9C136" w:rsidR="00D6505F" w:rsidRPr="0092669C" w:rsidRDefault="00D6505F" w:rsidP="00A60CB2">
      <w:pPr>
        <w:pStyle w:val="Antrat4"/>
        <w:rPr>
          <w:rStyle w:val="Antrat4Diagrama"/>
        </w:rPr>
      </w:pPr>
      <w:r w:rsidRPr="0092669C">
        <w:rPr>
          <w:rStyle w:val="Antrat4Diagrama"/>
          <w:color w:val="5B9BD5" w:themeColor="accent1"/>
        </w:rPr>
        <w:t>1</w:t>
      </w:r>
      <w:r w:rsidRPr="0092669C">
        <w:rPr>
          <w:rStyle w:val="Antrat4Diagrama"/>
        </w:rPr>
        <w:t>0.02.06.01</w:t>
      </w:r>
      <w:r w:rsidR="00A60CB2" w:rsidRPr="0092669C">
        <w:rPr>
          <w:rStyle w:val="Antrat4Diagrama"/>
        </w:rPr>
        <w:t xml:space="preserve"> priemonė.</w:t>
      </w:r>
      <w:r w:rsidRPr="0092669C">
        <w:rPr>
          <w:rStyle w:val="Antrat4Diagrama"/>
        </w:rPr>
        <w:t xml:space="preserve"> Medicininės įrangos atnaujinimas Alytaus apskrities S. Kurdirkos ligoninėje.</w:t>
      </w:r>
    </w:p>
    <w:p w14:paraId="18C77CFC" w14:textId="06B40F46" w:rsidR="00E82E75" w:rsidRPr="00531B43" w:rsidRDefault="00E82E75" w:rsidP="00531B43">
      <w:pPr>
        <w:spacing w:line="240" w:lineRule="auto"/>
        <w:ind w:firstLine="709"/>
        <w:rPr>
          <w:rFonts w:ascii="Times New Roman" w:hAnsi="Times New Roman" w:cs="Times New Roman"/>
          <w:color w:val="000000" w:themeColor="text1"/>
          <w:sz w:val="24"/>
          <w:szCs w:val="24"/>
        </w:rPr>
      </w:pPr>
      <w:r w:rsidRPr="0092669C">
        <w:rPr>
          <w:rFonts w:ascii="Times New Roman" w:hAnsi="Times New Roman" w:cs="Times New Roman"/>
          <w:color w:val="000000" w:themeColor="text1"/>
          <w:sz w:val="24"/>
          <w:szCs w:val="24"/>
        </w:rPr>
        <w:t xml:space="preserve">2020 m. buvo </w:t>
      </w:r>
      <w:r w:rsidR="0092669C" w:rsidRPr="0092669C">
        <w:rPr>
          <w:rFonts w:ascii="Times New Roman" w:hAnsi="Times New Roman" w:cs="Times New Roman"/>
          <w:color w:val="000000" w:themeColor="text1"/>
          <w:sz w:val="24"/>
          <w:szCs w:val="24"/>
        </w:rPr>
        <w:t xml:space="preserve">suplanuoti </w:t>
      </w:r>
      <w:r w:rsidRPr="0092669C">
        <w:rPr>
          <w:rFonts w:ascii="Times New Roman" w:hAnsi="Times New Roman" w:cs="Times New Roman"/>
          <w:color w:val="000000" w:themeColor="text1"/>
          <w:sz w:val="24"/>
          <w:szCs w:val="24"/>
        </w:rPr>
        <w:t>216 tūkst. Eur  Alytaus apskrities S. Kudirkos ligoninės pateiktam prašymui dėl deguonies generatoriaus įsigijimo finansuoti.</w:t>
      </w:r>
      <w:r w:rsidR="0092669C" w:rsidRPr="0092669C">
        <w:rPr>
          <w:rFonts w:ascii="Times New Roman" w:hAnsi="Times New Roman" w:cs="Times New Roman"/>
          <w:color w:val="000000" w:themeColor="text1"/>
          <w:sz w:val="24"/>
          <w:szCs w:val="24"/>
        </w:rPr>
        <w:t xml:space="preserve"> Užsitęsus viešųjų pirkimų procedūroms deguonies generatoriaus 2020 m. tiekėjai nespėjo pristatyti. Todėl šios lėšos bus panaudotos 2021 m.</w:t>
      </w:r>
      <w:r w:rsidR="0092669C">
        <w:rPr>
          <w:rFonts w:ascii="Times New Roman" w:hAnsi="Times New Roman" w:cs="Times New Roman"/>
          <w:color w:val="000000" w:themeColor="text1"/>
          <w:sz w:val="24"/>
          <w:szCs w:val="24"/>
        </w:rPr>
        <w:t xml:space="preserve"> </w:t>
      </w:r>
    </w:p>
    <w:p w14:paraId="0F86E602" w14:textId="77777777" w:rsidR="001552A3" w:rsidRPr="00A60CB2" w:rsidRDefault="001552A3" w:rsidP="00A60CB2">
      <w:pPr>
        <w:pStyle w:val="Antrat2"/>
        <w:rPr>
          <w:rFonts w:eastAsia="Calibri"/>
        </w:rPr>
      </w:pPr>
      <w:bookmarkStart w:id="250" w:name="_Toc68266546"/>
      <w:r w:rsidRPr="00A60CB2">
        <w:rPr>
          <w:rFonts w:eastAsia="Calibri"/>
        </w:rPr>
        <w:t>10.03 tikslas. Teikti pirminę teisinę pagalbą savivaldybės gyventojams.</w:t>
      </w:r>
      <w:bookmarkEnd w:id="250"/>
    </w:p>
    <w:p w14:paraId="45328A15" w14:textId="77777777" w:rsidR="001552A3" w:rsidRPr="00A60CB2" w:rsidRDefault="001552A3" w:rsidP="00A60CB2">
      <w:pPr>
        <w:pStyle w:val="Antrat3"/>
        <w:rPr>
          <w:rFonts w:eastAsia="Calibri"/>
          <w:color w:val="2E74B5" w:themeColor="accent1" w:themeShade="BF"/>
        </w:rPr>
      </w:pPr>
      <w:bookmarkStart w:id="251" w:name="_Toc68266547"/>
      <w:r w:rsidRPr="00A60CB2">
        <w:rPr>
          <w:rFonts w:eastAsia="Calibri"/>
          <w:color w:val="2E74B5" w:themeColor="accent1" w:themeShade="BF"/>
        </w:rPr>
        <w:t>10.03.01 uždavinys. Sudaryti sąlygas savivaldybės gyventojams gauti kvalifikuotą teisinę pagalbą.</w:t>
      </w:r>
      <w:bookmarkEnd w:id="251"/>
    </w:p>
    <w:p w14:paraId="3EE819AD" w14:textId="6672594A" w:rsidR="00B73284" w:rsidRPr="00A60CB2" w:rsidRDefault="00B73284" w:rsidP="00A60CB2">
      <w:pPr>
        <w:pStyle w:val="Antrat4"/>
        <w:rPr>
          <w:rFonts w:eastAsia="Calibri"/>
          <w:highlight w:val="yellow"/>
        </w:rPr>
      </w:pPr>
      <w:r w:rsidRPr="00A60CB2">
        <w:rPr>
          <w:rFonts w:eastAsia="Calibri"/>
        </w:rPr>
        <w:t>10.03.01.01 priemonė. Valstybės garantuojamos teisinės pagalbos teikimas</w:t>
      </w:r>
      <w:r w:rsidR="00A60CB2" w:rsidRPr="00A60CB2">
        <w:rPr>
          <w:rFonts w:eastAsia="Calibri"/>
        </w:rPr>
        <w:t>.</w:t>
      </w:r>
    </w:p>
    <w:p w14:paraId="692DD7B7" w14:textId="77777777" w:rsidR="00B73284" w:rsidRPr="00531B43" w:rsidRDefault="00B73284" w:rsidP="00531B43">
      <w:pPr>
        <w:pStyle w:val="Betarp"/>
        <w:ind w:firstLine="709"/>
        <w:jc w:val="both"/>
        <w:rPr>
          <w:rFonts w:ascii="Times New Roman" w:hAnsi="Times New Roman"/>
          <w:sz w:val="24"/>
          <w:szCs w:val="24"/>
        </w:rPr>
      </w:pPr>
      <w:r w:rsidRPr="00531B43">
        <w:rPr>
          <w:rFonts w:ascii="Times New Roman" w:hAnsi="Times New Roman"/>
          <w:sz w:val="24"/>
          <w:szCs w:val="24"/>
        </w:rPr>
        <w:t xml:space="preserve">Vyriausybei paskelbus karantiną dėl koronaviruso (COVID-19) plitimo grėsmės, valstybės garantuojama pirminė teisinė pagalba karantino laikotarpiu teikiama nuotoliniu būdu. Alytaus rajono savivaldybės Teisės ir vidaus administravimo skyriaus darbuotojai tarnautojai 2020 metais pirminę teisinę pagalbą suteikė  230 asmenų. </w:t>
      </w:r>
    </w:p>
    <w:p w14:paraId="1EB96777" w14:textId="77777777" w:rsidR="00B73284" w:rsidRPr="00531B43" w:rsidRDefault="00B73284" w:rsidP="00531B43">
      <w:pPr>
        <w:pStyle w:val="Betarp"/>
        <w:ind w:firstLine="709"/>
        <w:jc w:val="both"/>
        <w:rPr>
          <w:rFonts w:ascii="Times New Roman" w:hAnsi="Times New Roman"/>
          <w:sz w:val="24"/>
          <w:szCs w:val="24"/>
        </w:rPr>
      </w:pPr>
      <w:r w:rsidRPr="00531B43">
        <w:rPr>
          <w:rFonts w:ascii="Times New Roman" w:hAnsi="Times New Roman"/>
          <w:sz w:val="24"/>
          <w:szCs w:val="24"/>
        </w:rPr>
        <w:t xml:space="preserve">Daugiau kaip pusė besikreipiančiųjų  asmenų  konsultavosi šeimos teisės klausimais: santuokos nutraukimo, šeimos narių privalomo išlaikymo, vaikų  gyvenamosios vietos  nustatymo. Taip pat gyventojai konsultuojasi ir dėl civilinės teisės ir civilinio proceso: paveldėjimo klausimais, antstolių ir notarų veiklos.  2020 m. surašyti 59 prašymai suteikti antrinę teisinę pagalbą: dėl gynybos ir atstovimo teismuose. </w:t>
      </w:r>
    </w:p>
    <w:p w14:paraId="49C30DDB" w14:textId="77777777" w:rsidR="00B73284" w:rsidRPr="00531B43" w:rsidRDefault="00B73284" w:rsidP="00531B43">
      <w:pPr>
        <w:pStyle w:val="Betarp"/>
        <w:ind w:firstLine="709"/>
        <w:jc w:val="both"/>
        <w:rPr>
          <w:rFonts w:ascii="Times New Roman" w:hAnsi="Times New Roman"/>
          <w:sz w:val="24"/>
          <w:szCs w:val="24"/>
        </w:rPr>
      </w:pPr>
      <w:r w:rsidRPr="00531B43">
        <w:rPr>
          <w:rFonts w:ascii="Times New Roman" w:hAnsi="Times New Roman"/>
          <w:sz w:val="24"/>
          <w:szCs w:val="24"/>
        </w:rPr>
        <w:t>Nuo praėjusių metų taikoma naujovė – mediacija. Tai taikus ginčų sprendimo būdas, kuriuo siekiama abiems šalims priimtino sprendimo. Šis naujovė privaloma visuose šeimos ginčuose: santuokos nutraukimo, išlaikymo reikalavimo, vaiko gyvenamosios vietos  bei  bendravimo su  vaiku  tvarkos  nustatymo ir  pan.,  išskyrus tuos atvejus, kuomet ginčo negalima išspręsti taikos sutartimi, pavyzdžiui, dėl tėvų</w:t>
      </w:r>
      <w:r w:rsidR="000C7BCD" w:rsidRPr="00531B43">
        <w:rPr>
          <w:rFonts w:ascii="Times New Roman" w:hAnsi="Times New Roman"/>
          <w:sz w:val="24"/>
          <w:szCs w:val="24"/>
        </w:rPr>
        <w:t xml:space="preserve"> valdžios apribojimo.</w:t>
      </w:r>
      <w:r w:rsidRPr="00531B43">
        <w:rPr>
          <w:rFonts w:ascii="Times New Roman" w:hAnsi="Times New Roman"/>
          <w:sz w:val="24"/>
          <w:szCs w:val="24"/>
        </w:rPr>
        <w:tab/>
      </w:r>
    </w:p>
    <w:p w14:paraId="60DBE2D4" w14:textId="02097972" w:rsidR="00B73284" w:rsidRPr="007560B9" w:rsidRDefault="00B73284" w:rsidP="00FE0702">
      <w:pPr>
        <w:pStyle w:val="Betarp"/>
        <w:pBdr>
          <w:bottom w:val="single" w:sz="6" w:space="1" w:color="auto"/>
        </w:pBdr>
        <w:ind w:firstLine="709"/>
        <w:jc w:val="both"/>
        <w:rPr>
          <w:rFonts w:ascii="Times New Roman" w:hAnsi="Times New Roman"/>
          <w:color w:val="000000"/>
          <w:sz w:val="24"/>
          <w:szCs w:val="24"/>
        </w:rPr>
      </w:pPr>
      <w:r w:rsidRPr="00531B43">
        <w:rPr>
          <w:rFonts w:ascii="Times New Roman" w:hAnsi="Times New Roman"/>
          <w:sz w:val="24"/>
          <w:szCs w:val="24"/>
        </w:rPr>
        <w:t>Privalomoji mediacija reiškia, kad pasinaudojimas ja yra būtina sąlyga  kreiptis į teismą dėl ginčo sprendimo. Nepasinaudojus privalomąją mediacija šeimos bylose teismas atsisako priimti ieškinį. Savivaldybės teisininkai surašė 34 prašymus dėl privalomos mediacijos.</w:t>
      </w:r>
    </w:p>
    <w:p w14:paraId="6E99BCE6" w14:textId="77777777" w:rsidR="00B73284" w:rsidRPr="007560B9" w:rsidRDefault="00B73284" w:rsidP="008F017F">
      <w:pPr>
        <w:spacing w:line="240" w:lineRule="auto"/>
        <w:ind w:firstLine="1298"/>
        <w:rPr>
          <w:rFonts w:ascii="Times New Roman" w:hAnsi="Times New Roman" w:cs="Times New Roman"/>
          <w:sz w:val="24"/>
          <w:szCs w:val="24"/>
        </w:rPr>
      </w:pPr>
    </w:p>
    <w:p w14:paraId="1AF0B440" w14:textId="77777777" w:rsidR="00635BC9" w:rsidRPr="007560B9" w:rsidRDefault="00635BC9" w:rsidP="008F017F">
      <w:pPr>
        <w:spacing w:line="240" w:lineRule="auto"/>
        <w:ind w:firstLine="1298"/>
        <w:jc w:val="both"/>
        <w:rPr>
          <w:rFonts w:ascii="Times New Roman" w:hAnsi="Times New Roman" w:cs="Times New Roman"/>
          <w:sz w:val="24"/>
          <w:szCs w:val="24"/>
        </w:rPr>
      </w:pPr>
    </w:p>
    <w:bookmarkEnd w:id="14"/>
    <w:bookmarkEnd w:id="15"/>
    <w:bookmarkEnd w:id="16"/>
    <w:bookmarkEnd w:id="17"/>
    <w:p w14:paraId="084DE3B8" w14:textId="77777777" w:rsidR="00E124EA" w:rsidRPr="007560B9" w:rsidRDefault="00E124EA" w:rsidP="008866FA">
      <w:pPr>
        <w:spacing w:after="0" w:line="240" w:lineRule="auto"/>
        <w:jc w:val="both"/>
        <w:rPr>
          <w:rFonts w:ascii="Times New Roman" w:hAnsi="Times New Roman" w:cs="Times New Roman"/>
          <w:b/>
          <w:color w:val="2E74B5" w:themeColor="accent1" w:themeShade="BF"/>
          <w:sz w:val="24"/>
          <w:szCs w:val="24"/>
        </w:rPr>
      </w:pPr>
    </w:p>
    <w:p w14:paraId="2F25C0B1" w14:textId="77777777" w:rsidR="00E83937" w:rsidRPr="007560B9" w:rsidRDefault="00E83937" w:rsidP="008F017F">
      <w:pPr>
        <w:spacing w:line="240" w:lineRule="auto"/>
        <w:ind w:firstLine="1298"/>
        <w:rPr>
          <w:rFonts w:ascii="Times New Roman" w:hAnsi="Times New Roman" w:cs="Times New Roman"/>
          <w:sz w:val="24"/>
          <w:szCs w:val="24"/>
        </w:rPr>
      </w:pPr>
    </w:p>
    <w:sectPr w:rsidR="00E83937" w:rsidRPr="007560B9" w:rsidSect="00344105">
      <w:footerReference w:type="default" r:id="rId17"/>
      <w:pgSz w:w="11906" w:h="16838"/>
      <w:pgMar w:top="1134" w:right="567" w:bottom="1134" w:left="1701" w:header="567" w:footer="567" w:gutter="0"/>
      <w:pgNumType w:start="1"/>
      <w:cols w:space="1296"/>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16A3F41" w14:textId="77777777" w:rsidR="000C7BEA" w:rsidRDefault="000C7BEA">
      <w:pPr>
        <w:spacing w:after="0" w:line="240" w:lineRule="auto"/>
      </w:pPr>
      <w:r>
        <w:separator/>
      </w:r>
    </w:p>
  </w:endnote>
  <w:endnote w:type="continuationSeparator" w:id="0">
    <w:p w14:paraId="77756ACC" w14:textId="77777777" w:rsidR="000C7BEA" w:rsidRDefault="000C7B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58395728"/>
      <w:docPartObj>
        <w:docPartGallery w:val="Page Numbers (Bottom of Page)"/>
        <w:docPartUnique/>
      </w:docPartObj>
    </w:sdtPr>
    <w:sdtEndPr>
      <w:rPr>
        <w:rFonts w:ascii="Times New Roman" w:hAnsi="Times New Roman" w:cs="Times New Roman"/>
        <w:sz w:val="24"/>
      </w:rPr>
    </w:sdtEndPr>
    <w:sdtContent>
      <w:p w14:paraId="0B2B2FE2" w14:textId="77777777" w:rsidR="006B7FC7" w:rsidRPr="00360550" w:rsidRDefault="006B7FC7">
        <w:pPr>
          <w:pStyle w:val="Porat"/>
          <w:jc w:val="right"/>
          <w:rPr>
            <w:rFonts w:ascii="Times New Roman" w:hAnsi="Times New Roman" w:cs="Times New Roman"/>
            <w:sz w:val="24"/>
          </w:rPr>
        </w:pPr>
        <w:r w:rsidRPr="00360550">
          <w:rPr>
            <w:rFonts w:ascii="Times New Roman" w:hAnsi="Times New Roman" w:cs="Times New Roman"/>
            <w:sz w:val="24"/>
          </w:rPr>
          <w:fldChar w:fldCharType="begin"/>
        </w:r>
        <w:r w:rsidRPr="00360550">
          <w:rPr>
            <w:rFonts w:ascii="Times New Roman" w:hAnsi="Times New Roman" w:cs="Times New Roman"/>
            <w:sz w:val="24"/>
          </w:rPr>
          <w:instrText>PAGE   \* MERGEFORMAT</w:instrText>
        </w:r>
        <w:r w:rsidRPr="00360550">
          <w:rPr>
            <w:rFonts w:ascii="Times New Roman" w:hAnsi="Times New Roman" w:cs="Times New Roman"/>
            <w:sz w:val="24"/>
          </w:rPr>
          <w:fldChar w:fldCharType="separate"/>
        </w:r>
        <w:r w:rsidR="00061A99">
          <w:rPr>
            <w:rFonts w:ascii="Times New Roman" w:hAnsi="Times New Roman" w:cs="Times New Roman"/>
            <w:noProof/>
            <w:sz w:val="24"/>
          </w:rPr>
          <w:t>5</w:t>
        </w:r>
        <w:r w:rsidRPr="00360550">
          <w:rPr>
            <w:rFonts w:ascii="Times New Roman" w:hAnsi="Times New Roman" w:cs="Times New Roman"/>
            <w:sz w:val="24"/>
          </w:rPr>
          <w:fldChar w:fldCharType="end"/>
        </w:r>
      </w:p>
    </w:sdtContent>
  </w:sdt>
  <w:p w14:paraId="12D8AF38" w14:textId="77777777" w:rsidR="006B7FC7" w:rsidRDefault="006B7FC7">
    <w:pPr>
      <w:pStyle w:val="Por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67FB6BE" w14:textId="77777777" w:rsidR="000C7BEA" w:rsidRDefault="000C7BEA">
      <w:pPr>
        <w:spacing w:after="0" w:line="240" w:lineRule="auto"/>
      </w:pPr>
      <w:r>
        <w:separator/>
      </w:r>
    </w:p>
  </w:footnote>
  <w:footnote w:type="continuationSeparator" w:id="0">
    <w:p w14:paraId="441B5858" w14:textId="77777777" w:rsidR="000C7BEA" w:rsidRDefault="000C7BE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0506B7" w14:textId="77777777" w:rsidR="003A41C9" w:rsidRDefault="003A41C9" w:rsidP="003A41C9">
    <w:pPr>
      <w:pStyle w:val="Antrats"/>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EB4B71"/>
    <w:multiLevelType w:val="hybridMultilevel"/>
    <w:tmpl w:val="96D608F6"/>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 w15:restartNumberingAfterBreak="0">
    <w:nsid w:val="0F205FE5"/>
    <w:multiLevelType w:val="hybridMultilevel"/>
    <w:tmpl w:val="F99EB420"/>
    <w:lvl w:ilvl="0" w:tplc="7820D3E0">
      <w:start w:val="2020"/>
      <w:numFmt w:val="decimal"/>
      <w:lvlText w:val="%1"/>
      <w:lvlJc w:val="left"/>
      <w:pPr>
        <w:ind w:left="1200" w:hanging="48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 w15:restartNumberingAfterBreak="0">
    <w:nsid w:val="11F93712"/>
    <w:multiLevelType w:val="multilevel"/>
    <w:tmpl w:val="E2B87030"/>
    <w:lvl w:ilvl="0">
      <w:start w:val="1"/>
      <w:numFmt w:val="decimalZero"/>
      <w:lvlText w:val="%1"/>
      <w:lvlJc w:val="left"/>
      <w:pPr>
        <w:ind w:left="720" w:hanging="720"/>
      </w:pPr>
      <w:rPr>
        <w:rFonts w:hint="default"/>
        <w:color w:val="2E74B5" w:themeColor="accent1" w:themeShade="BF"/>
      </w:rPr>
    </w:lvl>
    <w:lvl w:ilvl="1">
      <w:start w:val="1"/>
      <w:numFmt w:val="decimalZero"/>
      <w:lvlText w:val="%1.%2"/>
      <w:lvlJc w:val="left"/>
      <w:pPr>
        <w:ind w:left="1997" w:hanging="720"/>
      </w:pPr>
      <w:rPr>
        <w:rFonts w:hint="default"/>
        <w:color w:val="2E74B5" w:themeColor="accent1" w:themeShade="BF"/>
      </w:rPr>
    </w:lvl>
    <w:lvl w:ilvl="2">
      <w:start w:val="1"/>
      <w:numFmt w:val="decimal"/>
      <w:lvlText w:val="%1.%2.%3"/>
      <w:lvlJc w:val="left"/>
      <w:pPr>
        <w:ind w:left="3316" w:hanging="720"/>
      </w:pPr>
      <w:rPr>
        <w:rFonts w:hint="default"/>
        <w:color w:val="2E74B5" w:themeColor="accent1" w:themeShade="BF"/>
      </w:rPr>
    </w:lvl>
    <w:lvl w:ilvl="3">
      <w:start w:val="1"/>
      <w:numFmt w:val="decimal"/>
      <w:lvlText w:val="%1.%2.%3.%4"/>
      <w:lvlJc w:val="left"/>
      <w:pPr>
        <w:ind w:left="4614" w:hanging="720"/>
      </w:pPr>
      <w:rPr>
        <w:rFonts w:hint="default"/>
        <w:color w:val="2E74B5" w:themeColor="accent1" w:themeShade="BF"/>
      </w:rPr>
    </w:lvl>
    <w:lvl w:ilvl="4">
      <w:start w:val="1"/>
      <w:numFmt w:val="decimal"/>
      <w:lvlText w:val="%1.%2.%3.%4.%5"/>
      <w:lvlJc w:val="left"/>
      <w:pPr>
        <w:ind w:left="6272" w:hanging="1080"/>
      </w:pPr>
      <w:rPr>
        <w:rFonts w:hint="default"/>
        <w:color w:val="2E74B5" w:themeColor="accent1" w:themeShade="BF"/>
      </w:rPr>
    </w:lvl>
    <w:lvl w:ilvl="5">
      <w:start w:val="1"/>
      <w:numFmt w:val="decimal"/>
      <w:lvlText w:val="%1.%2.%3.%4.%5.%6"/>
      <w:lvlJc w:val="left"/>
      <w:pPr>
        <w:ind w:left="7570" w:hanging="1080"/>
      </w:pPr>
      <w:rPr>
        <w:rFonts w:hint="default"/>
        <w:color w:val="2E74B5" w:themeColor="accent1" w:themeShade="BF"/>
      </w:rPr>
    </w:lvl>
    <w:lvl w:ilvl="6">
      <w:start w:val="1"/>
      <w:numFmt w:val="decimal"/>
      <w:lvlText w:val="%1.%2.%3.%4.%5.%6.%7"/>
      <w:lvlJc w:val="left"/>
      <w:pPr>
        <w:ind w:left="9228" w:hanging="1440"/>
      </w:pPr>
      <w:rPr>
        <w:rFonts w:hint="default"/>
        <w:color w:val="2E74B5" w:themeColor="accent1" w:themeShade="BF"/>
      </w:rPr>
    </w:lvl>
    <w:lvl w:ilvl="7">
      <w:start w:val="1"/>
      <w:numFmt w:val="decimal"/>
      <w:lvlText w:val="%1.%2.%3.%4.%5.%6.%7.%8"/>
      <w:lvlJc w:val="left"/>
      <w:pPr>
        <w:ind w:left="10526" w:hanging="1440"/>
      </w:pPr>
      <w:rPr>
        <w:rFonts w:hint="default"/>
        <w:color w:val="2E74B5" w:themeColor="accent1" w:themeShade="BF"/>
      </w:rPr>
    </w:lvl>
    <w:lvl w:ilvl="8">
      <w:start w:val="1"/>
      <w:numFmt w:val="decimal"/>
      <w:lvlText w:val="%1.%2.%3.%4.%5.%6.%7.%8.%9"/>
      <w:lvlJc w:val="left"/>
      <w:pPr>
        <w:ind w:left="12184" w:hanging="1800"/>
      </w:pPr>
      <w:rPr>
        <w:rFonts w:hint="default"/>
        <w:color w:val="2E74B5" w:themeColor="accent1" w:themeShade="BF"/>
      </w:rPr>
    </w:lvl>
  </w:abstractNum>
  <w:abstractNum w:abstractNumId="3" w15:restartNumberingAfterBreak="0">
    <w:nsid w:val="130857B0"/>
    <w:multiLevelType w:val="hybridMultilevel"/>
    <w:tmpl w:val="A656CC96"/>
    <w:lvl w:ilvl="0" w:tplc="E4D67846">
      <w:start w:val="2020"/>
      <w:numFmt w:val="decimal"/>
      <w:lvlText w:val="%1"/>
      <w:lvlJc w:val="left"/>
      <w:pPr>
        <w:ind w:left="1260" w:hanging="480"/>
      </w:pPr>
    </w:lvl>
    <w:lvl w:ilvl="1" w:tplc="04270019">
      <w:start w:val="1"/>
      <w:numFmt w:val="lowerLetter"/>
      <w:lvlText w:val="%2."/>
      <w:lvlJc w:val="left"/>
      <w:pPr>
        <w:ind w:left="1860" w:hanging="360"/>
      </w:pPr>
    </w:lvl>
    <w:lvl w:ilvl="2" w:tplc="0427001B">
      <w:start w:val="1"/>
      <w:numFmt w:val="lowerRoman"/>
      <w:lvlText w:val="%3."/>
      <w:lvlJc w:val="right"/>
      <w:pPr>
        <w:ind w:left="2580" w:hanging="180"/>
      </w:pPr>
    </w:lvl>
    <w:lvl w:ilvl="3" w:tplc="0427000F">
      <w:start w:val="1"/>
      <w:numFmt w:val="decimal"/>
      <w:lvlText w:val="%4."/>
      <w:lvlJc w:val="left"/>
      <w:pPr>
        <w:ind w:left="3300" w:hanging="360"/>
      </w:pPr>
    </w:lvl>
    <w:lvl w:ilvl="4" w:tplc="04270019">
      <w:start w:val="1"/>
      <w:numFmt w:val="lowerLetter"/>
      <w:lvlText w:val="%5."/>
      <w:lvlJc w:val="left"/>
      <w:pPr>
        <w:ind w:left="4020" w:hanging="360"/>
      </w:pPr>
    </w:lvl>
    <w:lvl w:ilvl="5" w:tplc="0427001B">
      <w:start w:val="1"/>
      <w:numFmt w:val="lowerRoman"/>
      <w:lvlText w:val="%6."/>
      <w:lvlJc w:val="right"/>
      <w:pPr>
        <w:ind w:left="4740" w:hanging="180"/>
      </w:pPr>
    </w:lvl>
    <w:lvl w:ilvl="6" w:tplc="0427000F">
      <w:start w:val="1"/>
      <w:numFmt w:val="decimal"/>
      <w:lvlText w:val="%7."/>
      <w:lvlJc w:val="left"/>
      <w:pPr>
        <w:ind w:left="5460" w:hanging="360"/>
      </w:pPr>
    </w:lvl>
    <w:lvl w:ilvl="7" w:tplc="04270019">
      <w:start w:val="1"/>
      <w:numFmt w:val="lowerLetter"/>
      <w:lvlText w:val="%8."/>
      <w:lvlJc w:val="left"/>
      <w:pPr>
        <w:ind w:left="6180" w:hanging="360"/>
      </w:pPr>
    </w:lvl>
    <w:lvl w:ilvl="8" w:tplc="0427001B">
      <w:start w:val="1"/>
      <w:numFmt w:val="lowerRoman"/>
      <w:lvlText w:val="%9."/>
      <w:lvlJc w:val="right"/>
      <w:pPr>
        <w:ind w:left="6900" w:hanging="180"/>
      </w:pPr>
    </w:lvl>
  </w:abstractNum>
  <w:abstractNum w:abstractNumId="4" w15:restartNumberingAfterBreak="0">
    <w:nsid w:val="36905EB3"/>
    <w:multiLevelType w:val="hybridMultilevel"/>
    <w:tmpl w:val="002ACCC8"/>
    <w:lvl w:ilvl="0" w:tplc="A266AE58">
      <w:start w:val="2019"/>
      <w:numFmt w:val="bullet"/>
      <w:lvlText w:val="-"/>
      <w:lvlJc w:val="left"/>
      <w:pPr>
        <w:ind w:left="1211" w:hanging="360"/>
      </w:pPr>
      <w:rPr>
        <w:rFonts w:ascii="Times New Roman" w:eastAsia="Calibri" w:hAnsi="Times New Roman" w:cs="Times New Roman" w:hint="default"/>
      </w:rPr>
    </w:lvl>
    <w:lvl w:ilvl="1" w:tplc="04270003">
      <w:start w:val="1"/>
      <w:numFmt w:val="bullet"/>
      <w:lvlText w:val="o"/>
      <w:lvlJc w:val="left"/>
      <w:pPr>
        <w:ind w:left="1931" w:hanging="360"/>
      </w:pPr>
      <w:rPr>
        <w:rFonts w:ascii="Courier New" w:hAnsi="Courier New" w:cs="Courier New" w:hint="default"/>
      </w:rPr>
    </w:lvl>
    <w:lvl w:ilvl="2" w:tplc="04270005">
      <w:start w:val="1"/>
      <w:numFmt w:val="bullet"/>
      <w:lvlText w:val=""/>
      <w:lvlJc w:val="left"/>
      <w:pPr>
        <w:ind w:left="2651" w:hanging="360"/>
      </w:pPr>
      <w:rPr>
        <w:rFonts w:ascii="Wingdings" w:hAnsi="Wingdings" w:hint="default"/>
      </w:rPr>
    </w:lvl>
    <w:lvl w:ilvl="3" w:tplc="04270001">
      <w:start w:val="1"/>
      <w:numFmt w:val="bullet"/>
      <w:lvlText w:val=""/>
      <w:lvlJc w:val="left"/>
      <w:pPr>
        <w:ind w:left="3371" w:hanging="360"/>
      </w:pPr>
      <w:rPr>
        <w:rFonts w:ascii="Symbol" w:hAnsi="Symbol" w:hint="default"/>
      </w:rPr>
    </w:lvl>
    <w:lvl w:ilvl="4" w:tplc="04270003">
      <w:start w:val="1"/>
      <w:numFmt w:val="bullet"/>
      <w:lvlText w:val="o"/>
      <w:lvlJc w:val="left"/>
      <w:pPr>
        <w:ind w:left="4091" w:hanging="360"/>
      </w:pPr>
      <w:rPr>
        <w:rFonts w:ascii="Courier New" w:hAnsi="Courier New" w:cs="Courier New" w:hint="default"/>
      </w:rPr>
    </w:lvl>
    <w:lvl w:ilvl="5" w:tplc="04270005">
      <w:start w:val="1"/>
      <w:numFmt w:val="bullet"/>
      <w:lvlText w:val=""/>
      <w:lvlJc w:val="left"/>
      <w:pPr>
        <w:ind w:left="4811" w:hanging="360"/>
      </w:pPr>
      <w:rPr>
        <w:rFonts w:ascii="Wingdings" w:hAnsi="Wingdings" w:hint="default"/>
      </w:rPr>
    </w:lvl>
    <w:lvl w:ilvl="6" w:tplc="04270001">
      <w:start w:val="1"/>
      <w:numFmt w:val="bullet"/>
      <w:lvlText w:val=""/>
      <w:lvlJc w:val="left"/>
      <w:pPr>
        <w:ind w:left="5531" w:hanging="360"/>
      </w:pPr>
      <w:rPr>
        <w:rFonts w:ascii="Symbol" w:hAnsi="Symbol" w:hint="default"/>
      </w:rPr>
    </w:lvl>
    <w:lvl w:ilvl="7" w:tplc="04270003">
      <w:start w:val="1"/>
      <w:numFmt w:val="bullet"/>
      <w:lvlText w:val="o"/>
      <w:lvlJc w:val="left"/>
      <w:pPr>
        <w:ind w:left="6251" w:hanging="360"/>
      </w:pPr>
      <w:rPr>
        <w:rFonts w:ascii="Courier New" w:hAnsi="Courier New" w:cs="Courier New" w:hint="default"/>
      </w:rPr>
    </w:lvl>
    <w:lvl w:ilvl="8" w:tplc="04270005">
      <w:start w:val="1"/>
      <w:numFmt w:val="bullet"/>
      <w:lvlText w:val=""/>
      <w:lvlJc w:val="left"/>
      <w:pPr>
        <w:ind w:left="6971" w:hanging="360"/>
      </w:pPr>
      <w:rPr>
        <w:rFonts w:ascii="Wingdings" w:hAnsi="Wingdings" w:hint="default"/>
      </w:rPr>
    </w:lvl>
  </w:abstractNum>
  <w:abstractNum w:abstractNumId="5" w15:restartNumberingAfterBreak="0">
    <w:nsid w:val="3ACB3CC5"/>
    <w:multiLevelType w:val="hybridMultilevel"/>
    <w:tmpl w:val="DBF6EE1A"/>
    <w:lvl w:ilvl="0" w:tplc="EB9450FA">
      <w:start w:val="1"/>
      <w:numFmt w:val="decimal"/>
      <w:lvlText w:val="%1."/>
      <w:lvlJc w:val="left"/>
      <w:pPr>
        <w:ind w:left="927" w:hanging="360"/>
      </w:pPr>
      <w:rPr>
        <w:rFonts w:hint="default"/>
        <w:b/>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6" w15:restartNumberingAfterBreak="0">
    <w:nsid w:val="3CC165FB"/>
    <w:multiLevelType w:val="hybridMultilevel"/>
    <w:tmpl w:val="0FE28FC8"/>
    <w:lvl w:ilvl="0" w:tplc="04270011">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40715F73"/>
    <w:multiLevelType w:val="hybridMultilevel"/>
    <w:tmpl w:val="1214E98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8" w15:restartNumberingAfterBreak="0">
    <w:nsid w:val="42087533"/>
    <w:multiLevelType w:val="hybridMultilevel"/>
    <w:tmpl w:val="0B622C30"/>
    <w:lvl w:ilvl="0" w:tplc="91ACD710">
      <w:start w:val="1"/>
      <w:numFmt w:val="decimal"/>
      <w:lvlText w:val="%1)"/>
      <w:lvlJc w:val="left"/>
      <w:pPr>
        <w:ind w:left="720" w:hanging="360"/>
      </w:pPr>
      <w:rPr>
        <w:rFonts w:ascii="Calibri" w:eastAsia="Calibri" w:hAnsi="Calibri" w:cs="Times New Roman"/>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9" w15:restartNumberingAfterBreak="0">
    <w:nsid w:val="45771FC2"/>
    <w:multiLevelType w:val="hybridMultilevel"/>
    <w:tmpl w:val="51C8F12C"/>
    <w:lvl w:ilvl="0" w:tplc="5B72A102">
      <w:start w:val="5"/>
      <w:numFmt w:val="bullet"/>
      <w:lvlText w:val="–"/>
      <w:lvlJc w:val="left"/>
      <w:pPr>
        <w:ind w:left="1658" w:hanging="360"/>
      </w:pPr>
      <w:rPr>
        <w:rFonts w:ascii="Times New Roman" w:eastAsia="Calibri" w:hAnsi="Times New Roman" w:cs="Times New Roman" w:hint="default"/>
      </w:rPr>
    </w:lvl>
    <w:lvl w:ilvl="1" w:tplc="04270003" w:tentative="1">
      <w:start w:val="1"/>
      <w:numFmt w:val="bullet"/>
      <w:lvlText w:val="o"/>
      <w:lvlJc w:val="left"/>
      <w:pPr>
        <w:ind w:left="2378" w:hanging="360"/>
      </w:pPr>
      <w:rPr>
        <w:rFonts w:ascii="Courier New" w:hAnsi="Courier New" w:cs="Courier New" w:hint="default"/>
      </w:rPr>
    </w:lvl>
    <w:lvl w:ilvl="2" w:tplc="04270005" w:tentative="1">
      <w:start w:val="1"/>
      <w:numFmt w:val="bullet"/>
      <w:lvlText w:val=""/>
      <w:lvlJc w:val="left"/>
      <w:pPr>
        <w:ind w:left="3098" w:hanging="360"/>
      </w:pPr>
      <w:rPr>
        <w:rFonts w:ascii="Wingdings" w:hAnsi="Wingdings" w:hint="default"/>
      </w:rPr>
    </w:lvl>
    <w:lvl w:ilvl="3" w:tplc="04270001" w:tentative="1">
      <w:start w:val="1"/>
      <w:numFmt w:val="bullet"/>
      <w:lvlText w:val=""/>
      <w:lvlJc w:val="left"/>
      <w:pPr>
        <w:ind w:left="3818" w:hanging="360"/>
      </w:pPr>
      <w:rPr>
        <w:rFonts w:ascii="Symbol" w:hAnsi="Symbol" w:hint="default"/>
      </w:rPr>
    </w:lvl>
    <w:lvl w:ilvl="4" w:tplc="04270003" w:tentative="1">
      <w:start w:val="1"/>
      <w:numFmt w:val="bullet"/>
      <w:lvlText w:val="o"/>
      <w:lvlJc w:val="left"/>
      <w:pPr>
        <w:ind w:left="4538" w:hanging="360"/>
      </w:pPr>
      <w:rPr>
        <w:rFonts w:ascii="Courier New" w:hAnsi="Courier New" w:cs="Courier New" w:hint="default"/>
      </w:rPr>
    </w:lvl>
    <w:lvl w:ilvl="5" w:tplc="04270005" w:tentative="1">
      <w:start w:val="1"/>
      <w:numFmt w:val="bullet"/>
      <w:lvlText w:val=""/>
      <w:lvlJc w:val="left"/>
      <w:pPr>
        <w:ind w:left="5258" w:hanging="360"/>
      </w:pPr>
      <w:rPr>
        <w:rFonts w:ascii="Wingdings" w:hAnsi="Wingdings" w:hint="default"/>
      </w:rPr>
    </w:lvl>
    <w:lvl w:ilvl="6" w:tplc="04270001" w:tentative="1">
      <w:start w:val="1"/>
      <w:numFmt w:val="bullet"/>
      <w:lvlText w:val=""/>
      <w:lvlJc w:val="left"/>
      <w:pPr>
        <w:ind w:left="5978" w:hanging="360"/>
      </w:pPr>
      <w:rPr>
        <w:rFonts w:ascii="Symbol" w:hAnsi="Symbol" w:hint="default"/>
      </w:rPr>
    </w:lvl>
    <w:lvl w:ilvl="7" w:tplc="04270003" w:tentative="1">
      <w:start w:val="1"/>
      <w:numFmt w:val="bullet"/>
      <w:lvlText w:val="o"/>
      <w:lvlJc w:val="left"/>
      <w:pPr>
        <w:ind w:left="6698" w:hanging="360"/>
      </w:pPr>
      <w:rPr>
        <w:rFonts w:ascii="Courier New" w:hAnsi="Courier New" w:cs="Courier New" w:hint="default"/>
      </w:rPr>
    </w:lvl>
    <w:lvl w:ilvl="8" w:tplc="04270005" w:tentative="1">
      <w:start w:val="1"/>
      <w:numFmt w:val="bullet"/>
      <w:lvlText w:val=""/>
      <w:lvlJc w:val="left"/>
      <w:pPr>
        <w:ind w:left="7418" w:hanging="360"/>
      </w:pPr>
      <w:rPr>
        <w:rFonts w:ascii="Wingdings" w:hAnsi="Wingdings" w:hint="default"/>
      </w:rPr>
    </w:lvl>
  </w:abstractNum>
  <w:abstractNum w:abstractNumId="10" w15:restartNumberingAfterBreak="0">
    <w:nsid w:val="46501DE0"/>
    <w:multiLevelType w:val="hybridMultilevel"/>
    <w:tmpl w:val="9EEA1D52"/>
    <w:lvl w:ilvl="0" w:tplc="04270001">
      <w:start w:val="1"/>
      <w:numFmt w:val="bullet"/>
      <w:lvlText w:val=""/>
      <w:lvlJc w:val="left"/>
      <w:pPr>
        <w:ind w:left="1996" w:hanging="360"/>
      </w:pPr>
      <w:rPr>
        <w:rFonts w:ascii="Symbol" w:hAnsi="Symbol" w:hint="default"/>
      </w:rPr>
    </w:lvl>
    <w:lvl w:ilvl="1" w:tplc="04270003" w:tentative="1">
      <w:start w:val="1"/>
      <w:numFmt w:val="bullet"/>
      <w:lvlText w:val="o"/>
      <w:lvlJc w:val="left"/>
      <w:pPr>
        <w:ind w:left="2716" w:hanging="360"/>
      </w:pPr>
      <w:rPr>
        <w:rFonts w:ascii="Courier New" w:hAnsi="Courier New" w:cs="Courier New" w:hint="default"/>
      </w:rPr>
    </w:lvl>
    <w:lvl w:ilvl="2" w:tplc="04270005" w:tentative="1">
      <w:start w:val="1"/>
      <w:numFmt w:val="bullet"/>
      <w:lvlText w:val=""/>
      <w:lvlJc w:val="left"/>
      <w:pPr>
        <w:ind w:left="3436" w:hanging="360"/>
      </w:pPr>
      <w:rPr>
        <w:rFonts w:ascii="Wingdings" w:hAnsi="Wingdings" w:hint="default"/>
      </w:rPr>
    </w:lvl>
    <w:lvl w:ilvl="3" w:tplc="04270001" w:tentative="1">
      <w:start w:val="1"/>
      <w:numFmt w:val="bullet"/>
      <w:lvlText w:val=""/>
      <w:lvlJc w:val="left"/>
      <w:pPr>
        <w:ind w:left="4156" w:hanging="360"/>
      </w:pPr>
      <w:rPr>
        <w:rFonts w:ascii="Symbol" w:hAnsi="Symbol" w:hint="default"/>
      </w:rPr>
    </w:lvl>
    <w:lvl w:ilvl="4" w:tplc="04270003" w:tentative="1">
      <w:start w:val="1"/>
      <w:numFmt w:val="bullet"/>
      <w:lvlText w:val="o"/>
      <w:lvlJc w:val="left"/>
      <w:pPr>
        <w:ind w:left="4876" w:hanging="360"/>
      </w:pPr>
      <w:rPr>
        <w:rFonts w:ascii="Courier New" w:hAnsi="Courier New" w:cs="Courier New" w:hint="default"/>
      </w:rPr>
    </w:lvl>
    <w:lvl w:ilvl="5" w:tplc="04270005" w:tentative="1">
      <w:start w:val="1"/>
      <w:numFmt w:val="bullet"/>
      <w:lvlText w:val=""/>
      <w:lvlJc w:val="left"/>
      <w:pPr>
        <w:ind w:left="5596" w:hanging="360"/>
      </w:pPr>
      <w:rPr>
        <w:rFonts w:ascii="Wingdings" w:hAnsi="Wingdings" w:hint="default"/>
      </w:rPr>
    </w:lvl>
    <w:lvl w:ilvl="6" w:tplc="04270001" w:tentative="1">
      <w:start w:val="1"/>
      <w:numFmt w:val="bullet"/>
      <w:lvlText w:val=""/>
      <w:lvlJc w:val="left"/>
      <w:pPr>
        <w:ind w:left="6316" w:hanging="360"/>
      </w:pPr>
      <w:rPr>
        <w:rFonts w:ascii="Symbol" w:hAnsi="Symbol" w:hint="default"/>
      </w:rPr>
    </w:lvl>
    <w:lvl w:ilvl="7" w:tplc="04270003" w:tentative="1">
      <w:start w:val="1"/>
      <w:numFmt w:val="bullet"/>
      <w:lvlText w:val="o"/>
      <w:lvlJc w:val="left"/>
      <w:pPr>
        <w:ind w:left="7036" w:hanging="360"/>
      </w:pPr>
      <w:rPr>
        <w:rFonts w:ascii="Courier New" w:hAnsi="Courier New" w:cs="Courier New" w:hint="default"/>
      </w:rPr>
    </w:lvl>
    <w:lvl w:ilvl="8" w:tplc="04270005" w:tentative="1">
      <w:start w:val="1"/>
      <w:numFmt w:val="bullet"/>
      <w:lvlText w:val=""/>
      <w:lvlJc w:val="left"/>
      <w:pPr>
        <w:ind w:left="7756" w:hanging="360"/>
      </w:pPr>
      <w:rPr>
        <w:rFonts w:ascii="Wingdings" w:hAnsi="Wingdings" w:hint="default"/>
      </w:rPr>
    </w:lvl>
  </w:abstractNum>
  <w:abstractNum w:abstractNumId="11" w15:restartNumberingAfterBreak="0">
    <w:nsid w:val="517361B9"/>
    <w:multiLevelType w:val="hybridMultilevel"/>
    <w:tmpl w:val="D3B66508"/>
    <w:lvl w:ilvl="0" w:tplc="7F8CB308">
      <w:start w:val="2020"/>
      <w:numFmt w:val="decimal"/>
      <w:lvlText w:val="%1"/>
      <w:lvlJc w:val="left"/>
      <w:pPr>
        <w:ind w:left="1200" w:hanging="48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2" w15:restartNumberingAfterBreak="0">
    <w:nsid w:val="52426E7E"/>
    <w:multiLevelType w:val="hybridMultilevel"/>
    <w:tmpl w:val="5F4C6148"/>
    <w:lvl w:ilvl="0" w:tplc="E64CB738">
      <w:start w:val="2020"/>
      <w:numFmt w:val="bullet"/>
      <w:lvlText w:val=""/>
      <w:lvlJc w:val="left"/>
      <w:pPr>
        <w:ind w:left="1080" w:hanging="360"/>
      </w:pPr>
      <w:rPr>
        <w:rFonts w:ascii="Symbol" w:eastAsia="Calibri" w:hAnsi="Symbol" w:cs="Times New Roman" w:hint="default"/>
        <w:b/>
      </w:rPr>
    </w:lvl>
    <w:lvl w:ilvl="1" w:tplc="04270003">
      <w:start w:val="1"/>
      <w:numFmt w:val="bullet"/>
      <w:lvlText w:val="o"/>
      <w:lvlJc w:val="left"/>
      <w:pPr>
        <w:ind w:left="1800" w:hanging="360"/>
      </w:pPr>
      <w:rPr>
        <w:rFonts w:ascii="Courier New" w:hAnsi="Courier New" w:cs="Courier New" w:hint="default"/>
      </w:rPr>
    </w:lvl>
    <w:lvl w:ilvl="2" w:tplc="04270005">
      <w:start w:val="1"/>
      <w:numFmt w:val="bullet"/>
      <w:lvlText w:val=""/>
      <w:lvlJc w:val="left"/>
      <w:pPr>
        <w:ind w:left="2520" w:hanging="360"/>
      </w:pPr>
      <w:rPr>
        <w:rFonts w:ascii="Wingdings" w:hAnsi="Wingdings" w:hint="default"/>
      </w:rPr>
    </w:lvl>
    <w:lvl w:ilvl="3" w:tplc="04270001">
      <w:start w:val="1"/>
      <w:numFmt w:val="bullet"/>
      <w:lvlText w:val=""/>
      <w:lvlJc w:val="left"/>
      <w:pPr>
        <w:ind w:left="3240" w:hanging="360"/>
      </w:pPr>
      <w:rPr>
        <w:rFonts w:ascii="Symbol" w:hAnsi="Symbol" w:hint="default"/>
      </w:rPr>
    </w:lvl>
    <w:lvl w:ilvl="4" w:tplc="04270003">
      <w:start w:val="1"/>
      <w:numFmt w:val="bullet"/>
      <w:lvlText w:val="o"/>
      <w:lvlJc w:val="left"/>
      <w:pPr>
        <w:ind w:left="3960" w:hanging="360"/>
      </w:pPr>
      <w:rPr>
        <w:rFonts w:ascii="Courier New" w:hAnsi="Courier New" w:cs="Courier New" w:hint="default"/>
      </w:rPr>
    </w:lvl>
    <w:lvl w:ilvl="5" w:tplc="04270005">
      <w:start w:val="1"/>
      <w:numFmt w:val="bullet"/>
      <w:lvlText w:val=""/>
      <w:lvlJc w:val="left"/>
      <w:pPr>
        <w:ind w:left="4680" w:hanging="360"/>
      </w:pPr>
      <w:rPr>
        <w:rFonts w:ascii="Wingdings" w:hAnsi="Wingdings" w:hint="default"/>
      </w:rPr>
    </w:lvl>
    <w:lvl w:ilvl="6" w:tplc="04270001">
      <w:start w:val="1"/>
      <w:numFmt w:val="bullet"/>
      <w:lvlText w:val=""/>
      <w:lvlJc w:val="left"/>
      <w:pPr>
        <w:ind w:left="5400" w:hanging="360"/>
      </w:pPr>
      <w:rPr>
        <w:rFonts w:ascii="Symbol" w:hAnsi="Symbol" w:hint="default"/>
      </w:rPr>
    </w:lvl>
    <w:lvl w:ilvl="7" w:tplc="04270003">
      <w:start w:val="1"/>
      <w:numFmt w:val="bullet"/>
      <w:lvlText w:val="o"/>
      <w:lvlJc w:val="left"/>
      <w:pPr>
        <w:ind w:left="6120" w:hanging="360"/>
      </w:pPr>
      <w:rPr>
        <w:rFonts w:ascii="Courier New" w:hAnsi="Courier New" w:cs="Courier New" w:hint="default"/>
      </w:rPr>
    </w:lvl>
    <w:lvl w:ilvl="8" w:tplc="04270005">
      <w:start w:val="1"/>
      <w:numFmt w:val="bullet"/>
      <w:lvlText w:val=""/>
      <w:lvlJc w:val="left"/>
      <w:pPr>
        <w:ind w:left="6840" w:hanging="360"/>
      </w:pPr>
      <w:rPr>
        <w:rFonts w:ascii="Wingdings" w:hAnsi="Wingdings" w:hint="default"/>
      </w:rPr>
    </w:lvl>
  </w:abstractNum>
  <w:abstractNum w:abstractNumId="13" w15:restartNumberingAfterBreak="0">
    <w:nsid w:val="55043CAF"/>
    <w:multiLevelType w:val="hybridMultilevel"/>
    <w:tmpl w:val="7592D482"/>
    <w:lvl w:ilvl="0" w:tplc="04270001">
      <w:start w:val="1"/>
      <w:numFmt w:val="bullet"/>
      <w:lvlText w:val=""/>
      <w:lvlJc w:val="left"/>
      <w:pPr>
        <w:ind w:left="2016" w:hanging="360"/>
      </w:pPr>
      <w:rPr>
        <w:rFonts w:ascii="Symbol" w:hAnsi="Symbol" w:hint="default"/>
      </w:rPr>
    </w:lvl>
    <w:lvl w:ilvl="1" w:tplc="04270003" w:tentative="1">
      <w:start w:val="1"/>
      <w:numFmt w:val="bullet"/>
      <w:lvlText w:val="o"/>
      <w:lvlJc w:val="left"/>
      <w:pPr>
        <w:ind w:left="2736" w:hanging="360"/>
      </w:pPr>
      <w:rPr>
        <w:rFonts w:ascii="Courier New" w:hAnsi="Courier New" w:cs="Courier New" w:hint="default"/>
      </w:rPr>
    </w:lvl>
    <w:lvl w:ilvl="2" w:tplc="04270005" w:tentative="1">
      <w:start w:val="1"/>
      <w:numFmt w:val="bullet"/>
      <w:lvlText w:val=""/>
      <w:lvlJc w:val="left"/>
      <w:pPr>
        <w:ind w:left="3456" w:hanging="360"/>
      </w:pPr>
      <w:rPr>
        <w:rFonts w:ascii="Wingdings" w:hAnsi="Wingdings" w:hint="default"/>
      </w:rPr>
    </w:lvl>
    <w:lvl w:ilvl="3" w:tplc="04270001" w:tentative="1">
      <w:start w:val="1"/>
      <w:numFmt w:val="bullet"/>
      <w:lvlText w:val=""/>
      <w:lvlJc w:val="left"/>
      <w:pPr>
        <w:ind w:left="4176" w:hanging="360"/>
      </w:pPr>
      <w:rPr>
        <w:rFonts w:ascii="Symbol" w:hAnsi="Symbol" w:hint="default"/>
      </w:rPr>
    </w:lvl>
    <w:lvl w:ilvl="4" w:tplc="04270003" w:tentative="1">
      <w:start w:val="1"/>
      <w:numFmt w:val="bullet"/>
      <w:lvlText w:val="o"/>
      <w:lvlJc w:val="left"/>
      <w:pPr>
        <w:ind w:left="4896" w:hanging="360"/>
      </w:pPr>
      <w:rPr>
        <w:rFonts w:ascii="Courier New" w:hAnsi="Courier New" w:cs="Courier New" w:hint="default"/>
      </w:rPr>
    </w:lvl>
    <w:lvl w:ilvl="5" w:tplc="04270005" w:tentative="1">
      <w:start w:val="1"/>
      <w:numFmt w:val="bullet"/>
      <w:lvlText w:val=""/>
      <w:lvlJc w:val="left"/>
      <w:pPr>
        <w:ind w:left="5616" w:hanging="360"/>
      </w:pPr>
      <w:rPr>
        <w:rFonts w:ascii="Wingdings" w:hAnsi="Wingdings" w:hint="default"/>
      </w:rPr>
    </w:lvl>
    <w:lvl w:ilvl="6" w:tplc="04270001" w:tentative="1">
      <w:start w:val="1"/>
      <w:numFmt w:val="bullet"/>
      <w:lvlText w:val=""/>
      <w:lvlJc w:val="left"/>
      <w:pPr>
        <w:ind w:left="6336" w:hanging="360"/>
      </w:pPr>
      <w:rPr>
        <w:rFonts w:ascii="Symbol" w:hAnsi="Symbol" w:hint="default"/>
      </w:rPr>
    </w:lvl>
    <w:lvl w:ilvl="7" w:tplc="04270003" w:tentative="1">
      <w:start w:val="1"/>
      <w:numFmt w:val="bullet"/>
      <w:lvlText w:val="o"/>
      <w:lvlJc w:val="left"/>
      <w:pPr>
        <w:ind w:left="7056" w:hanging="360"/>
      </w:pPr>
      <w:rPr>
        <w:rFonts w:ascii="Courier New" w:hAnsi="Courier New" w:cs="Courier New" w:hint="default"/>
      </w:rPr>
    </w:lvl>
    <w:lvl w:ilvl="8" w:tplc="04270005" w:tentative="1">
      <w:start w:val="1"/>
      <w:numFmt w:val="bullet"/>
      <w:lvlText w:val=""/>
      <w:lvlJc w:val="left"/>
      <w:pPr>
        <w:ind w:left="7776" w:hanging="360"/>
      </w:pPr>
      <w:rPr>
        <w:rFonts w:ascii="Wingdings" w:hAnsi="Wingdings" w:hint="default"/>
      </w:rPr>
    </w:lvl>
  </w:abstractNum>
  <w:abstractNum w:abstractNumId="14" w15:restartNumberingAfterBreak="0">
    <w:nsid w:val="57C90F4D"/>
    <w:multiLevelType w:val="hybridMultilevel"/>
    <w:tmpl w:val="6C985CE2"/>
    <w:lvl w:ilvl="0" w:tplc="04270001">
      <w:start w:val="1"/>
      <w:numFmt w:val="bullet"/>
      <w:lvlText w:val=""/>
      <w:lvlJc w:val="left"/>
      <w:pPr>
        <w:ind w:left="2018" w:hanging="360"/>
      </w:pPr>
      <w:rPr>
        <w:rFonts w:ascii="Symbol" w:hAnsi="Symbol" w:hint="default"/>
      </w:rPr>
    </w:lvl>
    <w:lvl w:ilvl="1" w:tplc="04270003" w:tentative="1">
      <w:start w:val="1"/>
      <w:numFmt w:val="bullet"/>
      <w:lvlText w:val="o"/>
      <w:lvlJc w:val="left"/>
      <w:pPr>
        <w:ind w:left="2738" w:hanging="360"/>
      </w:pPr>
      <w:rPr>
        <w:rFonts w:ascii="Courier New" w:hAnsi="Courier New" w:cs="Courier New" w:hint="default"/>
      </w:rPr>
    </w:lvl>
    <w:lvl w:ilvl="2" w:tplc="04270005" w:tentative="1">
      <w:start w:val="1"/>
      <w:numFmt w:val="bullet"/>
      <w:lvlText w:val=""/>
      <w:lvlJc w:val="left"/>
      <w:pPr>
        <w:ind w:left="3458" w:hanging="360"/>
      </w:pPr>
      <w:rPr>
        <w:rFonts w:ascii="Wingdings" w:hAnsi="Wingdings" w:hint="default"/>
      </w:rPr>
    </w:lvl>
    <w:lvl w:ilvl="3" w:tplc="04270001" w:tentative="1">
      <w:start w:val="1"/>
      <w:numFmt w:val="bullet"/>
      <w:lvlText w:val=""/>
      <w:lvlJc w:val="left"/>
      <w:pPr>
        <w:ind w:left="4178" w:hanging="360"/>
      </w:pPr>
      <w:rPr>
        <w:rFonts w:ascii="Symbol" w:hAnsi="Symbol" w:hint="default"/>
      </w:rPr>
    </w:lvl>
    <w:lvl w:ilvl="4" w:tplc="04270003" w:tentative="1">
      <w:start w:val="1"/>
      <w:numFmt w:val="bullet"/>
      <w:lvlText w:val="o"/>
      <w:lvlJc w:val="left"/>
      <w:pPr>
        <w:ind w:left="4898" w:hanging="360"/>
      </w:pPr>
      <w:rPr>
        <w:rFonts w:ascii="Courier New" w:hAnsi="Courier New" w:cs="Courier New" w:hint="default"/>
      </w:rPr>
    </w:lvl>
    <w:lvl w:ilvl="5" w:tplc="04270005" w:tentative="1">
      <w:start w:val="1"/>
      <w:numFmt w:val="bullet"/>
      <w:lvlText w:val=""/>
      <w:lvlJc w:val="left"/>
      <w:pPr>
        <w:ind w:left="5618" w:hanging="360"/>
      </w:pPr>
      <w:rPr>
        <w:rFonts w:ascii="Wingdings" w:hAnsi="Wingdings" w:hint="default"/>
      </w:rPr>
    </w:lvl>
    <w:lvl w:ilvl="6" w:tplc="04270001" w:tentative="1">
      <w:start w:val="1"/>
      <w:numFmt w:val="bullet"/>
      <w:lvlText w:val=""/>
      <w:lvlJc w:val="left"/>
      <w:pPr>
        <w:ind w:left="6338" w:hanging="360"/>
      </w:pPr>
      <w:rPr>
        <w:rFonts w:ascii="Symbol" w:hAnsi="Symbol" w:hint="default"/>
      </w:rPr>
    </w:lvl>
    <w:lvl w:ilvl="7" w:tplc="04270003" w:tentative="1">
      <w:start w:val="1"/>
      <w:numFmt w:val="bullet"/>
      <w:lvlText w:val="o"/>
      <w:lvlJc w:val="left"/>
      <w:pPr>
        <w:ind w:left="7058" w:hanging="360"/>
      </w:pPr>
      <w:rPr>
        <w:rFonts w:ascii="Courier New" w:hAnsi="Courier New" w:cs="Courier New" w:hint="default"/>
      </w:rPr>
    </w:lvl>
    <w:lvl w:ilvl="8" w:tplc="04270005" w:tentative="1">
      <w:start w:val="1"/>
      <w:numFmt w:val="bullet"/>
      <w:lvlText w:val=""/>
      <w:lvlJc w:val="left"/>
      <w:pPr>
        <w:ind w:left="7778" w:hanging="360"/>
      </w:pPr>
      <w:rPr>
        <w:rFonts w:ascii="Wingdings" w:hAnsi="Wingdings" w:hint="default"/>
      </w:rPr>
    </w:lvl>
  </w:abstractNum>
  <w:abstractNum w:abstractNumId="15" w15:restartNumberingAfterBreak="0">
    <w:nsid w:val="697F098A"/>
    <w:multiLevelType w:val="hybridMultilevel"/>
    <w:tmpl w:val="57441F70"/>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6" w15:restartNumberingAfterBreak="0">
    <w:nsid w:val="6D354C25"/>
    <w:multiLevelType w:val="hybridMultilevel"/>
    <w:tmpl w:val="B750F3E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1">
      <w:start w:val="1"/>
      <w:numFmt w:val="bullet"/>
      <w:lvlText w:val=""/>
      <w:lvlJc w:val="left"/>
      <w:pPr>
        <w:ind w:left="2160" w:hanging="360"/>
      </w:pPr>
      <w:rPr>
        <w:rFonts w:ascii="Symbol" w:hAnsi="Symbol"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7" w15:restartNumberingAfterBreak="0">
    <w:nsid w:val="76210EB8"/>
    <w:multiLevelType w:val="hybridMultilevel"/>
    <w:tmpl w:val="C42A3CAA"/>
    <w:lvl w:ilvl="0" w:tplc="04270001">
      <w:start w:val="1"/>
      <w:numFmt w:val="bullet"/>
      <w:lvlText w:val=""/>
      <w:lvlJc w:val="left"/>
      <w:pPr>
        <w:ind w:left="2018" w:hanging="360"/>
      </w:pPr>
      <w:rPr>
        <w:rFonts w:ascii="Symbol" w:hAnsi="Symbol" w:hint="default"/>
      </w:rPr>
    </w:lvl>
    <w:lvl w:ilvl="1" w:tplc="04270003" w:tentative="1">
      <w:start w:val="1"/>
      <w:numFmt w:val="bullet"/>
      <w:lvlText w:val="o"/>
      <w:lvlJc w:val="left"/>
      <w:pPr>
        <w:ind w:left="2738" w:hanging="360"/>
      </w:pPr>
      <w:rPr>
        <w:rFonts w:ascii="Courier New" w:hAnsi="Courier New" w:cs="Courier New" w:hint="default"/>
      </w:rPr>
    </w:lvl>
    <w:lvl w:ilvl="2" w:tplc="04270005" w:tentative="1">
      <w:start w:val="1"/>
      <w:numFmt w:val="bullet"/>
      <w:lvlText w:val=""/>
      <w:lvlJc w:val="left"/>
      <w:pPr>
        <w:ind w:left="3458" w:hanging="360"/>
      </w:pPr>
      <w:rPr>
        <w:rFonts w:ascii="Wingdings" w:hAnsi="Wingdings" w:hint="default"/>
      </w:rPr>
    </w:lvl>
    <w:lvl w:ilvl="3" w:tplc="04270001" w:tentative="1">
      <w:start w:val="1"/>
      <w:numFmt w:val="bullet"/>
      <w:lvlText w:val=""/>
      <w:lvlJc w:val="left"/>
      <w:pPr>
        <w:ind w:left="4178" w:hanging="360"/>
      </w:pPr>
      <w:rPr>
        <w:rFonts w:ascii="Symbol" w:hAnsi="Symbol" w:hint="default"/>
      </w:rPr>
    </w:lvl>
    <w:lvl w:ilvl="4" w:tplc="04270003" w:tentative="1">
      <w:start w:val="1"/>
      <w:numFmt w:val="bullet"/>
      <w:lvlText w:val="o"/>
      <w:lvlJc w:val="left"/>
      <w:pPr>
        <w:ind w:left="4898" w:hanging="360"/>
      </w:pPr>
      <w:rPr>
        <w:rFonts w:ascii="Courier New" w:hAnsi="Courier New" w:cs="Courier New" w:hint="default"/>
      </w:rPr>
    </w:lvl>
    <w:lvl w:ilvl="5" w:tplc="04270005" w:tentative="1">
      <w:start w:val="1"/>
      <w:numFmt w:val="bullet"/>
      <w:lvlText w:val=""/>
      <w:lvlJc w:val="left"/>
      <w:pPr>
        <w:ind w:left="5618" w:hanging="360"/>
      </w:pPr>
      <w:rPr>
        <w:rFonts w:ascii="Wingdings" w:hAnsi="Wingdings" w:hint="default"/>
      </w:rPr>
    </w:lvl>
    <w:lvl w:ilvl="6" w:tplc="04270001" w:tentative="1">
      <w:start w:val="1"/>
      <w:numFmt w:val="bullet"/>
      <w:lvlText w:val=""/>
      <w:lvlJc w:val="left"/>
      <w:pPr>
        <w:ind w:left="6338" w:hanging="360"/>
      </w:pPr>
      <w:rPr>
        <w:rFonts w:ascii="Symbol" w:hAnsi="Symbol" w:hint="default"/>
      </w:rPr>
    </w:lvl>
    <w:lvl w:ilvl="7" w:tplc="04270003" w:tentative="1">
      <w:start w:val="1"/>
      <w:numFmt w:val="bullet"/>
      <w:lvlText w:val="o"/>
      <w:lvlJc w:val="left"/>
      <w:pPr>
        <w:ind w:left="7058" w:hanging="360"/>
      </w:pPr>
      <w:rPr>
        <w:rFonts w:ascii="Courier New" w:hAnsi="Courier New" w:cs="Courier New" w:hint="default"/>
      </w:rPr>
    </w:lvl>
    <w:lvl w:ilvl="8" w:tplc="04270005" w:tentative="1">
      <w:start w:val="1"/>
      <w:numFmt w:val="bullet"/>
      <w:lvlText w:val=""/>
      <w:lvlJc w:val="left"/>
      <w:pPr>
        <w:ind w:left="7778" w:hanging="360"/>
      </w:pPr>
      <w:rPr>
        <w:rFonts w:ascii="Wingdings" w:hAnsi="Wingdings" w:hint="default"/>
      </w:rPr>
    </w:lvl>
  </w:abstractNum>
  <w:abstractNum w:abstractNumId="18" w15:restartNumberingAfterBreak="0">
    <w:nsid w:val="777055BB"/>
    <w:multiLevelType w:val="hybridMultilevel"/>
    <w:tmpl w:val="380A5138"/>
    <w:lvl w:ilvl="0" w:tplc="04270001">
      <w:start w:val="1"/>
      <w:numFmt w:val="bullet"/>
      <w:lvlText w:val=""/>
      <w:lvlJc w:val="left"/>
      <w:pPr>
        <w:ind w:left="2138" w:hanging="360"/>
      </w:pPr>
      <w:rPr>
        <w:rFonts w:ascii="Symbol" w:hAnsi="Symbol" w:hint="default"/>
      </w:rPr>
    </w:lvl>
    <w:lvl w:ilvl="1" w:tplc="04270003" w:tentative="1">
      <w:start w:val="1"/>
      <w:numFmt w:val="bullet"/>
      <w:lvlText w:val="o"/>
      <w:lvlJc w:val="left"/>
      <w:pPr>
        <w:ind w:left="2858" w:hanging="360"/>
      </w:pPr>
      <w:rPr>
        <w:rFonts w:ascii="Courier New" w:hAnsi="Courier New" w:cs="Courier New" w:hint="default"/>
      </w:rPr>
    </w:lvl>
    <w:lvl w:ilvl="2" w:tplc="04270005" w:tentative="1">
      <w:start w:val="1"/>
      <w:numFmt w:val="bullet"/>
      <w:lvlText w:val=""/>
      <w:lvlJc w:val="left"/>
      <w:pPr>
        <w:ind w:left="3578" w:hanging="360"/>
      </w:pPr>
      <w:rPr>
        <w:rFonts w:ascii="Wingdings" w:hAnsi="Wingdings" w:hint="default"/>
      </w:rPr>
    </w:lvl>
    <w:lvl w:ilvl="3" w:tplc="04270001" w:tentative="1">
      <w:start w:val="1"/>
      <w:numFmt w:val="bullet"/>
      <w:lvlText w:val=""/>
      <w:lvlJc w:val="left"/>
      <w:pPr>
        <w:ind w:left="4298" w:hanging="360"/>
      </w:pPr>
      <w:rPr>
        <w:rFonts w:ascii="Symbol" w:hAnsi="Symbol" w:hint="default"/>
      </w:rPr>
    </w:lvl>
    <w:lvl w:ilvl="4" w:tplc="04270003" w:tentative="1">
      <w:start w:val="1"/>
      <w:numFmt w:val="bullet"/>
      <w:lvlText w:val="o"/>
      <w:lvlJc w:val="left"/>
      <w:pPr>
        <w:ind w:left="5018" w:hanging="360"/>
      </w:pPr>
      <w:rPr>
        <w:rFonts w:ascii="Courier New" w:hAnsi="Courier New" w:cs="Courier New" w:hint="default"/>
      </w:rPr>
    </w:lvl>
    <w:lvl w:ilvl="5" w:tplc="04270005" w:tentative="1">
      <w:start w:val="1"/>
      <w:numFmt w:val="bullet"/>
      <w:lvlText w:val=""/>
      <w:lvlJc w:val="left"/>
      <w:pPr>
        <w:ind w:left="5738" w:hanging="360"/>
      </w:pPr>
      <w:rPr>
        <w:rFonts w:ascii="Wingdings" w:hAnsi="Wingdings" w:hint="default"/>
      </w:rPr>
    </w:lvl>
    <w:lvl w:ilvl="6" w:tplc="04270001" w:tentative="1">
      <w:start w:val="1"/>
      <w:numFmt w:val="bullet"/>
      <w:lvlText w:val=""/>
      <w:lvlJc w:val="left"/>
      <w:pPr>
        <w:ind w:left="6458" w:hanging="360"/>
      </w:pPr>
      <w:rPr>
        <w:rFonts w:ascii="Symbol" w:hAnsi="Symbol" w:hint="default"/>
      </w:rPr>
    </w:lvl>
    <w:lvl w:ilvl="7" w:tplc="04270003" w:tentative="1">
      <w:start w:val="1"/>
      <w:numFmt w:val="bullet"/>
      <w:lvlText w:val="o"/>
      <w:lvlJc w:val="left"/>
      <w:pPr>
        <w:ind w:left="7178" w:hanging="360"/>
      </w:pPr>
      <w:rPr>
        <w:rFonts w:ascii="Courier New" w:hAnsi="Courier New" w:cs="Courier New" w:hint="default"/>
      </w:rPr>
    </w:lvl>
    <w:lvl w:ilvl="8" w:tplc="04270005" w:tentative="1">
      <w:start w:val="1"/>
      <w:numFmt w:val="bullet"/>
      <w:lvlText w:val=""/>
      <w:lvlJc w:val="left"/>
      <w:pPr>
        <w:ind w:left="7898" w:hanging="360"/>
      </w:pPr>
      <w:rPr>
        <w:rFonts w:ascii="Wingdings" w:hAnsi="Wingdings" w:hint="default"/>
      </w:rPr>
    </w:lvl>
  </w:abstractNum>
  <w:num w:numId="1">
    <w:abstractNumId w:val="2"/>
  </w:num>
  <w:num w:numId="2">
    <w:abstractNumId w:val="14"/>
  </w:num>
  <w:num w:numId="3">
    <w:abstractNumId w:val="12"/>
  </w:num>
  <w:num w:numId="4">
    <w:abstractNumId w:val="4"/>
  </w:num>
  <w:num w:numId="5">
    <w:abstractNumId w:val="3"/>
    <w:lvlOverride w:ilvl="0">
      <w:startOverride w:val="202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3"/>
  </w:num>
  <w:num w:numId="8">
    <w:abstractNumId w:val="1"/>
  </w:num>
  <w:num w:numId="9">
    <w:abstractNumId w:val="11"/>
  </w:num>
  <w:num w:numId="10">
    <w:abstractNumId w:val="0"/>
  </w:num>
  <w:num w:numId="11">
    <w:abstractNumId w:val="7"/>
  </w:num>
  <w:num w:numId="12">
    <w:abstractNumId w:val="5"/>
  </w:num>
  <w:num w:numId="13">
    <w:abstractNumId w:val="17"/>
  </w:num>
  <w:num w:numId="14">
    <w:abstractNumId w:val="15"/>
  </w:num>
  <w:num w:numId="15">
    <w:abstractNumId w:val="16"/>
  </w:num>
  <w:num w:numId="16">
    <w:abstractNumId w:val="6"/>
  </w:num>
  <w:num w:numId="17">
    <w:abstractNumId w:val="18"/>
  </w:num>
  <w:num w:numId="18">
    <w:abstractNumId w:val="9"/>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8"/>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24EA"/>
    <w:rsid w:val="00033B59"/>
    <w:rsid w:val="00052165"/>
    <w:rsid w:val="00054E05"/>
    <w:rsid w:val="00061A99"/>
    <w:rsid w:val="00065E56"/>
    <w:rsid w:val="00085FC9"/>
    <w:rsid w:val="0008600E"/>
    <w:rsid w:val="000A6782"/>
    <w:rsid w:val="000C2ECC"/>
    <w:rsid w:val="000C7BCD"/>
    <w:rsid w:val="000C7BEA"/>
    <w:rsid w:val="00111F2E"/>
    <w:rsid w:val="001159AB"/>
    <w:rsid w:val="00126857"/>
    <w:rsid w:val="001552A3"/>
    <w:rsid w:val="00156BA1"/>
    <w:rsid w:val="00165241"/>
    <w:rsid w:val="00177292"/>
    <w:rsid w:val="00192184"/>
    <w:rsid w:val="001B0B53"/>
    <w:rsid w:val="001D6DB8"/>
    <w:rsid w:val="001E3A7D"/>
    <w:rsid w:val="001F1539"/>
    <w:rsid w:val="001F73E8"/>
    <w:rsid w:val="002031ED"/>
    <w:rsid w:val="002150E3"/>
    <w:rsid w:val="0022216C"/>
    <w:rsid w:val="002351F3"/>
    <w:rsid w:val="002613A6"/>
    <w:rsid w:val="002644D8"/>
    <w:rsid w:val="002664F4"/>
    <w:rsid w:val="00281D6D"/>
    <w:rsid w:val="00290AF6"/>
    <w:rsid w:val="002A7BF8"/>
    <w:rsid w:val="002C0776"/>
    <w:rsid w:val="002C61F2"/>
    <w:rsid w:val="002E430C"/>
    <w:rsid w:val="002F33E8"/>
    <w:rsid w:val="0031269B"/>
    <w:rsid w:val="00320D9A"/>
    <w:rsid w:val="003400CA"/>
    <w:rsid w:val="00344105"/>
    <w:rsid w:val="003679FD"/>
    <w:rsid w:val="0037359F"/>
    <w:rsid w:val="003A165B"/>
    <w:rsid w:val="003A41C9"/>
    <w:rsid w:val="003A6AF9"/>
    <w:rsid w:val="003D14E8"/>
    <w:rsid w:val="003E3026"/>
    <w:rsid w:val="003E43AE"/>
    <w:rsid w:val="004475A1"/>
    <w:rsid w:val="004620DA"/>
    <w:rsid w:val="004A6EE3"/>
    <w:rsid w:val="004B5300"/>
    <w:rsid w:val="004B7AE9"/>
    <w:rsid w:val="004C3DCC"/>
    <w:rsid w:val="004F4622"/>
    <w:rsid w:val="004F79C2"/>
    <w:rsid w:val="0052048D"/>
    <w:rsid w:val="00524A22"/>
    <w:rsid w:val="00531B43"/>
    <w:rsid w:val="0053389F"/>
    <w:rsid w:val="00583AA1"/>
    <w:rsid w:val="0059435E"/>
    <w:rsid w:val="005B02CE"/>
    <w:rsid w:val="005C00BF"/>
    <w:rsid w:val="005C71D8"/>
    <w:rsid w:val="005D2C57"/>
    <w:rsid w:val="005F09F5"/>
    <w:rsid w:val="0060497C"/>
    <w:rsid w:val="00610429"/>
    <w:rsid w:val="00613A61"/>
    <w:rsid w:val="00623F2A"/>
    <w:rsid w:val="00635BC9"/>
    <w:rsid w:val="00673908"/>
    <w:rsid w:val="00677603"/>
    <w:rsid w:val="006A6287"/>
    <w:rsid w:val="006B7FC7"/>
    <w:rsid w:val="006D59F6"/>
    <w:rsid w:val="006E03C7"/>
    <w:rsid w:val="006E687D"/>
    <w:rsid w:val="006E7390"/>
    <w:rsid w:val="00701977"/>
    <w:rsid w:val="007560B9"/>
    <w:rsid w:val="007839F9"/>
    <w:rsid w:val="00784760"/>
    <w:rsid w:val="007A7644"/>
    <w:rsid w:val="007C64FB"/>
    <w:rsid w:val="007D1571"/>
    <w:rsid w:val="007F284E"/>
    <w:rsid w:val="007F6ECB"/>
    <w:rsid w:val="00813012"/>
    <w:rsid w:val="00843392"/>
    <w:rsid w:val="00855F34"/>
    <w:rsid w:val="0085627F"/>
    <w:rsid w:val="008624B6"/>
    <w:rsid w:val="00870B81"/>
    <w:rsid w:val="008866FA"/>
    <w:rsid w:val="00895EC3"/>
    <w:rsid w:val="008A596A"/>
    <w:rsid w:val="008A6B7B"/>
    <w:rsid w:val="008A7500"/>
    <w:rsid w:val="008B6585"/>
    <w:rsid w:val="008C30E7"/>
    <w:rsid w:val="008D7F0F"/>
    <w:rsid w:val="008E5FA6"/>
    <w:rsid w:val="008F017F"/>
    <w:rsid w:val="008F07F0"/>
    <w:rsid w:val="008F7D62"/>
    <w:rsid w:val="00915578"/>
    <w:rsid w:val="00923178"/>
    <w:rsid w:val="0092669C"/>
    <w:rsid w:val="00932B22"/>
    <w:rsid w:val="00936815"/>
    <w:rsid w:val="00967504"/>
    <w:rsid w:val="00983D62"/>
    <w:rsid w:val="0098610D"/>
    <w:rsid w:val="00987F42"/>
    <w:rsid w:val="009B730F"/>
    <w:rsid w:val="009F351B"/>
    <w:rsid w:val="009F6AE3"/>
    <w:rsid w:val="00A3527C"/>
    <w:rsid w:val="00A5216D"/>
    <w:rsid w:val="00A60CB2"/>
    <w:rsid w:val="00A90046"/>
    <w:rsid w:val="00AA4ECF"/>
    <w:rsid w:val="00AB70AB"/>
    <w:rsid w:val="00AC3220"/>
    <w:rsid w:val="00AD3F52"/>
    <w:rsid w:val="00AD43EE"/>
    <w:rsid w:val="00B32BC0"/>
    <w:rsid w:val="00B431CD"/>
    <w:rsid w:val="00B61245"/>
    <w:rsid w:val="00B63296"/>
    <w:rsid w:val="00B73284"/>
    <w:rsid w:val="00B81486"/>
    <w:rsid w:val="00B82B0D"/>
    <w:rsid w:val="00BB3EB0"/>
    <w:rsid w:val="00BC2B3E"/>
    <w:rsid w:val="00BD2F5D"/>
    <w:rsid w:val="00BE67B4"/>
    <w:rsid w:val="00C53311"/>
    <w:rsid w:val="00C56DCD"/>
    <w:rsid w:val="00C63922"/>
    <w:rsid w:val="00C835A5"/>
    <w:rsid w:val="00C90FCC"/>
    <w:rsid w:val="00C9455C"/>
    <w:rsid w:val="00C9605F"/>
    <w:rsid w:val="00C965A4"/>
    <w:rsid w:val="00CA0AA3"/>
    <w:rsid w:val="00CB3F5C"/>
    <w:rsid w:val="00CE55D8"/>
    <w:rsid w:val="00D02FCD"/>
    <w:rsid w:val="00D34CFF"/>
    <w:rsid w:val="00D37FE4"/>
    <w:rsid w:val="00D56426"/>
    <w:rsid w:val="00D61AF6"/>
    <w:rsid w:val="00D6505F"/>
    <w:rsid w:val="00D654C3"/>
    <w:rsid w:val="00D6648F"/>
    <w:rsid w:val="00D733D1"/>
    <w:rsid w:val="00D83CE7"/>
    <w:rsid w:val="00D902D2"/>
    <w:rsid w:val="00D94072"/>
    <w:rsid w:val="00DA05FC"/>
    <w:rsid w:val="00DA09DC"/>
    <w:rsid w:val="00DC2DF5"/>
    <w:rsid w:val="00DC58A9"/>
    <w:rsid w:val="00DC67EF"/>
    <w:rsid w:val="00DC7D56"/>
    <w:rsid w:val="00DE5696"/>
    <w:rsid w:val="00E06861"/>
    <w:rsid w:val="00E124EA"/>
    <w:rsid w:val="00E17286"/>
    <w:rsid w:val="00E313A9"/>
    <w:rsid w:val="00E46E9D"/>
    <w:rsid w:val="00E82E75"/>
    <w:rsid w:val="00E83937"/>
    <w:rsid w:val="00E85A7C"/>
    <w:rsid w:val="00E9651C"/>
    <w:rsid w:val="00EA27A7"/>
    <w:rsid w:val="00EC6E3F"/>
    <w:rsid w:val="00ED4242"/>
    <w:rsid w:val="00EE472D"/>
    <w:rsid w:val="00EF08A5"/>
    <w:rsid w:val="00F00ED6"/>
    <w:rsid w:val="00F112D2"/>
    <w:rsid w:val="00F15AE5"/>
    <w:rsid w:val="00F17E8C"/>
    <w:rsid w:val="00F33B77"/>
    <w:rsid w:val="00F4414D"/>
    <w:rsid w:val="00F57CE5"/>
    <w:rsid w:val="00F761E8"/>
    <w:rsid w:val="00FE070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21AE13"/>
  <w15:chartTrackingRefBased/>
  <w15:docId w15:val="{CF40D411-2773-4C17-9B84-10477712F6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111F2E"/>
  </w:style>
  <w:style w:type="paragraph" w:styleId="Antrat1">
    <w:name w:val="heading 1"/>
    <w:basedOn w:val="prastasis"/>
    <w:next w:val="prastasis"/>
    <w:link w:val="Antrat1Diagrama"/>
    <w:uiPriority w:val="9"/>
    <w:qFormat/>
    <w:rsid w:val="00E124E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Antrat2">
    <w:name w:val="heading 2"/>
    <w:basedOn w:val="prastasis"/>
    <w:next w:val="prastasis"/>
    <w:link w:val="Antrat2Diagrama"/>
    <w:uiPriority w:val="9"/>
    <w:unhideWhenUsed/>
    <w:qFormat/>
    <w:rsid w:val="003E3026"/>
    <w:pPr>
      <w:keepNext/>
      <w:keepLines/>
      <w:spacing w:before="40" w:after="0" w:line="256" w:lineRule="auto"/>
      <w:outlineLvl w:val="1"/>
    </w:pPr>
    <w:rPr>
      <w:rFonts w:asciiTheme="majorHAnsi" w:eastAsiaTheme="majorEastAsia" w:hAnsiTheme="majorHAnsi" w:cstheme="majorBidi"/>
      <w:color w:val="2E74B5" w:themeColor="accent1" w:themeShade="BF"/>
      <w:sz w:val="26"/>
      <w:szCs w:val="26"/>
    </w:rPr>
  </w:style>
  <w:style w:type="paragraph" w:styleId="Antrat3">
    <w:name w:val="heading 3"/>
    <w:basedOn w:val="prastasis"/>
    <w:next w:val="prastasis"/>
    <w:link w:val="Antrat3Diagrama"/>
    <w:uiPriority w:val="9"/>
    <w:unhideWhenUsed/>
    <w:qFormat/>
    <w:rsid w:val="00E1728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Antrat4">
    <w:name w:val="heading 4"/>
    <w:basedOn w:val="prastasis"/>
    <w:next w:val="prastasis"/>
    <w:link w:val="Antrat4Diagrama"/>
    <w:uiPriority w:val="9"/>
    <w:unhideWhenUsed/>
    <w:qFormat/>
    <w:rsid w:val="00E17286"/>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Antrat5">
    <w:name w:val="heading 5"/>
    <w:basedOn w:val="prastasis"/>
    <w:next w:val="prastasis"/>
    <w:link w:val="Antrat5Diagrama"/>
    <w:uiPriority w:val="9"/>
    <w:unhideWhenUsed/>
    <w:qFormat/>
    <w:rsid w:val="00192184"/>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E124EA"/>
    <w:rPr>
      <w:rFonts w:asciiTheme="majorHAnsi" w:eastAsiaTheme="majorEastAsia" w:hAnsiTheme="majorHAnsi" w:cstheme="majorBidi"/>
      <w:color w:val="2E74B5" w:themeColor="accent1" w:themeShade="BF"/>
      <w:sz w:val="32"/>
      <w:szCs w:val="32"/>
    </w:rPr>
  </w:style>
  <w:style w:type="character" w:customStyle="1" w:styleId="Antrat2Diagrama">
    <w:name w:val="Antraštė 2 Diagrama"/>
    <w:basedOn w:val="Numatytasispastraiposriftas"/>
    <w:link w:val="Antrat2"/>
    <w:uiPriority w:val="9"/>
    <w:rsid w:val="003E3026"/>
    <w:rPr>
      <w:rFonts w:asciiTheme="majorHAnsi" w:eastAsiaTheme="majorEastAsia" w:hAnsiTheme="majorHAnsi" w:cstheme="majorBidi"/>
      <w:color w:val="2E74B5" w:themeColor="accent1" w:themeShade="BF"/>
      <w:sz w:val="26"/>
      <w:szCs w:val="26"/>
    </w:rPr>
  </w:style>
  <w:style w:type="character" w:customStyle="1" w:styleId="Antrat3Diagrama">
    <w:name w:val="Antraštė 3 Diagrama"/>
    <w:basedOn w:val="Numatytasispastraiposriftas"/>
    <w:link w:val="Antrat3"/>
    <w:uiPriority w:val="9"/>
    <w:rsid w:val="00E17286"/>
    <w:rPr>
      <w:rFonts w:asciiTheme="majorHAnsi" w:eastAsiaTheme="majorEastAsia" w:hAnsiTheme="majorHAnsi" w:cstheme="majorBidi"/>
      <w:color w:val="1F4D78" w:themeColor="accent1" w:themeShade="7F"/>
      <w:sz w:val="24"/>
      <w:szCs w:val="24"/>
    </w:rPr>
  </w:style>
  <w:style w:type="character" w:customStyle="1" w:styleId="Antrat4Diagrama">
    <w:name w:val="Antraštė 4 Diagrama"/>
    <w:basedOn w:val="Numatytasispastraiposriftas"/>
    <w:link w:val="Antrat4"/>
    <w:uiPriority w:val="9"/>
    <w:rsid w:val="00E17286"/>
    <w:rPr>
      <w:rFonts w:asciiTheme="majorHAnsi" w:eastAsiaTheme="majorEastAsia" w:hAnsiTheme="majorHAnsi" w:cstheme="majorBidi"/>
      <w:i/>
      <w:iCs/>
      <w:color w:val="2E74B5" w:themeColor="accent1" w:themeShade="BF"/>
    </w:rPr>
  </w:style>
  <w:style w:type="character" w:customStyle="1" w:styleId="Antrat5Diagrama">
    <w:name w:val="Antraštė 5 Diagrama"/>
    <w:basedOn w:val="Numatytasispastraiposriftas"/>
    <w:link w:val="Antrat5"/>
    <w:uiPriority w:val="9"/>
    <w:rsid w:val="00192184"/>
    <w:rPr>
      <w:rFonts w:asciiTheme="majorHAnsi" w:eastAsiaTheme="majorEastAsia" w:hAnsiTheme="majorHAnsi" w:cstheme="majorBidi"/>
      <w:color w:val="2E74B5" w:themeColor="accent1" w:themeShade="BF"/>
    </w:rPr>
  </w:style>
  <w:style w:type="paragraph" w:styleId="Sraopastraipa">
    <w:name w:val="List Paragraph"/>
    <w:basedOn w:val="prastasis"/>
    <w:uiPriority w:val="34"/>
    <w:qFormat/>
    <w:rsid w:val="00E124EA"/>
    <w:pPr>
      <w:ind w:left="720"/>
      <w:contextualSpacing/>
    </w:pPr>
  </w:style>
  <w:style w:type="paragraph" w:styleId="Betarp">
    <w:name w:val="No Spacing"/>
    <w:uiPriority w:val="1"/>
    <w:qFormat/>
    <w:rsid w:val="00E124EA"/>
    <w:pPr>
      <w:suppressAutoHyphens/>
      <w:autoSpaceDN w:val="0"/>
      <w:spacing w:after="0" w:line="240" w:lineRule="auto"/>
    </w:pPr>
    <w:rPr>
      <w:rFonts w:ascii="Calibri" w:eastAsia="Calibri" w:hAnsi="Calibri" w:cs="Times New Roman"/>
    </w:rPr>
  </w:style>
  <w:style w:type="character" w:styleId="Hipersaitas">
    <w:name w:val="Hyperlink"/>
    <w:uiPriority w:val="99"/>
    <w:rsid w:val="00E124EA"/>
    <w:rPr>
      <w:color w:val="0000FF"/>
      <w:u w:val="single"/>
    </w:rPr>
  </w:style>
  <w:style w:type="paragraph" w:styleId="Porat">
    <w:name w:val="footer"/>
    <w:basedOn w:val="prastasis"/>
    <w:link w:val="PoratDiagrama"/>
    <w:uiPriority w:val="99"/>
    <w:unhideWhenUsed/>
    <w:rsid w:val="00E124EA"/>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E124EA"/>
  </w:style>
  <w:style w:type="paragraph" w:styleId="Pagrindinistekstas">
    <w:name w:val="Body Text"/>
    <w:basedOn w:val="prastasis"/>
    <w:link w:val="PagrindinistekstasDiagrama"/>
    <w:rsid w:val="002C0776"/>
    <w:pPr>
      <w:spacing w:after="120" w:line="240" w:lineRule="auto"/>
    </w:pPr>
    <w:rPr>
      <w:rFonts w:ascii="Times New Roman" w:eastAsia="Times New Roman" w:hAnsi="Times New Roman" w:cs="Times New Roman"/>
      <w:sz w:val="24"/>
      <w:szCs w:val="24"/>
      <w:lang w:val="en-US"/>
    </w:rPr>
  </w:style>
  <w:style w:type="character" w:customStyle="1" w:styleId="PagrindinistekstasDiagrama">
    <w:name w:val="Pagrindinis tekstas Diagrama"/>
    <w:basedOn w:val="Numatytasispastraiposriftas"/>
    <w:link w:val="Pagrindinistekstas"/>
    <w:rsid w:val="002C0776"/>
    <w:rPr>
      <w:rFonts w:ascii="Times New Roman" w:eastAsia="Times New Roman" w:hAnsi="Times New Roman" w:cs="Times New Roman"/>
      <w:sz w:val="24"/>
      <w:szCs w:val="24"/>
      <w:lang w:val="en-US"/>
    </w:rPr>
  </w:style>
  <w:style w:type="paragraph" w:styleId="prastasiniatinklio">
    <w:name w:val="Normal (Web)"/>
    <w:basedOn w:val="prastasis"/>
    <w:uiPriority w:val="99"/>
    <w:unhideWhenUsed/>
    <w:rsid w:val="002C0776"/>
    <w:pPr>
      <w:spacing w:after="0" w:line="240" w:lineRule="auto"/>
    </w:pPr>
    <w:rPr>
      <w:rFonts w:ascii="Times New Roman" w:eastAsia="Calibri" w:hAnsi="Times New Roman" w:cs="Times New Roman"/>
      <w:sz w:val="24"/>
      <w:szCs w:val="24"/>
      <w:lang w:eastAsia="lt-LT"/>
    </w:rPr>
  </w:style>
  <w:style w:type="paragraph" w:customStyle="1" w:styleId="Text">
    <w:name w:val="Text"/>
    <w:basedOn w:val="prastasis"/>
    <w:uiPriority w:val="99"/>
    <w:rsid w:val="002C0776"/>
    <w:pPr>
      <w:suppressAutoHyphens/>
      <w:spacing w:after="0" w:line="240" w:lineRule="auto"/>
    </w:pPr>
    <w:rPr>
      <w:rFonts w:ascii="Times New Roman" w:eastAsia="Times New Roman" w:hAnsi="Times New Roman" w:cs="Times New Roman"/>
      <w:sz w:val="24"/>
      <w:szCs w:val="24"/>
      <w:lang w:val="en-GB" w:eastAsia="ar-SA"/>
    </w:rPr>
  </w:style>
  <w:style w:type="paragraph" w:customStyle="1" w:styleId="Stilius1">
    <w:name w:val="Stilius1"/>
    <w:basedOn w:val="prastasis"/>
    <w:link w:val="Stilius1Diagrama"/>
    <w:qFormat/>
    <w:rsid w:val="002C0776"/>
    <w:pPr>
      <w:spacing w:after="120" w:line="240" w:lineRule="auto"/>
      <w:ind w:firstLine="907"/>
      <w:jc w:val="both"/>
    </w:pPr>
    <w:rPr>
      <w:rFonts w:ascii="Times New Roman" w:hAnsi="Times New Roman"/>
      <w:sz w:val="24"/>
    </w:rPr>
  </w:style>
  <w:style w:type="character" w:customStyle="1" w:styleId="Stilius1Diagrama">
    <w:name w:val="Stilius1 Diagrama"/>
    <w:basedOn w:val="Numatytasispastraiposriftas"/>
    <w:link w:val="Stilius1"/>
    <w:rsid w:val="002C0776"/>
    <w:rPr>
      <w:rFonts w:ascii="Times New Roman" w:hAnsi="Times New Roman"/>
      <w:sz w:val="24"/>
    </w:rPr>
  </w:style>
  <w:style w:type="paragraph" w:styleId="Antrats">
    <w:name w:val="header"/>
    <w:basedOn w:val="prastasis"/>
    <w:link w:val="AntratsDiagrama"/>
    <w:unhideWhenUsed/>
    <w:rsid w:val="00635BC9"/>
    <w:pPr>
      <w:tabs>
        <w:tab w:val="center" w:pos="4153"/>
        <w:tab w:val="right" w:pos="8306"/>
      </w:tabs>
      <w:spacing w:after="0" w:line="240" w:lineRule="auto"/>
    </w:pPr>
    <w:rPr>
      <w:rFonts w:ascii="Times New Roman" w:eastAsia="Times New Roman" w:hAnsi="Times New Roman" w:cs="Times New Roman"/>
      <w:sz w:val="24"/>
      <w:szCs w:val="20"/>
      <w:lang w:eastAsia="lt-LT"/>
    </w:rPr>
  </w:style>
  <w:style w:type="character" w:customStyle="1" w:styleId="AntratsDiagrama">
    <w:name w:val="Antraštės Diagrama"/>
    <w:basedOn w:val="Numatytasispastraiposriftas"/>
    <w:link w:val="Antrats"/>
    <w:rsid w:val="00635BC9"/>
    <w:rPr>
      <w:rFonts w:ascii="Times New Roman" w:eastAsia="Times New Roman" w:hAnsi="Times New Roman" w:cs="Times New Roman"/>
      <w:sz w:val="24"/>
      <w:szCs w:val="20"/>
      <w:lang w:eastAsia="lt-LT"/>
    </w:rPr>
  </w:style>
  <w:style w:type="paragraph" w:customStyle="1" w:styleId="Default">
    <w:name w:val="Default"/>
    <w:rsid w:val="00B73284"/>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HTMLiankstoformatuotas">
    <w:name w:val="HTML Preformatted"/>
    <w:basedOn w:val="prastasis"/>
    <w:link w:val="HTMLiankstoformatuotasDiagrama"/>
    <w:unhideWhenUsed/>
    <w:rsid w:val="003E30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lt-LT"/>
    </w:rPr>
  </w:style>
  <w:style w:type="character" w:customStyle="1" w:styleId="HTMLiankstoformatuotasDiagrama">
    <w:name w:val="HTML iš anksto formatuotas Diagrama"/>
    <w:basedOn w:val="Numatytasispastraiposriftas"/>
    <w:link w:val="HTMLiankstoformatuotas"/>
    <w:rsid w:val="003E3026"/>
    <w:rPr>
      <w:rFonts w:ascii="Courier New" w:eastAsia="Times New Roman" w:hAnsi="Courier New" w:cs="Courier New"/>
      <w:sz w:val="20"/>
      <w:szCs w:val="20"/>
      <w:lang w:eastAsia="lt-LT"/>
    </w:rPr>
  </w:style>
  <w:style w:type="paragraph" w:customStyle="1" w:styleId="xmsonormal">
    <w:name w:val="x_msonormal"/>
    <w:basedOn w:val="prastasis"/>
    <w:rsid w:val="00F15AE5"/>
    <w:pPr>
      <w:spacing w:after="0" w:line="240" w:lineRule="auto"/>
    </w:pPr>
    <w:rPr>
      <w:rFonts w:ascii="Times New Roman" w:hAnsi="Times New Roman" w:cs="Times New Roman"/>
      <w:sz w:val="24"/>
      <w:szCs w:val="24"/>
      <w:lang w:eastAsia="lt-LT"/>
    </w:rPr>
  </w:style>
  <w:style w:type="character" w:styleId="Grietas">
    <w:name w:val="Strong"/>
    <w:basedOn w:val="Numatytasispastraiposriftas"/>
    <w:uiPriority w:val="22"/>
    <w:qFormat/>
    <w:rsid w:val="00DA09DC"/>
    <w:rPr>
      <w:b/>
      <w:bCs/>
    </w:rPr>
  </w:style>
  <w:style w:type="character" w:customStyle="1" w:styleId="st1">
    <w:name w:val="st1"/>
    <w:rsid w:val="00DA09DC"/>
  </w:style>
  <w:style w:type="character" w:styleId="Emfaz">
    <w:name w:val="Emphasis"/>
    <w:uiPriority w:val="20"/>
    <w:qFormat/>
    <w:rsid w:val="00DA09DC"/>
    <w:rPr>
      <w:b/>
      <w:bCs/>
      <w:i w:val="0"/>
      <w:iCs w:val="0"/>
    </w:rPr>
  </w:style>
  <w:style w:type="paragraph" w:styleId="Pavadinimas">
    <w:name w:val="Title"/>
    <w:basedOn w:val="prastasis"/>
    <w:next w:val="prastasis"/>
    <w:link w:val="PavadinimasDiagrama"/>
    <w:uiPriority w:val="10"/>
    <w:qFormat/>
    <w:rsid w:val="00EF08A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EF08A5"/>
    <w:rPr>
      <w:rFonts w:asciiTheme="majorHAnsi" w:eastAsiaTheme="majorEastAsia" w:hAnsiTheme="majorHAnsi" w:cstheme="majorBidi"/>
      <w:spacing w:val="-10"/>
      <w:kern w:val="28"/>
      <w:sz w:val="56"/>
      <w:szCs w:val="56"/>
    </w:rPr>
  </w:style>
  <w:style w:type="paragraph" w:styleId="Turinioantrat">
    <w:name w:val="TOC Heading"/>
    <w:basedOn w:val="Antrat1"/>
    <w:next w:val="prastasis"/>
    <w:uiPriority w:val="39"/>
    <w:unhideWhenUsed/>
    <w:qFormat/>
    <w:rsid w:val="00D56426"/>
    <w:pPr>
      <w:outlineLvl w:val="9"/>
    </w:pPr>
    <w:rPr>
      <w:lang w:eastAsia="lt-LT"/>
    </w:rPr>
  </w:style>
  <w:style w:type="paragraph" w:styleId="Turinys1">
    <w:name w:val="toc 1"/>
    <w:basedOn w:val="prastasis"/>
    <w:next w:val="prastasis"/>
    <w:autoRedefine/>
    <w:uiPriority w:val="39"/>
    <w:unhideWhenUsed/>
    <w:rsid w:val="00D56426"/>
    <w:pPr>
      <w:spacing w:after="100"/>
    </w:pPr>
  </w:style>
  <w:style w:type="paragraph" w:styleId="Turinys2">
    <w:name w:val="toc 2"/>
    <w:basedOn w:val="prastasis"/>
    <w:next w:val="prastasis"/>
    <w:autoRedefine/>
    <w:uiPriority w:val="39"/>
    <w:unhideWhenUsed/>
    <w:rsid w:val="00D56426"/>
    <w:pPr>
      <w:spacing w:after="100"/>
      <w:ind w:left="220"/>
    </w:pPr>
  </w:style>
  <w:style w:type="paragraph" w:styleId="Turinys3">
    <w:name w:val="toc 3"/>
    <w:basedOn w:val="prastasis"/>
    <w:next w:val="prastasis"/>
    <w:autoRedefine/>
    <w:uiPriority w:val="39"/>
    <w:unhideWhenUsed/>
    <w:rsid w:val="005C71D8"/>
    <w:pPr>
      <w:tabs>
        <w:tab w:val="right" w:leader="dot" w:pos="9628"/>
      </w:tabs>
      <w:spacing w:after="100"/>
      <w:ind w:left="440"/>
    </w:pPr>
    <w:rPr>
      <w:rFonts w:eastAsia="Times New Roman"/>
      <w:noProof/>
      <w:color w:val="2E74B5" w:themeColor="accent1" w:themeShade="BF"/>
      <w:lang w:eastAsia="lt-LT"/>
    </w:rPr>
  </w:style>
  <w:style w:type="paragraph" w:styleId="Debesliotekstas">
    <w:name w:val="Balloon Text"/>
    <w:basedOn w:val="prastasis"/>
    <w:link w:val="DebesliotekstasDiagrama"/>
    <w:uiPriority w:val="99"/>
    <w:semiHidden/>
    <w:unhideWhenUsed/>
    <w:rsid w:val="00936815"/>
    <w:pPr>
      <w:spacing w:after="0" w:line="240" w:lineRule="auto"/>
    </w:pPr>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936815"/>
    <w:rPr>
      <w:rFonts w:ascii="Segoe UI" w:hAnsi="Segoe UI" w:cs="Segoe UI"/>
      <w:sz w:val="18"/>
      <w:szCs w:val="18"/>
    </w:rPr>
  </w:style>
  <w:style w:type="paragraph" w:styleId="Turinys4">
    <w:name w:val="toc 4"/>
    <w:basedOn w:val="prastasis"/>
    <w:next w:val="prastasis"/>
    <w:autoRedefine/>
    <w:uiPriority w:val="39"/>
    <w:unhideWhenUsed/>
    <w:rsid w:val="00936815"/>
    <w:pPr>
      <w:spacing w:after="100"/>
      <w:ind w:left="660"/>
    </w:pPr>
    <w:rPr>
      <w:rFonts w:eastAsiaTheme="minorEastAsia"/>
      <w:lang w:eastAsia="lt-LT"/>
    </w:rPr>
  </w:style>
  <w:style w:type="paragraph" w:styleId="Turinys5">
    <w:name w:val="toc 5"/>
    <w:basedOn w:val="prastasis"/>
    <w:next w:val="prastasis"/>
    <w:autoRedefine/>
    <w:uiPriority w:val="39"/>
    <w:unhideWhenUsed/>
    <w:rsid w:val="00936815"/>
    <w:pPr>
      <w:spacing w:after="100"/>
      <w:ind w:left="880"/>
    </w:pPr>
    <w:rPr>
      <w:rFonts w:eastAsiaTheme="minorEastAsia"/>
      <w:lang w:eastAsia="lt-LT"/>
    </w:rPr>
  </w:style>
  <w:style w:type="paragraph" w:styleId="Turinys6">
    <w:name w:val="toc 6"/>
    <w:basedOn w:val="prastasis"/>
    <w:next w:val="prastasis"/>
    <w:autoRedefine/>
    <w:uiPriority w:val="39"/>
    <w:unhideWhenUsed/>
    <w:rsid w:val="00936815"/>
    <w:pPr>
      <w:spacing w:after="100"/>
      <w:ind w:left="1100"/>
    </w:pPr>
    <w:rPr>
      <w:rFonts w:eastAsiaTheme="minorEastAsia"/>
      <w:lang w:eastAsia="lt-LT"/>
    </w:rPr>
  </w:style>
  <w:style w:type="paragraph" w:styleId="Turinys7">
    <w:name w:val="toc 7"/>
    <w:basedOn w:val="prastasis"/>
    <w:next w:val="prastasis"/>
    <w:autoRedefine/>
    <w:uiPriority w:val="39"/>
    <w:unhideWhenUsed/>
    <w:rsid w:val="00936815"/>
    <w:pPr>
      <w:spacing w:after="100"/>
      <w:ind w:left="1320"/>
    </w:pPr>
    <w:rPr>
      <w:rFonts w:eastAsiaTheme="minorEastAsia"/>
      <w:lang w:eastAsia="lt-LT"/>
    </w:rPr>
  </w:style>
  <w:style w:type="paragraph" w:styleId="Turinys8">
    <w:name w:val="toc 8"/>
    <w:basedOn w:val="prastasis"/>
    <w:next w:val="prastasis"/>
    <w:autoRedefine/>
    <w:uiPriority w:val="39"/>
    <w:unhideWhenUsed/>
    <w:rsid w:val="00936815"/>
    <w:pPr>
      <w:spacing w:after="100"/>
      <w:ind w:left="1540"/>
    </w:pPr>
    <w:rPr>
      <w:rFonts w:eastAsiaTheme="minorEastAsia"/>
      <w:lang w:eastAsia="lt-LT"/>
    </w:rPr>
  </w:style>
  <w:style w:type="paragraph" w:styleId="Turinys9">
    <w:name w:val="toc 9"/>
    <w:basedOn w:val="prastasis"/>
    <w:next w:val="prastasis"/>
    <w:autoRedefine/>
    <w:uiPriority w:val="39"/>
    <w:unhideWhenUsed/>
    <w:rsid w:val="00936815"/>
    <w:pPr>
      <w:spacing w:after="100"/>
      <w:ind w:left="1760"/>
    </w:pPr>
    <w:rPr>
      <w:rFonts w:eastAsiaTheme="minorEastAsia"/>
      <w:lang w:eastAsia="lt-LT"/>
    </w:rPr>
  </w:style>
  <w:style w:type="character" w:styleId="Knygospavadinimas">
    <w:name w:val="Book Title"/>
    <w:uiPriority w:val="33"/>
    <w:qFormat/>
    <w:rsid w:val="00065E56"/>
    <w:rPr>
      <w:b/>
      <w:bCs/>
      <w:i/>
      <w:iC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9970895">
      <w:bodyDiv w:val="1"/>
      <w:marLeft w:val="0"/>
      <w:marRight w:val="0"/>
      <w:marTop w:val="0"/>
      <w:marBottom w:val="0"/>
      <w:divBdr>
        <w:top w:val="none" w:sz="0" w:space="0" w:color="auto"/>
        <w:left w:val="none" w:sz="0" w:space="0" w:color="auto"/>
        <w:bottom w:val="none" w:sz="0" w:space="0" w:color="auto"/>
        <w:right w:val="none" w:sz="0" w:space="0" w:color="auto"/>
      </w:divBdr>
    </w:div>
    <w:div w:id="792479766">
      <w:bodyDiv w:val="1"/>
      <w:marLeft w:val="0"/>
      <w:marRight w:val="0"/>
      <w:marTop w:val="0"/>
      <w:marBottom w:val="0"/>
      <w:divBdr>
        <w:top w:val="none" w:sz="0" w:space="0" w:color="auto"/>
        <w:left w:val="none" w:sz="0" w:space="0" w:color="auto"/>
        <w:bottom w:val="none" w:sz="0" w:space="0" w:color="auto"/>
        <w:right w:val="none" w:sz="0" w:space="0" w:color="auto"/>
      </w:divBdr>
    </w:div>
    <w:div w:id="1107314667">
      <w:bodyDiv w:val="1"/>
      <w:marLeft w:val="0"/>
      <w:marRight w:val="0"/>
      <w:marTop w:val="0"/>
      <w:marBottom w:val="0"/>
      <w:divBdr>
        <w:top w:val="none" w:sz="0" w:space="0" w:color="auto"/>
        <w:left w:val="none" w:sz="0" w:space="0" w:color="auto"/>
        <w:bottom w:val="none" w:sz="0" w:space="0" w:color="auto"/>
        <w:right w:val="none" w:sz="0" w:space="0" w:color="auto"/>
      </w:divBdr>
    </w:div>
    <w:div w:id="1202134303">
      <w:bodyDiv w:val="1"/>
      <w:marLeft w:val="0"/>
      <w:marRight w:val="0"/>
      <w:marTop w:val="0"/>
      <w:marBottom w:val="0"/>
      <w:divBdr>
        <w:top w:val="none" w:sz="0" w:space="0" w:color="auto"/>
        <w:left w:val="none" w:sz="0" w:space="0" w:color="auto"/>
        <w:bottom w:val="none" w:sz="0" w:space="0" w:color="auto"/>
        <w:right w:val="none" w:sz="0" w:space="0" w:color="auto"/>
      </w:divBdr>
    </w:div>
    <w:div w:id="1283611002">
      <w:bodyDiv w:val="1"/>
      <w:marLeft w:val="0"/>
      <w:marRight w:val="0"/>
      <w:marTop w:val="0"/>
      <w:marBottom w:val="0"/>
      <w:divBdr>
        <w:top w:val="none" w:sz="0" w:space="0" w:color="auto"/>
        <w:left w:val="none" w:sz="0" w:space="0" w:color="auto"/>
        <w:bottom w:val="none" w:sz="0" w:space="0" w:color="auto"/>
        <w:right w:val="none" w:sz="0" w:space="0" w:color="auto"/>
      </w:divBdr>
    </w:div>
    <w:div w:id="1288390773">
      <w:bodyDiv w:val="1"/>
      <w:marLeft w:val="0"/>
      <w:marRight w:val="0"/>
      <w:marTop w:val="0"/>
      <w:marBottom w:val="0"/>
      <w:divBdr>
        <w:top w:val="none" w:sz="0" w:space="0" w:color="auto"/>
        <w:left w:val="none" w:sz="0" w:space="0" w:color="auto"/>
        <w:bottom w:val="none" w:sz="0" w:space="0" w:color="auto"/>
        <w:right w:val="none" w:sz="0" w:space="0" w:color="auto"/>
      </w:divBdr>
    </w:div>
    <w:div w:id="1356886677">
      <w:bodyDiv w:val="1"/>
      <w:marLeft w:val="0"/>
      <w:marRight w:val="0"/>
      <w:marTop w:val="0"/>
      <w:marBottom w:val="0"/>
      <w:divBdr>
        <w:top w:val="none" w:sz="0" w:space="0" w:color="auto"/>
        <w:left w:val="none" w:sz="0" w:space="0" w:color="auto"/>
        <w:bottom w:val="none" w:sz="0" w:space="0" w:color="auto"/>
        <w:right w:val="none" w:sz="0" w:space="0" w:color="auto"/>
      </w:divBdr>
    </w:div>
    <w:div w:id="1443259871">
      <w:bodyDiv w:val="1"/>
      <w:marLeft w:val="0"/>
      <w:marRight w:val="0"/>
      <w:marTop w:val="0"/>
      <w:marBottom w:val="0"/>
      <w:divBdr>
        <w:top w:val="none" w:sz="0" w:space="0" w:color="auto"/>
        <w:left w:val="none" w:sz="0" w:space="0" w:color="auto"/>
        <w:bottom w:val="none" w:sz="0" w:space="0" w:color="auto"/>
        <w:right w:val="none" w:sz="0" w:space="0" w:color="auto"/>
      </w:divBdr>
    </w:div>
    <w:div w:id="1500346206">
      <w:bodyDiv w:val="1"/>
      <w:marLeft w:val="0"/>
      <w:marRight w:val="0"/>
      <w:marTop w:val="0"/>
      <w:marBottom w:val="0"/>
      <w:divBdr>
        <w:top w:val="none" w:sz="0" w:space="0" w:color="auto"/>
        <w:left w:val="none" w:sz="0" w:space="0" w:color="auto"/>
        <w:bottom w:val="none" w:sz="0" w:space="0" w:color="auto"/>
        <w:right w:val="none" w:sz="0" w:space="0" w:color="auto"/>
      </w:divBdr>
    </w:div>
    <w:div w:id="1616060127">
      <w:bodyDiv w:val="1"/>
      <w:marLeft w:val="0"/>
      <w:marRight w:val="0"/>
      <w:marTop w:val="0"/>
      <w:marBottom w:val="0"/>
      <w:divBdr>
        <w:top w:val="none" w:sz="0" w:space="0" w:color="auto"/>
        <w:left w:val="none" w:sz="0" w:space="0" w:color="auto"/>
        <w:bottom w:val="none" w:sz="0" w:space="0" w:color="auto"/>
        <w:right w:val="none" w:sz="0" w:space="0" w:color="auto"/>
      </w:divBdr>
    </w:div>
    <w:div w:id="1734425588">
      <w:bodyDiv w:val="1"/>
      <w:marLeft w:val="0"/>
      <w:marRight w:val="0"/>
      <w:marTop w:val="0"/>
      <w:marBottom w:val="0"/>
      <w:divBdr>
        <w:top w:val="none" w:sz="0" w:space="0" w:color="auto"/>
        <w:left w:val="none" w:sz="0" w:space="0" w:color="auto"/>
        <w:bottom w:val="none" w:sz="0" w:space="0" w:color="auto"/>
        <w:right w:val="none" w:sz="0" w:space="0" w:color="auto"/>
      </w:divBdr>
    </w:div>
    <w:div w:id="1824201640">
      <w:bodyDiv w:val="1"/>
      <w:marLeft w:val="0"/>
      <w:marRight w:val="0"/>
      <w:marTop w:val="0"/>
      <w:marBottom w:val="0"/>
      <w:divBdr>
        <w:top w:val="none" w:sz="0" w:space="0" w:color="auto"/>
        <w:left w:val="none" w:sz="0" w:space="0" w:color="auto"/>
        <w:bottom w:val="none" w:sz="0" w:space="0" w:color="auto"/>
        <w:right w:val="none" w:sz="0" w:space="0" w:color="auto"/>
      </w:divBdr>
    </w:div>
    <w:div w:id="1956595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vlkk.lt"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rsa.lt"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pamatykLietuvoje.l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5" Type="http://schemas.openxmlformats.org/officeDocument/2006/relationships/webSettings" Target="webSettings.xml"/><Relationship Id="rId15" Type="http://schemas.openxmlformats.org/officeDocument/2006/relationships/hyperlink" Target="http://www.arsa.lt" TargetMode="External"/><Relationship Id="rId10" Type="http://schemas.openxmlformats.org/officeDocument/2006/relationships/hyperlink" Target="http://www.arsa.lt"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rsa.lt" TargetMode="Externa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0"/>
      <c:rAngAx val="0"/>
      <c:perspective val="0"/>
    </c:view3D>
    <c:floor>
      <c:thickness val="0"/>
    </c:floor>
    <c:sideWall>
      <c:thickness val="0"/>
    </c:sideWall>
    <c:backWall>
      <c:thickness val="0"/>
    </c:backWall>
    <c:plotArea>
      <c:layout>
        <c:manualLayout>
          <c:layoutTarget val="inner"/>
          <c:xMode val="edge"/>
          <c:yMode val="edge"/>
          <c:x val="0"/>
          <c:y val="0.11256060115773199"/>
          <c:w val="0.90419183361573474"/>
          <c:h val="0.69042447776219751"/>
        </c:manualLayout>
      </c:layout>
      <c:pie3DChart>
        <c:varyColors val="1"/>
        <c:ser>
          <c:idx val="0"/>
          <c:order val="0"/>
          <c:tx>
            <c:strRef>
              <c:f>'pagal programas (2)'!$A$6</c:f>
              <c:strCache>
                <c:ptCount val="1"/>
                <c:pt idx="0">
                  <c:v>01</c:v>
                </c:pt>
              </c:strCache>
            </c:strRef>
          </c:tx>
          <c:spPr>
            <a:solidFill>
              <a:srgbClr val="8080FF"/>
            </a:solidFill>
            <a:ln w="12700">
              <a:solidFill>
                <a:srgbClr val="000000"/>
              </a:solidFill>
              <a:prstDash val="solid"/>
            </a:ln>
          </c:spPr>
          <c:dPt>
            <c:idx val="0"/>
            <c:bubble3D val="0"/>
            <c:extLst xmlns:c16r2="http://schemas.microsoft.com/office/drawing/2015/06/chart">
              <c:ext xmlns:c16="http://schemas.microsoft.com/office/drawing/2014/chart" uri="{C3380CC4-5D6E-409C-BE32-E72D297353CC}">
                <c16:uniqueId val="{00000000-3D6B-40F4-9C9A-428888256FE2}"/>
              </c:ext>
            </c:extLst>
          </c:dPt>
          <c:dPt>
            <c:idx val="1"/>
            <c:bubble3D val="0"/>
            <c:spPr>
              <a:solidFill>
                <a:srgbClr val="CCFFCC"/>
              </a:solidFill>
              <a:ln w="12700">
                <a:solidFill>
                  <a:srgbClr val="000000"/>
                </a:solidFill>
                <a:prstDash val="solid"/>
              </a:ln>
            </c:spPr>
            <c:extLst xmlns:c16r2="http://schemas.microsoft.com/office/drawing/2015/06/chart">
              <c:ext xmlns:c16="http://schemas.microsoft.com/office/drawing/2014/chart" uri="{C3380CC4-5D6E-409C-BE32-E72D297353CC}">
                <c16:uniqueId val="{00000002-3D6B-40F4-9C9A-428888256FE2}"/>
              </c:ext>
            </c:extLst>
          </c:dPt>
          <c:dPt>
            <c:idx val="2"/>
            <c:bubble3D val="0"/>
            <c:spPr>
              <a:solidFill>
                <a:srgbClr val="FF0000"/>
              </a:solidFill>
              <a:ln w="12700">
                <a:solidFill>
                  <a:srgbClr val="000000"/>
                </a:solidFill>
                <a:prstDash val="solid"/>
              </a:ln>
            </c:spPr>
            <c:extLst xmlns:c16r2="http://schemas.microsoft.com/office/drawing/2015/06/chart">
              <c:ext xmlns:c16="http://schemas.microsoft.com/office/drawing/2014/chart" uri="{C3380CC4-5D6E-409C-BE32-E72D297353CC}">
                <c16:uniqueId val="{00000004-3D6B-40F4-9C9A-428888256FE2}"/>
              </c:ext>
            </c:extLst>
          </c:dPt>
          <c:dPt>
            <c:idx val="3"/>
            <c:bubble3D val="0"/>
            <c:spPr>
              <a:solidFill>
                <a:srgbClr val="A0E0E0"/>
              </a:solidFill>
              <a:ln w="12700">
                <a:solidFill>
                  <a:srgbClr val="000000"/>
                </a:solidFill>
                <a:prstDash val="solid"/>
              </a:ln>
            </c:spPr>
            <c:extLst xmlns:c16r2="http://schemas.microsoft.com/office/drawing/2015/06/chart">
              <c:ext xmlns:c16="http://schemas.microsoft.com/office/drawing/2014/chart" uri="{C3380CC4-5D6E-409C-BE32-E72D297353CC}">
                <c16:uniqueId val="{00000006-3D6B-40F4-9C9A-428888256FE2}"/>
              </c:ext>
            </c:extLst>
          </c:dPt>
          <c:dPt>
            <c:idx val="4"/>
            <c:bubble3D val="0"/>
            <c:spPr>
              <a:solidFill>
                <a:srgbClr val="600080"/>
              </a:solidFill>
              <a:ln w="12700">
                <a:solidFill>
                  <a:srgbClr val="000000"/>
                </a:solidFill>
                <a:prstDash val="solid"/>
              </a:ln>
            </c:spPr>
            <c:extLst xmlns:c16r2="http://schemas.microsoft.com/office/drawing/2015/06/chart">
              <c:ext xmlns:c16="http://schemas.microsoft.com/office/drawing/2014/chart" uri="{C3380CC4-5D6E-409C-BE32-E72D297353CC}">
                <c16:uniqueId val="{00000008-3D6B-40F4-9C9A-428888256FE2}"/>
              </c:ext>
            </c:extLst>
          </c:dPt>
          <c:dPt>
            <c:idx val="5"/>
            <c:bubble3D val="0"/>
            <c:spPr>
              <a:solidFill>
                <a:srgbClr val="CC9CCC"/>
              </a:solidFill>
              <a:ln w="12700">
                <a:solidFill>
                  <a:srgbClr val="000000"/>
                </a:solidFill>
                <a:prstDash val="solid"/>
              </a:ln>
            </c:spPr>
            <c:extLst xmlns:c16r2="http://schemas.microsoft.com/office/drawing/2015/06/chart">
              <c:ext xmlns:c16="http://schemas.microsoft.com/office/drawing/2014/chart" uri="{C3380CC4-5D6E-409C-BE32-E72D297353CC}">
                <c16:uniqueId val="{0000000A-3D6B-40F4-9C9A-428888256FE2}"/>
              </c:ext>
            </c:extLst>
          </c:dPt>
          <c:dPt>
            <c:idx val="6"/>
            <c:bubble3D val="0"/>
            <c:spPr>
              <a:solidFill>
                <a:srgbClr val="0080C0"/>
              </a:solidFill>
              <a:ln w="12700">
                <a:solidFill>
                  <a:srgbClr val="000000"/>
                </a:solidFill>
                <a:prstDash val="solid"/>
              </a:ln>
            </c:spPr>
            <c:extLst xmlns:c16r2="http://schemas.microsoft.com/office/drawing/2015/06/chart">
              <c:ext xmlns:c16="http://schemas.microsoft.com/office/drawing/2014/chart" uri="{C3380CC4-5D6E-409C-BE32-E72D297353CC}">
                <c16:uniqueId val="{0000000C-3D6B-40F4-9C9A-428888256FE2}"/>
              </c:ext>
            </c:extLst>
          </c:dPt>
          <c:dPt>
            <c:idx val="7"/>
            <c:bubble3D val="0"/>
            <c:spPr>
              <a:solidFill>
                <a:srgbClr val="C0C0FF"/>
              </a:solidFill>
              <a:ln w="12700">
                <a:solidFill>
                  <a:srgbClr val="000000"/>
                </a:solidFill>
                <a:prstDash val="solid"/>
              </a:ln>
            </c:spPr>
            <c:extLst xmlns:c16r2="http://schemas.microsoft.com/office/drawing/2015/06/chart">
              <c:ext xmlns:c16="http://schemas.microsoft.com/office/drawing/2014/chart" uri="{C3380CC4-5D6E-409C-BE32-E72D297353CC}">
                <c16:uniqueId val="{0000000E-3D6B-40F4-9C9A-428888256FE2}"/>
              </c:ext>
            </c:extLst>
          </c:dPt>
          <c:dPt>
            <c:idx val="8"/>
            <c:bubble3D val="0"/>
            <c:spPr>
              <a:solidFill>
                <a:srgbClr val="FFFFC0"/>
              </a:solidFill>
              <a:ln w="12700">
                <a:solidFill>
                  <a:srgbClr val="000000"/>
                </a:solidFill>
                <a:prstDash val="solid"/>
              </a:ln>
            </c:spPr>
            <c:extLst xmlns:c16r2="http://schemas.microsoft.com/office/drawing/2015/06/chart">
              <c:ext xmlns:c16="http://schemas.microsoft.com/office/drawing/2014/chart" uri="{C3380CC4-5D6E-409C-BE32-E72D297353CC}">
                <c16:uniqueId val="{00000010-3D6B-40F4-9C9A-428888256FE2}"/>
              </c:ext>
            </c:extLst>
          </c:dPt>
          <c:dPt>
            <c:idx val="9"/>
            <c:bubble3D val="0"/>
            <c:spPr>
              <a:solidFill>
                <a:srgbClr val="FF8080"/>
              </a:solidFill>
              <a:ln w="12700">
                <a:solidFill>
                  <a:srgbClr val="000000"/>
                </a:solidFill>
                <a:prstDash val="solid"/>
              </a:ln>
            </c:spPr>
            <c:extLst xmlns:c16r2="http://schemas.microsoft.com/office/drawing/2015/06/chart">
              <c:ext xmlns:c16="http://schemas.microsoft.com/office/drawing/2014/chart" uri="{C3380CC4-5D6E-409C-BE32-E72D297353CC}">
                <c16:uniqueId val="{00000012-3D6B-40F4-9C9A-428888256FE2}"/>
              </c:ext>
            </c:extLst>
          </c:dPt>
          <c:dLbls>
            <c:dLbl>
              <c:idx val="0"/>
              <c:layout>
                <c:manualLayout>
                  <c:x val="-5.7085799057726483E-2"/>
                  <c:y val="-8.0958044423551562E-2"/>
                </c:manualLayout>
              </c:layout>
              <c:numFmt formatCode="0.0%" sourceLinked="0"/>
              <c:spPr>
                <a:noFill/>
                <a:ln w="25400">
                  <a:noFill/>
                </a:ln>
              </c:spPr>
              <c:txPr>
                <a:bodyPr/>
                <a:lstStyle/>
                <a:p>
                  <a:pPr>
                    <a:defRPr sz="1200" b="1" i="0" u="none" strike="noStrike" baseline="0">
                      <a:solidFill>
                        <a:srgbClr val="000000"/>
                      </a:solidFill>
                      <a:latin typeface="Times New Roman"/>
                      <a:ea typeface="Times New Roman"/>
                      <a:cs typeface="Times New Roman"/>
                    </a:defRPr>
                  </a:pPr>
                  <a:endParaRPr lang="lt-LT"/>
                </a:p>
              </c:txPr>
              <c:dLblPos val="bestFit"/>
              <c:showLegendKey val="1"/>
              <c:showVal val="0"/>
              <c:showCatName val="0"/>
              <c:showSerName val="0"/>
              <c:showPercent val="1"/>
              <c:showBubbleSize val="0"/>
              <c:extLst xmlns:c16r2="http://schemas.microsoft.com/office/drawing/2015/06/chart">
                <c:ext xmlns:c16="http://schemas.microsoft.com/office/drawing/2014/chart" uri="{C3380CC4-5D6E-409C-BE32-E72D297353CC}">
                  <c16:uniqueId val="{00000000-3D6B-40F4-9C9A-428888256FE2}"/>
                </c:ext>
                <c:ext xmlns:c15="http://schemas.microsoft.com/office/drawing/2012/chart" uri="{CE6537A1-D6FC-4f65-9D91-7224C49458BB}"/>
              </c:extLst>
            </c:dLbl>
            <c:dLbl>
              <c:idx val="1"/>
              <c:layout>
                <c:manualLayout>
                  <c:x val="-5.3530591284785101E-2"/>
                  <c:y val="-0.1210172758255964"/>
                </c:manualLayout>
              </c:layout>
              <c:numFmt formatCode="0.0%" sourceLinked="0"/>
              <c:spPr>
                <a:noFill/>
                <a:ln w="25400">
                  <a:noFill/>
                </a:ln>
              </c:spPr>
              <c:txPr>
                <a:bodyPr/>
                <a:lstStyle/>
                <a:p>
                  <a:pPr>
                    <a:defRPr sz="1200" b="1" i="0" u="none" strike="noStrike" baseline="0">
                      <a:solidFill>
                        <a:srgbClr val="000000"/>
                      </a:solidFill>
                      <a:latin typeface="Times New Roman"/>
                      <a:ea typeface="Times New Roman"/>
                      <a:cs typeface="Times New Roman"/>
                    </a:defRPr>
                  </a:pPr>
                  <a:endParaRPr lang="lt-LT"/>
                </a:p>
              </c:txPr>
              <c:dLblPos val="bestFit"/>
              <c:showLegendKey val="1"/>
              <c:showVal val="0"/>
              <c:showCatName val="0"/>
              <c:showSerName val="0"/>
              <c:showPercent val="1"/>
              <c:showBubbleSize val="0"/>
              <c:extLst xmlns:c16r2="http://schemas.microsoft.com/office/drawing/2015/06/chart">
                <c:ext xmlns:c16="http://schemas.microsoft.com/office/drawing/2014/chart" uri="{C3380CC4-5D6E-409C-BE32-E72D297353CC}">
                  <c16:uniqueId val="{00000002-3D6B-40F4-9C9A-428888256FE2}"/>
                </c:ext>
                <c:ext xmlns:c15="http://schemas.microsoft.com/office/drawing/2012/chart" uri="{CE6537A1-D6FC-4f65-9D91-7224C49458BB}"/>
              </c:extLst>
            </c:dLbl>
            <c:dLbl>
              <c:idx val="2"/>
              <c:layout>
                <c:manualLayout>
                  <c:x val="-6.3702282467856079E-3"/>
                  <c:y val="-7.2902887139107614E-2"/>
                </c:manualLayout>
              </c:layout>
              <c:numFmt formatCode="0.0%" sourceLinked="0"/>
              <c:spPr>
                <a:noFill/>
                <a:ln w="25400">
                  <a:noFill/>
                </a:ln>
              </c:spPr>
              <c:txPr>
                <a:bodyPr/>
                <a:lstStyle/>
                <a:p>
                  <a:pPr>
                    <a:defRPr sz="1200" b="1" i="0" u="none" strike="noStrike" baseline="0">
                      <a:solidFill>
                        <a:srgbClr val="000000"/>
                      </a:solidFill>
                      <a:latin typeface="Times New Roman"/>
                      <a:ea typeface="Times New Roman"/>
                      <a:cs typeface="Times New Roman"/>
                    </a:defRPr>
                  </a:pPr>
                  <a:endParaRPr lang="lt-LT"/>
                </a:p>
              </c:txPr>
              <c:dLblPos val="bestFit"/>
              <c:showLegendKey val="1"/>
              <c:showVal val="0"/>
              <c:showCatName val="0"/>
              <c:showSerName val="0"/>
              <c:showPercent val="1"/>
              <c:showBubbleSize val="0"/>
              <c:extLst xmlns:c16r2="http://schemas.microsoft.com/office/drawing/2015/06/chart">
                <c:ext xmlns:c16="http://schemas.microsoft.com/office/drawing/2014/chart" uri="{C3380CC4-5D6E-409C-BE32-E72D297353CC}">
                  <c16:uniqueId val="{00000004-3D6B-40F4-9C9A-428888256FE2}"/>
                </c:ext>
                <c:ext xmlns:c15="http://schemas.microsoft.com/office/drawing/2012/chart" uri="{CE6537A1-D6FC-4f65-9D91-7224C49458BB}"/>
              </c:extLst>
            </c:dLbl>
            <c:dLbl>
              <c:idx val="3"/>
              <c:layout>
                <c:manualLayout>
                  <c:x val="1.8269835835737925E-2"/>
                  <c:y val="-1.9911152896932658E-2"/>
                </c:manualLayout>
              </c:layout>
              <c:numFmt formatCode="0.0%" sourceLinked="0"/>
              <c:spPr>
                <a:noFill/>
                <a:ln w="25400">
                  <a:noFill/>
                </a:ln>
              </c:spPr>
              <c:txPr>
                <a:bodyPr/>
                <a:lstStyle/>
                <a:p>
                  <a:pPr>
                    <a:defRPr sz="1200" b="1" i="0" u="none" strike="noStrike" baseline="0">
                      <a:solidFill>
                        <a:srgbClr val="000000"/>
                      </a:solidFill>
                      <a:latin typeface="Times New Roman"/>
                      <a:ea typeface="Times New Roman"/>
                      <a:cs typeface="Times New Roman"/>
                    </a:defRPr>
                  </a:pPr>
                  <a:endParaRPr lang="lt-LT"/>
                </a:p>
              </c:txPr>
              <c:dLblPos val="bestFit"/>
              <c:showLegendKey val="1"/>
              <c:showVal val="0"/>
              <c:showCatName val="0"/>
              <c:showSerName val="0"/>
              <c:showPercent val="1"/>
              <c:showBubbleSize val="0"/>
              <c:extLst xmlns:c16r2="http://schemas.microsoft.com/office/drawing/2015/06/chart">
                <c:ext xmlns:c16="http://schemas.microsoft.com/office/drawing/2014/chart" uri="{C3380CC4-5D6E-409C-BE32-E72D297353CC}">
                  <c16:uniqueId val="{00000006-3D6B-40F4-9C9A-428888256FE2}"/>
                </c:ext>
                <c:ext xmlns:c15="http://schemas.microsoft.com/office/drawing/2012/chart" uri="{CE6537A1-D6FC-4f65-9D91-7224C49458BB}"/>
              </c:extLst>
            </c:dLbl>
            <c:dLbl>
              <c:idx val="4"/>
              <c:layout>
                <c:manualLayout>
                  <c:x val="2.6641072039908054E-2"/>
                  <c:y val="2.8593724291926196E-2"/>
                </c:manualLayout>
              </c:layout>
              <c:numFmt formatCode="0.0%" sourceLinked="0"/>
              <c:spPr>
                <a:noFill/>
                <a:ln w="25400">
                  <a:noFill/>
                </a:ln>
              </c:spPr>
              <c:txPr>
                <a:bodyPr/>
                <a:lstStyle/>
                <a:p>
                  <a:pPr>
                    <a:defRPr sz="1200" b="1" i="0" u="none" strike="noStrike" baseline="0">
                      <a:solidFill>
                        <a:srgbClr val="000000"/>
                      </a:solidFill>
                      <a:latin typeface="Times New Roman"/>
                      <a:ea typeface="Times New Roman"/>
                      <a:cs typeface="Times New Roman"/>
                    </a:defRPr>
                  </a:pPr>
                  <a:endParaRPr lang="lt-LT"/>
                </a:p>
              </c:txPr>
              <c:dLblPos val="bestFit"/>
              <c:showLegendKey val="1"/>
              <c:showVal val="0"/>
              <c:showCatName val="0"/>
              <c:showSerName val="0"/>
              <c:showPercent val="1"/>
              <c:showBubbleSize val="0"/>
              <c:extLst xmlns:c16r2="http://schemas.microsoft.com/office/drawing/2015/06/chart">
                <c:ext xmlns:c16="http://schemas.microsoft.com/office/drawing/2014/chart" uri="{C3380CC4-5D6E-409C-BE32-E72D297353CC}">
                  <c16:uniqueId val="{00000008-3D6B-40F4-9C9A-428888256FE2}"/>
                </c:ext>
                <c:ext xmlns:c15="http://schemas.microsoft.com/office/drawing/2012/chart" uri="{CE6537A1-D6FC-4f65-9D91-7224C49458BB}"/>
              </c:extLst>
            </c:dLbl>
            <c:dLbl>
              <c:idx val="5"/>
              <c:layout>
                <c:manualLayout>
                  <c:x val="3.5911869711938271E-2"/>
                  <c:y val="-2.9998041289615029E-3"/>
                </c:manualLayout>
              </c:layout>
              <c:numFmt formatCode="0.0%" sourceLinked="0"/>
              <c:spPr>
                <a:noFill/>
                <a:ln w="25400">
                  <a:noFill/>
                </a:ln>
              </c:spPr>
              <c:txPr>
                <a:bodyPr/>
                <a:lstStyle/>
                <a:p>
                  <a:pPr>
                    <a:defRPr sz="1200" b="1" i="0" u="none" strike="noStrike" baseline="0">
                      <a:solidFill>
                        <a:srgbClr val="000000"/>
                      </a:solidFill>
                      <a:latin typeface="Times New Roman"/>
                      <a:ea typeface="Times New Roman"/>
                      <a:cs typeface="Times New Roman"/>
                    </a:defRPr>
                  </a:pPr>
                  <a:endParaRPr lang="lt-LT"/>
                </a:p>
              </c:txPr>
              <c:dLblPos val="bestFit"/>
              <c:showLegendKey val="1"/>
              <c:showVal val="0"/>
              <c:showCatName val="0"/>
              <c:showSerName val="0"/>
              <c:showPercent val="1"/>
              <c:showBubbleSize val="0"/>
              <c:extLst xmlns:c16r2="http://schemas.microsoft.com/office/drawing/2015/06/chart">
                <c:ext xmlns:c16="http://schemas.microsoft.com/office/drawing/2014/chart" uri="{C3380CC4-5D6E-409C-BE32-E72D297353CC}">
                  <c16:uniqueId val="{0000000A-3D6B-40F4-9C9A-428888256FE2}"/>
                </c:ext>
                <c:ext xmlns:c15="http://schemas.microsoft.com/office/drawing/2012/chart" uri="{CE6537A1-D6FC-4f65-9D91-7224C49458BB}"/>
              </c:extLst>
            </c:dLbl>
            <c:dLbl>
              <c:idx val="6"/>
              <c:layout>
                <c:manualLayout>
                  <c:x val="2.1643598897963856E-2"/>
                  <c:y val="6.3218709601598255E-2"/>
                </c:manualLayout>
              </c:layout>
              <c:numFmt formatCode="0.0%" sourceLinked="0"/>
              <c:spPr>
                <a:noFill/>
                <a:ln w="25400">
                  <a:noFill/>
                </a:ln>
              </c:spPr>
              <c:txPr>
                <a:bodyPr/>
                <a:lstStyle/>
                <a:p>
                  <a:pPr>
                    <a:defRPr sz="1200" b="1" i="0" u="none" strike="noStrike" baseline="0">
                      <a:solidFill>
                        <a:srgbClr val="000000"/>
                      </a:solidFill>
                      <a:latin typeface="Times New Roman"/>
                      <a:ea typeface="Times New Roman"/>
                      <a:cs typeface="Times New Roman"/>
                    </a:defRPr>
                  </a:pPr>
                  <a:endParaRPr lang="lt-LT"/>
                </a:p>
              </c:txPr>
              <c:dLblPos val="bestFit"/>
              <c:showLegendKey val="1"/>
              <c:showVal val="0"/>
              <c:showCatName val="0"/>
              <c:showSerName val="0"/>
              <c:showPercent val="1"/>
              <c:showBubbleSize val="0"/>
              <c:extLst xmlns:c16r2="http://schemas.microsoft.com/office/drawing/2015/06/chart">
                <c:ext xmlns:c16="http://schemas.microsoft.com/office/drawing/2014/chart" uri="{C3380CC4-5D6E-409C-BE32-E72D297353CC}">
                  <c16:uniqueId val="{0000000C-3D6B-40F4-9C9A-428888256FE2}"/>
                </c:ext>
                <c:ext xmlns:c15="http://schemas.microsoft.com/office/drawing/2012/chart" uri="{CE6537A1-D6FC-4f65-9D91-7224C49458BB}"/>
              </c:extLst>
            </c:dLbl>
            <c:dLbl>
              <c:idx val="7"/>
              <c:layout>
                <c:manualLayout>
                  <c:x val="-2.009145595930939E-2"/>
                  <c:y val="6.0876718768362981E-2"/>
                </c:manualLayout>
              </c:layout>
              <c:numFmt formatCode="0.0%" sourceLinked="0"/>
              <c:spPr>
                <a:noFill/>
                <a:ln w="25400">
                  <a:noFill/>
                </a:ln>
              </c:spPr>
              <c:txPr>
                <a:bodyPr/>
                <a:lstStyle/>
                <a:p>
                  <a:pPr>
                    <a:defRPr sz="1200" b="1" i="0" u="none" strike="noStrike" baseline="0">
                      <a:solidFill>
                        <a:srgbClr val="000000"/>
                      </a:solidFill>
                      <a:latin typeface="Times New Roman"/>
                      <a:ea typeface="Times New Roman"/>
                      <a:cs typeface="Times New Roman"/>
                    </a:defRPr>
                  </a:pPr>
                  <a:endParaRPr lang="lt-LT"/>
                </a:p>
              </c:txPr>
              <c:dLblPos val="bestFit"/>
              <c:showLegendKey val="1"/>
              <c:showVal val="0"/>
              <c:showCatName val="0"/>
              <c:showSerName val="0"/>
              <c:showPercent val="1"/>
              <c:showBubbleSize val="0"/>
              <c:extLst xmlns:c16r2="http://schemas.microsoft.com/office/drawing/2015/06/chart">
                <c:ext xmlns:c16="http://schemas.microsoft.com/office/drawing/2014/chart" uri="{C3380CC4-5D6E-409C-BE32-E72D297353CC}">
                  <c16:uniqueId val="{0000000E-3D6B-40F4-9C9A-428888256FE2}"/>
                </c:ext>
                <c:ext xmlns:c15="http://schemas.microsoft.com/office/drawing/2012/chart" uri="{CE6537A1-D6FC-4f65-9D91-7224C49458BB}"/>
              </c:extLst>
            </c:dLbl>
            <c:dLbl>
              <c:idx val="8"/>
              <c:layout>
                <c:manualLayout>
                  <c:x val="0"/>
                  <c:y val="0.12996886348110595"/>
                </c:manualLayout>
              </c:layout>
              <c:numFmt formatCode="0.0%" sourceLinked="0"/>
              <c:spPr>
                <a:noFill/>
                <a:ln w="25400">
                  <a:noFill/>
                </a:ln>
              </c:spPr>
              <c:txPr>
                <a:bodyPr/>
                <a:lstStyle/>
                <a:p>
                  <a:pPr>
                    <a:defRPr sz="1200" b="1" i="0" u="none" strike="noStrike" baseline="0">
                      <a:solidFill>
                        <a:srgbClr val="000000"/>
                      </a:solidFill>
                      <a:latin typeface="Times New Roman"/>
                      <a:ea typeface="Times New Roman"/>
                      <a:cs typeface="Times New Roman"/>
                    </a:defRPr>
                  </a:pPr>
                  <a:endParaRPr lang="lt-LT"/>
                </a:p>
              </c:txPr>
              <c:dLblPos val="bestFit"/>
              <c:showLegendKey val="1"/>
              <c:showVal val="0"/>
              <c:showCatName val="0"/>
              <c:showSerName val="0"/>
              <c:showPercent val="1"/>
              <c:showBubbleSize val="0"/>
              <c:extLst xmlns:c16r2="http://schemas.microsoft.com/office/drawing/2015/06/chart">
                <c:ext xmlns:c16="http://schemas.microsoft.com/office/drawing/2014/chart" uri="{C3380CC4-5D6E-409C-BE32-E72D297353CC}">
                  <c16:uniqueId val="{00000010-3D6B-40F4-9C9A-428888256FE2}"/>
                </c:ext>
                <c:ext xmlns:c15="http://schemas.microsoft.com/office/drawing/2012/chart" uri="{CE6537A1-D6FC-4f65-9D91-7224C49458BB}"/>
              </c:extLst>
            </c:dLbl>
            <c:dLbl>
              <c:idx val="9"/>
              <c:layout>
                <c:manualLayout>
                  <c:x val="-2.2566472669177245E-2"/>
                  <c:y val="-8.5841971246131521E-2"/>
                </c:manualLayout>
              </c:layout>
              <c:numFmt formatCode="0.0%" sourceLinked="0"/>
              <c:spPr>
                <a:noFill/>
                <a:ln w="25400">
                  <a:noFill/>
                </a:ln>
              </c:spPr>
              <c:txPr>
                <a:bodyPr/>
                <a:lstStyle/>
                <a:p>
                  <a:pPr>
                    <a:defRPr sz="1200" b="1" i="0" u="none" strike="noStrike" baseline="0">
                      <a:solidFill>
                        <a:srgbClr val="000000"/>
                      </a:solidFill>
                      <a:latin typeface="Times New Roman"/>
                      <a:ea typeface="Times New Roman"/>
                      <a:cs typeface="Times New Roman"/>
                    </a:defRPr>
                  </a:pPr>
                  <a:endParaRPr lang="lt-LT"/>
                </a:p>
              </c:txPr>
              <c:dLblPos val="bestFit"/>
              <c:showLegendKey val="1"/>
              <c:showVal val="0"/>
              <c:showCatName val="0"/>
              <c:showSerName val="0"/>
              <c:showPercent val="1"/>
              <c:showBubbleSize val="0"/>
              <c:extLst xmlns:c16r2="http://schemas.microsoft.com/office/drawing/2015/06/chart">
                <c:ext xmlns:c16="http://schemas.microsoft.com/office/drawing/2014/chart" uri="{C3380CC4-5D6E-409C-BE32-E72D297353CC}">
                  <c16:uniqueId val="{00000012-3D6B-40F4-9C9A-428888256FE2}"/>
                </c:ext>
                <c:ext xmlns:c15="http://schemas.microsoft.com/office/drawing/2012/chart" uri="{CE6537A1-D6FC-4f65-9D91-7224C49458BB}"/>
              </c:extLst>
            </c:dLbl>
            <c:numFmt formatCode="0.0%" sourceLinked="0"/>
            <c:spPr>
              <a:noFill/>
              <a:ln w="25400">
                <a:noFill/>
              </a:ln>
            </c:spPr>
            <c:txPr>
              <a:bodyPr wrap="square" lIns="38100" tIns="19050" rIns="38100" bIns="19050" anchor="ctr">
                <a:spAutoFit/>
              </a:bodyPr>
              <a:lstStyle/>
              <a:p>
                <a:pPr>
                  <a:defRPr sz="1200" b="1" i="0" u="none" strike="noStrike" baseline="0">
                    <a:solidFill>
                      <a:srgbClr val="000000"/>
                    </a:solidFill>
                    <a:latin typeface="Times New Roman"/>
                    <a:ea typeface="Times New Roman"/>
                    <a:cs typeface="Times New Roman"/>
                  </a:defRPr>
                </a:pPr>
                <a:endParaRPr lang="lt-LT"/>
              </a:p>
            </c:txPr>
            <c:showLegendKey val="1"/>
            <c:showVal val="0"/>
            <c:showCatName val="0"/>
            <c:showSerName val="0"/>
            <c:showPercent val="1"/>
            <c:showBubbleSize val="0"/>
            <c:showLeaderLines val="1"/>
            <c:extLst xmlns:c16r2="http://schemas.microsoft.com/office/drawing/2015/06/chart">
              <c:ext xmlns:c15="http://schemas.microsoft.com/office/drawing/2012/chart" uri="{CE6537A1-D6FC-4f65-9D91-7224C49458BB}"/>
            </c:extLst>
          </c:dLbls>
          <c:val>
            <c:numRef>
              <c:f>'pagal programas (2)'!$C$6:$C$15</c:f>
              <c:numCache>
                <c:formatCode>0.0</c:formatCode>
                <c:ptCount val="10"/>
                <c:pt idx="0">
                  <c:v>18.600000000000001</c:v>
                </c:pt>
                <c:pt idx="1">
                  <c:v>3431.9</c:v>
                </c:pt>
                <c:pt idx="2">
                  <c:v>31.7</c:v>
                </c:pt>
                <c:pt idx="3">
                  <c:v>37.1</c:v>
                </c:pt>
                <c:pt idx="4">
                  <c:v>3666.8</c:v>
                </c:pt>
                <c:pt idx="5">
                  <c:v>6547.3</c:v>
                </c:pt>
                <c:pt idx="6">
                  <c:v>1877.3</c:v>
                </c:pt>
                <c:pt idx="7">
                  <c:v>1649.1</c:v>
                </c:pt>
                <c:pt idx="8">
                  <c:v>7837.8</c:v>
                </c:pt>
                <c:pt idx="9">
                  <c:v>4191.1000000000004</c:v>
                </c:pt>
              </c:numCache>
            </c:numRef>
          </c:val>
          <c:extLst xmlns:c16r2="http://schemas.microsoft.com/office/drawing/2015/06/chart">
            <c:ext xmlns:c16="http://schemas.microsoft.com/office/drawing/2014/chart" uri="{C3380CC4-5D6E-409C-BE32-E72D297353CC}">
              <c16:uniqueId val="{00000013-3D6B-40F4-9C9A-428888256FE2}"/>
            </c:ext>
          </c:extLst>
        </c:ser>
        <c:ser>
          <c:idx val="1"/>
          <c:order val="1"/>
          <c:tx>
            <c:strRef>
              <c:f>'pagal programas (2)'!$A$7</c:f>
              <c:strCache>
                <c:ptCount val="1"/>
                <c:pt idx="0">
                  <c:v>02</c:v>
                </c:pt>
              </c:strCache>
            </c:strRef>
          </c:tx>
          <c:spPr>
            <a:solidFill>
              <a:srgbClr val="802060"/>
            </a:solidFill>
            <a:ln w="12700">
              <a:solidFill>
                <a:srgbClr val="000000"/>
              </a:solidFill>
              <a:prstDash val="solid"/>
            </a:ln>
          </c:spPr>
          <c:dPt>
            <c:idx val="0"/>
            <c:bubble3D val="0"/>
            <c:spPr>
              <a:solidFill>
                <a:srgbClr val="8080FF"/>
              </a:solidFill>
              <a:ln w="12700">
                <a:solidFill>
                  <a:srgbClr val="000000"/>
                </a:solidFill>
                <a:prstDash val="solid"/>
              </a:ln>
            </c:spPr>
            <c:extLst xmlns:c16r2="http://schemas.microsoft.com/office/drawing/2015/06/chart">
              <c:ext xmlns:c16="http://schemas.microsoft.com/office/drawing/2014/chart" uri="{C3380CC4-5D6E-409C-BE32-E72D297353CC}">
                <c16:uniqueId val="{00000015-3D6B-40F4-9C9A-428888256FE2}"/>
              </c:ext>
            </c:extLst>
          </c:dPt>
          <c:dPt>
            <c:idx val="1"/>
            <c:bubble3D val="0"/>
            <c:extLst xmlns:c16r2="http://schemas.microsoft.com/office/drawing/2015/06/chart">
              <c:ext xmlns:c16="http://schemas.microsoft.com/office/drawing/2014/chart" uri="{C3380CC4-5D6E-409C-BE32-E72D297353CC}">
                <c16:uniqueId val="{00000016-3D6B-40F4-9C9A-428888256FE2}"/>
              </c:ext>
            </c:extLst>
          </c:dPt>
          <c:dPt>
            <c:idx val="2"/>
            <c:bubble3D val="0"/>
            <c:spPr>
              <a:solidFill>
                <a:srgbClr val="FFFFC0"/>
              </a:solidFill>
              <a:ln w="12700">
                <a:solidFill>
                  <a:srgbClr val="000000"/>
                </a:solidFill>
                <a:prstDash val="solid"/>
              </a:ln>
            </c:spPr>
            <c:extLst xmlns:c16r2="http://schemas.microsoft.com/office/drawing/2015/06/chart">
              <c:ext xmlns:c16="http://schemas.microsoft.com/office/drawing/2014/chart" uri="{C3380CC4-5D6E-409C-BE32-E72D297353CC}">
                <c16:uniqueId val="{00000018-3D6B-40F4-9C9A-428888256FE2}"/>
              </c:ext>
            </c:extLst>
          </c:dPt>
          <c:dPt>
            <c:idx val="3"/>
            <c:bubble3D val="0"/>
            <c:spPr>
              <a:solidFill>
                <a:srgbClr val="A0E0E0"/>
              </a:solidFill>
              <a:ln w="12700">
                <a:solidFill>
                  <a:srgbClr val="000000"/>
                </a:solidFill>
                <a:prstDash val="solid"/>
              </a:ln>
            </c:spPr>
            <c:extLst xmlns:c16r2="http://schemas.microsoft.com/office/drawing/2015/06/chart">
              <c:ext xmlns:c16="http://schemas.microsoft.com/office/drawing/2014/chart" uri="{C3380CC4-5D6E-409C-BE32-E72D297353CC}">
                <c16:uniqueId val="{0000001A-3D6B-40F4-9C9A-428888256FE2}"/>
              </c:ext>
            </c:extLst>
          </c:dPt>
          <c:dPt>
            <c:idx val="4"/>
            <c:bubble3D val="0"/>
            <c:spPr>
              <a:solidFill>
                <a:srgbClr val="600080"/>
              </a:solidFill>
              <a:ln w="12700">
                <a:solidFill>
                  <a:srgbClr val="000000"/>
                </a:solidFill>
                <a:prstDash val="solid"/>
              </a:ln>
            </c:spPr>
            <c:extLst xmlns:c16r2="http://schemas.microsoft.com/office/drawing/2015/06/chart">
              <c:ext xmlns:c16="http://schemas.microsoft.com/office/drawing/2014/chart" uri="{C3380CC4-5D6E-409C-BE32-E72D297353CC}">
                <c16:uniqueId val="{0000001C-3D6B-40F4-9C9A-428888256FE2}"/>
              </c:ext>
            </c:extLst>
          </c:dPt>
          <c:dPt>
            <c:idx val="5"/>
            <c:bubble3D val="0"/>
            <c:spPr>
              <a:solidFill>
                <a:srgbClr val="FF8080"/>
              </a:solidFill>
              <a:ln w="12700">
                <a:solidFill>
                  <a:srgbClr val="000000"/>
                </a:solidFill>
                <a:prstDash val="solid"/>
              </a:ln>
            </c:spPr>
            <c:extLst xmlns:c16r2="http://schemas.microsoft.com/office/drawing/2015/06/chart">
              <c:ext xmlns:c16="http://schemas.microsoft.com/office/drawing/2014/chart" uri="{C3380CC4-5D6E-409C-BE32-E72D297353CC}">
                <c16:uniqueId val="{0000001E-3D6B-40F4-9C9A-428888256FE2}"/>
              </c:ext>
            </c:extLst>
          </c:dPt>
          <c:dPt>
            <c:idx val="6"/>
            <c:bubble3D val="0"/>
            <c:spPr>
              <a:solidFill>
                <a:srgbClr val="0080C0"/>
              </a:solidFill>
              <a:ln w="12700">
                <a:solidFill>
                  <a:srgbClr val="000000"/>
                </a:solidFill>
                <a:prstDash val="solid"/>
              </a:ln>
            </c:spPr>
            <c:extLst xmlns:c16r2="http://schemas.microsoft.com/office/drawing/2015/06/chart">
              <c:ext xmlns:c16="http://schemas.microsoft.com/office/drawing/2014/chart" uri="{C3380CC4-5D6E-409C-BE32-E72D297353CC}">
                <c16:uniqueId val="{00000020-3D6B-40F4-9C9A-428888256FE2}"/>
              </c:ext>
            </c:extLst>
          </c:dPt>
          <c:dPt>
            <c:idx val="7"/>
            <c:bubble3D val="0"/>
            <c:spPr>
              <a:solidFill>
                <a:srgbClr val="C0C0FF"/>
              </a:solidFill>
              <a:ln w="12700">
                <a:solidFill>
                  <a:srgbClr val="000000"/>
                </a:solidFill>
                <a:prstDash val="solid"/>
              </a:ln>
            </c:spPr>
            <c:extLst xmlns:c16r2="http://schemas.microsoft.com/office/drawing/2015/06/chart">
              <c:ext xmlns:c16="http://schemas.microsoft.com/office/drawing/2014/chart" uri="{C3380CC4-5D6E-409C-BE32-E72D297353CC}">
                <c16:uniqueId val="{00000022-3D6B-40F4-9C9A-428888256FE2}"/>
              </c:ext>
            </c:extLst>
          </c:dPt>
          <c:dPt>
            <c:idx val="8"/>
            <c:bubble3D val="0"/>
            <c:spPr>
              <a:solidFill>
                <a:srgbClr val="000080"/>
              </a:solidFill>
              <a:ln w="12700">
                <a:solidFill>
                  <a:srgbClr val="000000"/>
                </a:solidFill>
                <a:prstDash val="solid"/>
              </a:ln>
            </c:spPr>
            <c:extLst xmlns:c16r2="http://schemas.microsoft.com/office/drawing/2015/06/chart">
              <c:ext xmlns:c16="http://schemas.microsoft.com/office/drawing/2014/chart" uri="{C3380CC4-5D6E-409C-BE32-E72D297353CC}">
                <c16:uniqueId val="{00000024-3D6B-40F4-9C9A-428888256FE2}"/>
              </c:ext>
            </c:extLst>
          </c:dPt>
          <c:dPt>
            <c:idx val="9"/>
            <c:bubble3D val="0"/>
            <c:spPr>
              <a:solidFill>
                <a:srgbClr val="FF00FF"/>
              </a:solidFill>
              <a:ln w="12700">
                <a:solidFill>
                  <a:srgbClr val="000000"/>
                </a:solidFill>
                <a:prstDash val="solid"/>
              </a:ln>
            </c:spPr>
            <c:extLst xmlns:c16r2="http://schemas.microsoft.com/office/drawing/2015/06/chart">
              <c:ext xmlns:c16="http://schemas.microsoft.com/office/drawing/2014/chart" uri="{C3380CC4-5D6E-409C-BE32-E72D297353CC}">
                <c16:uniqueId val="{00000026-3D6B-40F4-9C9A-428888256FE2}"/>
              </c:ext>
            </c:extLst>
          </c:dPt>
          <c:dLbls>
            <c:numFmt formatCode="0%" sourceLinked="0"/>
            <c:spPr>
              <a:noFill/>
              <a:ln w="25400">
                <a:noFill/>
              </a:ln>
            </c:spPr>
            <c:txPr>
              <a:bodyPr wrap="square" lIns="38100" tIns="19050" rIns="38100" bIns="19050" anchor="ctr">
                <a:spAutoFit/>
              </a:bodyPr>
              <a:lstStyle/>
              <a:p>
                <a:pPr>
                  <a:defRPr sz="1050" b="0" i="0" u="none" strike="noStrike" baseline="0">
                    <a:solidFill>
                      <a:srgbClr val="000000"/>
                    </a:solidFill>
                    <a:latin typeface="Arial"/>
                    <a:ea typeface="Arial"/>
                    <a:cs typeface="Arial"/>
                  </a:defRPr>
                </a:pPr>
                <a:endParaRPr lang="lt-LT"/>
              </a:p>
            </c:txPr>
            <c:showLegendKey val="1"/>
            <c:showVal val="0"/>
            <c:showCatName val="0"/>
            <c:showSerName val="0"/>
            <c:showPercent val="1"/>
            <c:showBubbleSize val="0"/>
            <c:showLeaderLines val="1"/>
            <c:extLst xmlns:c16r2="http://schemas.microsoft.com/office/drawing/2015/06/chart">
              <c:ext xmlns:c15="http://schemas.microsoft.com/office/drawing/2012/chart" uri="{CE6537A1-D6FC-4f65-9D91-7224C49458BB}"/>
            </c:extLst>
          </c:dLbls>
          <c:val>
            <c:numLit>
              <c:formatCode>General</c:formatCode>
              <c:ptCount val="1"/>
              <c:pt idx="0">
                <c:v>1</c:v>
              </c:pt>
            </c:numLit>
          </c:val>
          <c:extLst xmlns:c16r2="http://schemas.microsoft.com/office/drawing/2015/06/chart">
            <c:ext xmlns:c16="http://schemas.microsoft.com/office/drawing/2014/chart" uri="{C3380CC4-5D6E-409C-BE32-E72D297353CC}">
              <c16:uniqueId val="{00000027-3D6B-40F4-9C9A-428888256FE2}"/>
            </c:ext>
          </c:extLst>
        </c:ser>
        <c:dLbls>
          <c:showLegendKey val="0"/>
          <c:showVal val="0"/>
          <c:showCatName val="0"/>
          <c:showSerName val="0"/>
          <c:showPercent val="0"/>
          <c:showBubbleSize val="0"/>
          <c:showLeaderLines val="1"/>
        </c:dLbls>
      </c:pie3DChart>
      <c:spPr>
        <a:noFill/>
        <a:ln w="25400">
          <a:noFill/>
        </a:ln>
      </c:spPr>
    </c:plotArea>
    <c:legend>
      <c:legendPos val="b"/>
      <c:layout>
        <c:manualLayout>
          <c:xMode val="edge"/>
          <c:yMode val="edge"/>
          <c:x val="0.13664590185720457"/>
          <c:y val="0.90447747456225502"/>
          <c:w val="0.74068324529054119"/>
          <c:h val="7.4626972998238283E-2"/>
        </c:manualLayout>
      </c:layout>
      <c:overlay val="0"/>
      <c:spPr>
        <a:solidFill>
          <a:srgbClr val="FFFFFF"/>
        </a:solidFill>
        <a:ln w="3175">
          <a:solidFill>
            <a:srgbClr val="000000"/>
          </a:solidFill>
          <a:prstDash val="solid"/>
        </a:ln>
      </c:spPr>
      <c:txPr>
        <a:bodyPr/>
        <a:lstStyle/>
        <a:p>
          <a:pPr rtl="0">
            <a:defRPr sz="845" b="0" i="0" u="none" strike="noStrike" baseline="0">
              <a:solidFill>
                <a:srgbClr val="000000"/>
              </a:solidFill>
              <a:latin typeface="Times New Roman"/>
              <a:ea typeface="Times New Roman"/>
              <a:cs typeface="Times New Roman"/>
            </a:defRPr>
          </a:pPr>
          <a:endParaRPr lang="lt-LT"/>
        </a:p>
      </c:txPr>
    </c:legend>
    <c:plotVisOnly val="1"/>
    <c:dispBlanksAs val="zero"/>
    <c:showDLblsOverMax val="0"/>
  </c:chart>
  <c:spPr>
    <a:solidFill>
      <a:srgbClr val="FFFFFF"/>
    </a:solidFill>
    <a:ln w="3175">
      <a:solidFill>
        <a:srgbClr val="000000"/>
      </a:solidFill>
      <a:prstDash val="solid"/>
    </a:ln>
  </c:spPr>
  <c:txPr>
    <a:bodyPr/>
    <a:lstStyle/>
    <a:p>
      <a:pPr>
        <a:defRPr sz="1050" b="0" i="0" u="none" strike="noStrike" baseline="0">
          <a:solidFill>
            <a:srgbClr val="000000"/>
          </a:solidFill>
          <a:latin typeface="Arial"/>
          <a:ea typeface="Arial"/>
          <a:cs typeface="Arial"/>
        </a:defRPr>
      </a:pPr>
      <a:endParaRPr lang="lt-LT"/>
    </a:p>
  </c:txPr>
  <c:externalData r:id="rId1">
    <c:autoUpdate val="0"/>
  </c:externalData>
</c:chartSpace>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EEE49D-2F1B-47C8-AECC-8CF8F4ABC7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168291</Words>
  <Characters>95927</Characters>
  <Application>Microsoft Office Word</Application>
  <DocSecurity>0</DocSecurity>
  <Lines>799</Lines>
  <Paragraphs>527</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263691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Vitana Bručienė</dc:creator>
  <cp:keywords/>
  <dc:description/>
  <cp:lastModifiedBy>Vitana Bručienė</cp:lastModifiedBy>
  <cp:revision>3</cp:revision>
  <cp:lastPrinted>2021-04-02T11:31:00Z</cp:lastPrinted>
  <dcterms:created xsi:type="dcterms:W3CDTF">2021-04-23T06:11:00Z</dcterms:created>
  <dcterms:modified xsi:type="dcterms:W3CDTF">2021-04-23T06:11:00Z</dcterms:modified>
</cp:coreProperties>
</file>