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20B" w:rsidRDefault="00B3720B" w:rsidP="00B3720B">
      <w:pPr>
        <w:ind w:right="141"/>
        <w:jc w:val="right"/>
        <w:rPr>
          <w:bCs/>
        </w:rPr>
      </w:pPr>
      <w:bookmarkStart w:id="0" w:name="_GoBack"/>
      <w:bookmarkEnd w:id="0"/>
      <w:proofErr w:type="gramStart"/>
      <w:r>
        <w:rPr>
          <w:bCs/>
        </w:rPr>
        <w:t>1</w:t>
      </w:r>
      <w:proofErr w:type="gramEnd"/>
      <w:r>
        <w:rPr>
          <w:bCs/>
        </w:rPr>
        <w:t xml:space="preserve"> b</w:t>
      </w:r>
      <w:r w:rsidRPr="00BC6B9A">
        <w:rPr>
          <w:bCs/>
        </w:rPr>
        <w:t xml:space="preserve"> forma</w:t>
      </w:r>
    </w:p>
    <w:p w:rsidR="00B3720B" w:rsidRDefault="00B3720B" w:rsidP="00A63945">
      <w:pPr>
        <w:pStyle w:val="Antrats"/>
        <w:spacing w:before="0" w:beforeAutospacing="0" w:after="0" w:afterAutospacing="0"/>
        <w:jc w:val="center"/>
      </w:pPr>
    </w:p>
    <w:p w:rsidR="00B53E3C" w:rsidRPr="00481B19" w:rsidRDefault="005D6D38" w:rsidP="00A63945">
      <w:pPr>
        <w:pStyle w:val="Antrats"/>
        <w:spacing w:before="0" w:beforeAutospacing="0" w:after="0" w:afterAutospacing="0"/>
        <w:jc w:val="center"/>
        <w:rPr>
          <w:i/>
          <w:iCs/>
          <w:sz w:val="20"/>
          <w:szCs w:val="20"/>
        </w:rPr>
      </w:pPr>
      <w:r w:rsidRPr="00481B19">
        <w:tab/>
      </w:r>
      <w:r w:rsidRPr="00481B19">
        <w:tab/>
      </w:r>
      <w:r w:rsidRPr="00481B19">
        <w:tab/>
      </w:r>
      <w:r w:rsidRPr="00481B19">
        <w:tab/>
      </w:r>
      <w:r w:rsidRPr="00481B19">
        <w:tab/>
      </w:r>
      <w:r w:rsidRPr="00481B19">
        <w:tab/>
      </w:r>
      <w:r w:rsidRPr="00481B19">
        <w:tab/>
      </w:r>
    </w:p>
    <w:p w:rsidR="00F00571" w:rsidRPr="00481B19" w:rsidRDefault="00BD531A" w:rsidP="00A63945">
      <w:pPr>
        <w:pStyle w:val="Antrats"/>
        <w:spacing w:before="0" w:beforeAutospacing="0" w:after="0" w:afterAutospacing="0"/>
        <w:jc w:val="center"/>
        <w:rPr>
          <w:i/>
          <w:iCs/>
          <w:sz w:val="28"/>
          <w:szCs w:val="28"/>
        </w:rPr>
      </w:pPr>
      <w:r>
        <w:rPr>
          <w:b/>
          <w:bCs/>
          <w:sz w:val="28"/>
          <w:szCs w:val="28"/>
        </w:rPr>
        <w:t xml:space="preserve">RAJONO INFRASTRUKTŪROS OBJEKTŲ IR BŪSTO PRIEŽIŪRA, MODERNIZAVIMAS IR PLĖTRA </w:t>
      </w:r>
    </w:p>
    <w:p w:rsidR="00A63945" w:rsidRPr="00481B19" w:rsidRDefault="00B53E3C" w:rsidP="00A63945">
      <w:pPr>
        <w:pStyle w:val="Antrats"/>
        <w:spacing w:before="0" w:beforeAutospacing="0" w:after="0" w:afterAutospacing="0"/>
        <w:jc w:val="center"/>
        <w:rPr>
          <w:b/>
          <w:bCs/>
          <w:szCs w:val="22"/>
        </w:rPr>
      </w:pPr>
      <w:r w:rsidRPr="00481B19">
        <w:rPr>
          <w:b/>
          <w:iCs/>
          <w:sz w:val="22"/>
          <w:szCs w:val="22"/>
        </w:rPr>
        <w:t xml:space="preserve"> </w:t>
      </w:r>
      <w:r w:rsidR="00A63945" w:rsidRPr="00481B19">
        <w:rPr>
          <w:b/>
          <w:bCs/>
          <w:szCs w:val="22"/>
        </w:rPr>
        <w:t>PROGRAMOS APRAŠYMAS</w:t>
      </w:r>
    </w:p>
    <w:p w:rsidR="00A63945" w:rsidRPr="00481B19"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481B19">
        <w:tblPrEx>
          <w:tblCellMar>
            <w:top w:w="0" w:type="dxa"/>
            <w:bottom w:w="0" w:type="dxa"/>
          </w:tblCellMar>
        </w:tblPrEx>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Biudžetiniai metai</w:t>
            </w:r>
          </w:p>
        </w:tc>
        <w:tc>
          <w:tcPr>
            <w:tcW w:w="6660" w:type="dxa"/>
          </w:tcPr>
          <w:p w:rsidR="00A63945" w:rsidRPr="00481B19" w:rsidRDefault="007B656D" w:rsidP="00F1083A">
            <w:pPr>
              <w:rPr>
                <w:b/>
                <w:sz w:val="22"/>
              </w:rPr>
            </w:pPr>
            <w:r>
              <w:rPr>
                <w:b/>
                <w:sz w:val="22"/>
              </w:rPr>
              <w:t>2015</w:t>
            </w:r>
            <w:r w:rsidR="00125864" w:rsidRPr="00481B19">
              <w:rPr>
                <w:b/>
                <w:sz w:val="22"/>
              </w:rPr>
              <w:t xml:space="preserve"> </w:t>
            </w:r>
            <w:r w:rsidR="005F2EBF">
              <w:rPr>
                <w:b/>
                <w:sz w:val="22"/>
              </w:rPr>
              <w:t xml:space="preserve"> </w:t>
            </w:r>
            <w:proofErr w:type="spellStart"/>
            <w:r w:rsidR="005F2EBF">
              <w:rPr>
                <w:b/>
                <w:sz w:val="22"/>
              </w:rPr>
              <w:t>metai</w:t>
            </w:r>
            <w:proofErr w:type="spellEnd"/>
          </w:p>
        </w:tc>
      </w:tr>
      <w:tr w:rsidR="00A63945" w:rsidRPr="00481B19">
        <w:tblPrEx>
          <w:tblCellMar>
            <w:top w:w="0" w:type="dxa"/>
            <w:bottom w:w="0" w:type="dxa"/>
          </w:tblCellMar>
        </w:tblPrEx>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 xml:space="preserve">Asignavimų valdytojas (-ai), kodas </w:t>
            </w:r>
          </w:p>
        </w:tc>
        <w:tc>
          <w:tcPr>
            <w:tcW w:w="6660" w:type="dxa"/>
          </w:tcPr>
          <w:p w:rsidR="00A63945" w:rsidRPr="00481B19" w:rsidRDefault="00E812CE" w:rsidP="00F1083A">
            <w:pPr>
              <w:rPr>
                <w:b/>
                <w:sz w:val="22"/>
              </w:rPr>
            </w:pPr>
            <w:proofErr w:type="spellStart"/>
            <w:r w:rsidRPr="00481B19">
              <w:t>Savivaldybės</w:t>
            </w:r>
            <w:proofErr w:type="spellEnd"/>
            <w:r w:rsidRPr="00481B19">
              <w:t xml:space="preserve"> </w:t>
            </w:r>
            <w:proofErr w:type="spellStart"/>
            <w:r w:rsidRPr="00481B19">
              <w:t>administracijos</w:t>
            </w:r>
            <w:proofErr w:type="spellEnd"/>
            <w:r w:rsidRPr="00481B19">
              <w:t xml:space="preserve"> </w:t>
            </w:r>
            <w:proofErr w:type="spellStart"/>
            <w:r w:rsidRPr="00481B19">
              <w:t>direktorius</w:t>
            </w:r>
            <w:proofErr w:type="spellEnd"/>
            <w:r w:rsidRPr="00481B19">
              <w:t xml:space="preserve">, </w:t>
            </w:r>
            <w:r w:rsidRPr="00481B19">
              <w:rPr>
                <w:lang w:val="lt-LT"/>
              </w:rPr>
              <w:t>188718528</w:t>
            </w:r>
          </w:p>
        </w:tc>
      </w:tr>
      <w:tr w:rsidR="00A63945" w:rsidRPr="00481B19">
        <w:tblPrEx>
          <w:tblCellMar>
            <w:top w:w="0" w:type="dxa"/>
            <w:bottom w:w="0" w:type="dxa"/>
          </w:tblCellMar>
        </w:tblPrEx>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Vykdytojas (-ai)</w:t>
            </w:r>
          </w:p>
        </w:tc>
        <w:tc>
          <w:tcPr>
            <w:tcW w:w="6660" w:type="dxa"/>
          </w:tcPr>
          <w:p w:rsidR="00A63945" w:rsidRDefault="00E812CE" w:rsidP="00F1083A">
            <w:pPr>
              <w:pStyle w:val="Pagrindinistekstas"/>
              <w:rPr>
                <w:bCs/>
                <w:sz w:val="22"/>
                <w:lang w:val="lt-LT"/>
              </w:rPr>
            </w:pPr>
            <w:r w:rsidRPr="00481B19">
              <w:rPr>
                <w:bCs/>
                <w:sz w:val="22"/>
                <w:lang w:val="lt-LT"/>
              </w:rPr>
              <w:t>Alytaus rajono</w:t>
            </w:r>
            <w:r w:rsidR="007B656D">
              <w:rPr>
                <w:bCs/>
                <w:sz w:val="22"/>
                <w:lang w:val="lt-LT"/>
              </w:rPr>
              <w:t xml:space="preserve"> savivaldybės administracijos K</w:t>
            </w:r>
            <w:r w:rsidRPr="00481B19">
              <w:rPr>
                <w:bCs/>
                <w:sz w:val="22"/>
                <w:lang w:val="lt-LT"/>
              </w:rPr>
              <w:t>omunalinio ūkio skyrius</w:t>
            </w:r>
          </w:p>
          <w:p w:rsidR="007B656D" w:rsidRPr="00481B19" w:rsidRDefault="007B656D" w:rsidP="00F1083A">
            <w:pPr>
              <w:pStyle w:val="Pagrindinistekstas"/>
              <w:rPr>
                <w:bCs/>
                <w:sz w:val="22"/>
                <w:lang w:val="lt-LT"/>
              </w:rPr>
            </w:pPr>
            <w:r>
              <w:rPr>
                <w:bCs/>
                <w:sz w:val="22"/>
                <w:lang w:val="lt-LT"/>
              </w:rPr>
              <w:t xml:space="preserve">Alytaus rajono savivaldybės administracijos </w:t>
            </w:r>
            <w:r w:rsidR="00F771FA">
              <w:rPr>
                <w:bCs/>
                <w:sz w:val="22"/>
                <w:lang w:val="lt-LT"/>
              </w:rPr>
              <w:t>Ekonomikos skyrius</w:t>
            </w:r>
          </w:p>
        </w:tc>
      </w:tr>
    </w:tbl>
    <w:p w:rsidR="00A63945" w:rsidRPr="00481B19" w:rsidRDefault="00A63945" w:rsidP="00A63945">
      <w:pPr>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rsidRPr="00481B19">
        <w:tblPrEx>
          <w:tblCellMar>
            <w:top w:w="0" w:type="dxa"/>
            <w:bottom w:w="0" w:type="dxa"/>
          </w:tblCellMar>
        </w:tblPrEx>
        <w:trPr>
          <w:trHeight w:val="312"/>
        </w:trPr>
        <w:tc>
          <w:tcPr>
            <w:tcW w:w="2988" w:type="dxa"/>
          </w:tcPr>
          <w:p w:rsidR="00A63945" w:rsidRPr="00481B19" w:rsidRDefault="00A63945" w:rsidP="00F1083A">
            <w:pPr>
              <w:pStyle w:val="Antrat3"/>
              <w:tabs>
                <w:tab w:val="left" w:pos="0"/>
                <w:tab w:val="left" w:pos="180"/>
              </w:tabs>
              <w:jc w:val="left"/>
            </w:pPr>
            <w:r w:rsidRPr="00481B19">
              <w:t>Programos pavadinimas</w:t>
            </w:r>
          </w:p>
        </w:tc>
        <w:tc>
          <w:tcPr>
            <w:tcW w:w="5040" w:type="dxa"/>
          </w:tcPr>
          <w:p w:rsidR="00A63945" w:rsidRPr="00CD6ADE" w:rsidRDefault="00BD531A" w:rsidP="00BD531A">
            <w:pPr>
              <w:autoSpaceDE w:val="0"/>
              <w:autoSpaceDN w:val="0"/>
              <w:adjustRightInd w:val="0"/>
              <w:rPr>
                <w:b/>
                <w:lang w:val="lt-LT" w:eastAsia="lt-LT"/>
              </w:rPr>
            </w:pPr>
            <w:r w:rsidRPr="00CD6ADE">
              <w:rPr>
                <w:b/>
                <w:lang w:val="lt-LT" w:eastAsia="lt-LT"/>
              </w:rPr>
              <w:t xml:space="preserve">Rajono infrastruktūros objektų ir būsto priežiūra, modernizavimas ir plėtra </w:t>
            </w:r>
          </w:p>
        </w:tc>
        <w:tc>
          <w:tcPr>
            <w:tcW w:w="900" w:type="dxa"/>
          </w:tcPr>
          <w:p w:rsidR="00A63945" w:rsidRPr="00481B19" w:rsidRDefault="00A63945" w:rsidP="00F1083A">
            <w:pPr>
              <w:pStyle w:val="Antrat4"/>
              <w:rPr>
                <w:sz w:val="24"/>
                <w:lang w:val="lt-LT"/>
              </w:rPr>
            </w:pPr>
            <w:r w:rsidRPr="00481B19">
              <w:rPr>
                <w:sz w:val="24"/>
                <w:lang w:val="lt-LT"/>
              </w:rPr>
              <w:t>Kodas</w:t>
            </w:r>
          </w:p>
        </w:tc>
        <w:tc>
          <w:tcPr>
            <w:tcW w:w="720" w:type="dxa"/>
          </w:tcPr>
          <w:p w:rsidR="00A63945" w:rsidRPr="00481B19" w:rsidRDefault="00E812CE" w:rsidP="00F1083A">
            <w:pPr>
              <w:jc w:val="center"/>
              <w:rPr>
                <w:b/>
              </w:rPr>
            </w:pPr>
            <w:r w:rsidRPr="00481B19">
              <w:rPr>
                <w:b/>
              </w:rPr>
              <w:t>0</w:t>
            </w:r>
            <w:r w:rsidR="00BD531A">
              <w:rPr>
                <w:b/>
              </w:rPr>
              <w:t>6</w:t>
            </w:r>
          </w:p>
        </w:tc>
      </w:tr>
    </w:tbl>
    <w:p w:rsidR="00A63945" w:rsidRPr="00481B19" w:rsidRDefault="00A63945" w:rsidP="00B8081F">
      <w:pP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080"/>
        <w:gridCol w:w="5040"/>
        <w:gridCol w:w="900"/>
        <w:gridCol w:w="720"/>
      </w:tblGrid>
      <w:tr w:rsidR="00A63945" w:rsidRPr="004E0B91" w:rsidTr="004E0B91">
        <w:tc>
          <w:tcPr>
            <w:tcW w:w="2988" w:type="dxa"/>
            <w:gridSpan w:val="2"/>
          </w:tcPr>
          <w:p w:rsidR="00A63945" w:rsidRPr="004E0B91" w:rsidRDefault="00A63945" w:rsidP="00F1083A">
            <w:pPr>
              <w:rPr>
                <w:b/>
                <w:sz w:val="22"/>
                <w:szCs w:val="22"/>
              </w:rPr>
            </w:pPr>
            <w:proofErr w:type="spellStart"/>
            <w:r w:rsidRPr="004E0B91">
              <w:rPr>
                <w:b/>
                <w:sz w:val="22"/>
                <w:szCs w:val="22"/>
              </w:rPr>
              <w:t>Programos</w:t>
            </w:r>
            <w:proofErr w:type="spellEnd"/>
            <w:r w:rsidRPr="004E0B91">
              <w:rPr>
                <w:b/>
                <w:sz w:val="22"/>
                <w:szCs w:val="22"/>
              </w:rPr>
              <w:t xml:space="preserve"> </w:t>
            </w:r>
            <w:proofErr w:type="spellStart"/>
            <w:r w:rsidRPr="004E0B91">
              <w:rPr>
                <w:b/>
                <w:sz w:val="22"/>
                <w:szCs w:val="22"/>
              </w:rPr>
              <w:t>parengimo</w:t>
            </w:r>
            <w:proofErr w:type="spellEnd"/>
            <w:r w:rsidRPr="004E0B91">
              <w:rPr>
                <w:b/>
                <w:sz w:val="22"/>
                <w:szCs w:val="22"/>
              </w:rPr>
              <w:t xml:space="preserve"> </w:t>
            </w:r>
            <w:proofErr w:type="spellStart"/>
            <w:r w:rsidRPr="004E0B91">
              <w:rPr>
                <w:b/>
                <w:sz w:val="22"/>
                <w:szCs w:val="22"/>
              </w:rPr>
              <w:t>argumentai</w:t>
            </w:r>
            <w:proofErr w:type="spellEnd"/>
          </w:p>
        </w:tc>
        <w:tc>
          <w:tcPr>
            <w:tcW w:w="6660" w:type="dxa"/>
            <w:gridSpan w:val="3"/>
          </w:tcPr>
          <w:p w:rsidR="00BC6853" w:rsidRDefault="00BC6853" w:rsidP="004E0B91">
            <w:pPr>
              <w:suppressAutoHyphens/>
              <w:ind w:right="252" w:firstLine="432"/>
              <w:jc w:val="both"/>
              <w:rPr>
                <w:lang w:eastAsia="ar-SA"/>
              </w:rPr>
            </w:pPr>
            <w:r w:rsidRPr="004E0B91">
              <w:rPr>
                <w:bCs/>
              </w:rPr>
              <w:t>Rajono</w:t>
            </w:r>
            <w:r>
              <w:rPr>
                <w:lang w:eastAsia="ar-SA"/>
              </w:rPr>
              <w:t xml:space="preserve"> </w:t>
            </w:r>
            <w:proofErr w:type="spellStart"/>
            <w:r>
              <w:rPr>
                <w:lang w:eastAsia="ar-SA"/>
              </w:rPr>
              <w:t>savivaldybės</w:t>
            </w:r>
            <w:proofErr w:type="spellEnd"/>
            <w:r>
              <w:rPr>
                <w:lang w:eastAsia="ar-SA"/>
              </w:rPr>
              <w:t xml:space="preserve"> </w:t>
            </w:r>
            <w:proofErr w:type="spellStart"/>
            <w:r>
              <w:rPr>
                <w:lang w:eastAsia="ar-SA"/>
              </w:rPr>
              <w:t>aplinka</w:t>
            </w:r>
            <w:proofErr w:type="spellEnd"/>
            <w:r>
              <w:rPr>
                <w:lang w:eastAsia="ar-SA"/>
              </w:rPr>
              <w:t xml:space="preserve"> </w:t>
            </w:r>
            <w:proofErr w:type="spellStart"/>
            <w:r>
              <w:rPr>
                <w:lang w:eastAsia="ar-SA"/>
              </w:rPr>
              <w:t>formuojama</w:t>
            </w:r>
            <w:proofErr w:type="spellEnd"/>
            <w:r>
              <w:rPr>
                <w:lang w:eastAsia="ar-SA"/>
              </w:rPr>
              <w:t xml:space="preserve"> </w:t>
            </w:r>
            <w:proofErr w:type="spellStart"/>
            <w:r>
              <w:rPr>
                <w:lang w:eastAsia="ar-SA"/>
              </w:rPr>
              <w:t>siekiant</w:t>
            </w:r>
            <w:proofErr w:type="spellEnd"/>
            <w:r>
              <w:rPr>
                <w:lang w:eastAsia="ar-SA"/>
              </w:rPr>
              <w:t xml:space="preserve"> </w:t>
            </w:r>
            <w:proofErr w:type="spellStart"/>
            <w:r>
              <w:rPr>
                <w:lang w:eastAsia="ar-SA"/>
              </w:rPr>
              <w:t>sukurti</w:t>
            </w:r>
            <w:proofErr w:type="spellEnd"/>
            <w:r>
              <w:rPr>
                <w:lang w:eastAsia="ar-SA"/>
              </w:rPr>
              <w:t xml:space="preserve"> </w:t>
            </w:r>
            <w:proofErr w:type="spellStart"/>
            <w:r>
              <w:rPr>
                <w:lang w:eastAsia="ar-SA"/>
              </w:rPr>
              <w:t>socialiniu</w:t>
            </w:r>
            <w:proofErr w:type="spellEnd"/>
            <w:r>
              <w:rPr>
                <w:lang w:eastAsia="ar-SA"/>
              </w:rPr>
              <w:t xml:space="preserve">, </w:t>
            </w:r>
            <w:proofErr w:type="spellStart"/>
            <w:r>
              <w:rPr>
                <w:lang w:eastAsia="ar-SA"/>
              </w:rPr>
              <w:t>ekonominiu</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techniniu</w:t>
            </w:r>
            <w:proofErr w:type="spellEnd"/>
            <w:r>
              <w:rPr>
                <w:lang w:eastAsia="ar-SA"/>
              </w:rPr>
              <w:t xml:space="preserve"> </w:t>
            </w:r>
            <w:proofErr w:type="spellStart"/>
            <w:r>
              <w:rPr>
                <w:lang w:eastAsia="ar-SA"/>
              </w:rPr>
              <w:t>atžvilgiu</w:t>
            </w:r>
            <w:proofErr w:type="spellEnd"/>
            <w:r>
              <w:rPr>
                <w:lang w:eastAsia="ar-SA"/>
              </w:rPr>
              <w:t xml:space="preserve"> </w:t>
            </w:r>
            <w:proofErr w:type="spellStart"/>
            <w:r>
              <w:rPr>
                <w:lang w:eastAsia="ar-SA"/>
              </w:rPr>
              <w:t>pagrįstą</w:t>
            </w:r>
            <w:proofErr w:type="spellEnd"/>
            <w:r>
              <w:rPr>
                <w:lang w:eastAsia="ar-SA"/>
              </w:rPr>
              <w:t xml:space="preserve">, </w:t>
            </w:r>
            <w:proofErr w:type="spellStart"/>
            <w:r>
              <w:rPr>
                <w:lang w:eastAsia="ar-SA"/>
              </w:rPr>
              <w:t>ekologiškai</w:t>
            </w:r>
            <w:proofErr w:type="spellEnd"/>
            <w:r>
              <w:rPr>
                <w:lang w:eastAsia="ar-SA"/>
              </w:rPr>
              <w:t xml:space="preserve"> </w:t>
            </w:r>
            <w:proofErr w:type="spellStart"/>
            <w:r>
              <w:rPr>
                <w:lang w:eastAsia="ar-SA"/>
              </w:rPr>
              <w:t>patikimą</w:t>
            </w:r>
            <w:proofErr w:type="spellEnd"/>
            <w:r>
              <w:rPr>
                <w:lang w:eastAsia="ar-SA"/>
              </w:rPr>
              <w:t xml:space="preserve">, </w:t>
            </w:r>
            <w:proofErr w:type="spellStart"/>
            <w:r>
              <w:rPr>
                <w:lang w:eastAsia="ar-SA"/>
              </w:rPr>
              <w:t>estetišką</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efektyviai</w:t>
            </w:r>
            <w:proofErr w:type="spellEnd"/>
            <w:r>
              <w:rPr>
                <w:lang w:eastAsia="ar-SA"/>
              </w:rPr>
              <w:t xml:space="preserve"> </w:t>
            </w:r>
            <w:proofErr w:type="spellStart"/>
            <w:r>
              <w:rPr>
                <w:lang w:eastAsia="ar-SA"/>
              </w:rPr>
              <w:t>valdomą</w:t>
            </w:r>
            <w:proofErr w:type="spellEnd"/>
            <w:r>
              <w:rPr>
                <w:lang w:eastAsia="ar-SA"/>
              </w:rPr>
              <w:t xml:space="preserve"> </w:t>
            </w:r>
            <w:proofErr w:type="spellStart"/>
            <w:r>
              <w:rPr>
                <w:lang w:eastAsia="ar-SA"/>
              </w:rPr>
              <w:t>aplinką</w:t>
            </w:r>
            <w:proofErr w:type="spellEnd"/>
            <w:r>
              <w:rPr>
                <w:lang w:eastAsia="ar-SA"/>
              </w:rPr>
              <w:t xml:space="preserve">, </w:t>
            </w:r>
            <w:proofErr w:type="spellStart"/>
            <w:r>
              <w:rPr>
                <w:lang w:eastAsia="ar-SA"/>
              </w:rPr>
              <w:t>atitinkančią</w:t>
            </w:r>
            <w:proofErr w:type="spellEnd"/>
            <w:r>
              <w:rPr>
                <w:lang w:eastAsia="ar-SA"/>
              </w:rPr>
              <w:t xml:space="preserve"> </w:t>
            </w:r>
            <w:proofErr w:type="spellStart"/>
            <w:r>
              <w:rPr>
                <w:lang w:eastAsia="ar-SA"/>
              </w:rPr>
              <w:t>besikeičiančios</w:t>
            </w:r>
            <w:proofErr w:type="spellEnd"/>
            <w:r>
              <w:rPr>
                <w:lang w:eastAsia="ar-SA"/>
              </w:rPr>
              <w:t xml:space="preserve"> rajono </w:t>
            </w:r>
            <w:proofErr w:type="spellStart"/>
            <w:r>
              <w:rPr>
                <w:lang w:eastAsia="ar-SA"/>
              </w:rPr>
              <w:t>bendruomenės</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pavienio</w:t>
            </w:r>
            <w:proofErr w:type="spellEnd"/>
            <w:r>
              <w:rPr>
                <w:lang w:eastAsia="ar-SA"/>
              </w:rPr>
              <w:t xml:space="preserve"> </w:t>
            </w:r>
            <w:proofErr w:type="spellStart"/>
            <w:r>
              <w:rPr>
                <w:lang w:eastAsia="ar-SA"/>
              </w:rPr>
              <w:t>žmogaus</w:t>
            </w:r>
            <w:proofErr w:type="spellEnd"/>
            <w:r>
              <w:rPr>
                <w:lang w:eastAsia="ar-SA"/>
              </w:rPr>
              <w:t xml:space="preserve"> </w:t>
            </w:r>
            <w:proofErr w:type="spellStart"/>
            <w:r>
              <w:rPr>
                <w:lang w:eastAsia="ar-SA"/>
              </w:rPr>
              <w:t>poreikius</w:t>
            </w:r>
            <w:proofErr w:type="spellEnd"/>
            <w:r>
              <w:rPr>
                <w:lang w:eastAsia="ar-SA"/>
              </w:rPr>
              <w:t xml:space="preserve">. </w:t>
            </w:r>
          </w:p>
          <w:p w:rsidR="002C4A9A" w:rsidRPr="00BF221C" w:rsidRDefault="00BC6853" w:rsidP="004E0B91">
            <w:pPr>
              <w:tabs>
                <w:tab w:val="left" w:pos="6444"/>
              </w:tabs>
              <w:suppressAutoHyphens/>
              <w:ind w:right="-66" w:firstLine="432"/>
              <w:jc w:val="both"/>
              <w:rPr>
                <w:lang w:eastAsia="ar-SA"/>
              </w:rPr>
            </w:pPr>
            <w:proofErr w:type="spellStart"/>
            <w:r>
              <w:t>Programa</w:t>
            </w:r>
            <w:proofErr w:type="spellEnd"/>
            <w:r>
              <w:t xml:space="preserve"> </w:t>
            </w:r>
            <w:proofErr w:type="spellStart"/>
            <w:r>
              <w:t>parengta</w:t>
            </w:r>
            <w:proofErr w:type="spellEnd"/>
            <w:r>
              <w:t xml:space="preserve"> </w:t>
            </w:r>
            <w:proofErr w:type="spellStart"/>
            <w:r>
              <w:t>siekiant</w:t>
            </w:r>
            <w:proofErr w:type="spellEnd"/>
            <w:r w:rsidR="009174E5">
              <w:t xml:space="preserve"> </w:t>
            </w:r>
            <w:proofErr w:type="spellStart"/>
            <w:r w:rsidR="009174E5">
              <w:t>gerinti</w:t>
            </w:r>
            <w:proofErr w:type="spellEnd"/>
            <w:r w:rsidR="009174E5">
              <w:t xml:space="preserve"> </w:t>
            </w:r>
            <w:proofErr w:type="spellStart"/>
            <w:r w:rsidR="009174E5">
              <w:t>ir</w:t>
            </w:r>
            <w:proofErr w:type="spellEnd"/>
            <w:r w:rsidR="009174E5">
              <w:t xml:space="preserve"> u</w:t>
            </w:r>
            <w:r w:rsidR="00EA11C0" w:rsidRPr="004E0B91">
              <w:rPr>
                <w:lang w:val="lt-LT"/>
              </w:rPr>
              <w:t>žtikrinti</w:t>
            </w:r>
            <w:r w:rsidR="009174E5" w:rsidRPr="004E0B91">
              <w:rPr>
                <w:color w:val="FF0000"/>
              </w:rPr>
              <w:t xml:space="preserve"> </w:t>
            </w:r>
            <w:proofErr w:type="spellStart"/>
            <w:r w:rsidR="00EA11C0" w:rsidRPr="004E0B91">
              <w:rPr>
                <w:color w:val="000000"/>
              </w:rPr>
              <w:t>aplinkos</w:t>
            </w:r>
            <w:proofErr w:type="spellEnd"/>
            <w:r w:rsidR="00EA11C0" w:rsidRPr="004E0B91">
              <w:rPr>
                <w:color w:val="000000"/>
              </w:rPr>
              <w:t xml:space="preserve"> </w:t>
            </w:r>
            <w:proofErr w:type="spellStart"/>
            <w:r w:rsidR="00EA11C0" w:rsidRPr="004E0B91">
              <w:rPr>
                <w:color w:val="000000"/>
              </w:rPr>
              <w:t>kokybės</w:t>
            </w:r>
            <w:proofErr w:type="spellEnd"/>
            <w:r w:rsidR="00EA11C0" w:rsidRPr="004E0B91">
              <w:rPr>
                <w:color w:val="000000"/>
              </w:rPr>
              <w:t xml:space="preserve"> </w:t>
            </w:r>
            <w:proofErr w:type="spellStart"/>
            <w:r w:rsidR="00EA11C0" w:rsidRPr="004E0B91">
              <w:rPr>
                <w:color w:val="000000"/>
              </w:rPr>
              <w:t>gerinimą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apsaugą</w:t>
            </w:r>
            <w:proofErr w:type="spellEnd"/>
            <w:r w:rsidR="00EA11C0" w:rsidRPr="004E0B91">
              <w:rPr>
                <w:color w:val="000000"/>
                <w:lang w:val="en-GB"/>
              </w:rPr>
              <w:t>,</w:t>
            </w:r>
            <w:r w:rsidR="009174E5" w:rsidRPr="004E0B91">
              <w:rPr>
                <w:color w:val="000000"/>
              </w:rPr>
              <w:t xml:space="preserve"> </w:t>
            </w:r>
            <w:proofErr w:type="spellStart"/>
            <w:r w:rsidR="009174E5" w:rsidRPr="004E0B91">
              <w:rPr>
                <w:color w:val="000000"/>
              </w:rPr>
              <w:t>švaros</w:t>
            </w:r>
            <w:proofErr w:type="spellEnd"/>
            <w:r w:rsidR="009174E5" w:rsidRPr="004E0B91">
              <w:rPr>
                <w:color w:val="000000"/>
              </w:rPr>
              <w:t xml:space="preserve"> </w:t>
            </w:r>
            <w:proofErr w:type="spellStart"/>
            <w:r w:rsidR="009174E5" w:rsidRPr="004E0B91">
              <w:rPr>
                <w:color w:val="000000"/>
              </w:rPr>
              <w:t>ir</w:t>
            </w:r>
            <w:proofErr w:type="spellEnd"/>
            <w:r w:rsidR="009174E5" w:rsidRPr="004E0B91">
              <w:rPr>
                <w:color w:val="000000"/>
              </w:rPr>
              <w:t xml:space="preserve"> </w:t>
            </w:r>
            <w:proofErr w:type="spellStart"/>
            <w:r w:rsidR="009174E5" w:rsidRPr="004E0B91">
              <w:rPr>
                <w:color w:val="000000"/>
              </w:rPr>
              <w:t>tvarkos</w:t>
            </w:r>
            <w:proofErr w:type="spellEnd"/>
            <w:r w:rsidR="00EA11C0" w:rsidRPr="004E0B91">
              <w:rPr>
                <w:color w:val="000000"/>
              </w:rPr>
              <w:t xml:space="preserve"> </w:t>
            </w:r>
            <w:proofErr w:type="spellStart"/>
            <w:r w:rsidR="00EA11C0" w:rsidRPr="004E0B91">
              <w:rPr>
                <w:color w:val="000000"/>
              </w:rPr>
              <w:t>viešosiose</w:t>
            </w:r>
            <w:proofErr w:type="spellEnd"/>
            <w:r w:rsidR="00EA11C0" w:rsidRPr="004E0B91">
              <w:rPr>
                <w:color w:val="000000"/>
              </w:rPr>
              <w:t xml:space="preserve"> </w:t>
            </w:r>
            <w:proofErr w:type="spellStart"/>
            <w:r w:rsidR="00EA11C0" w:rsidRPr="004E0B91">
              <w:rPr>
                <w:color w:val="000000"/>
              </w:rPr>
              <w:t>vietose</w:t>
            </w:r>
            <w:proofErr w:type="spellEnd"/>
            <w:r w:rsidR="00EA11C0" w:rsidRPr="004E0B91">
              <w:rPr>
                <w:color w:val="000000"/>
              </w:rPr>
              <w:t xml:space="preserve"> </w:t>
            </w:r>
            <w:proofErr w:type="spellStart"/>
            <w:r w:rsidR="00EA11C0" w:rsidRPr="004E0B91">
              <w:rPr>
                <w:color w:val="000000"/>
              </w:rPr>
              <w:t>užtikrinim</w:t>
            </w:r>
            <w:proofErr w:type="spellEnd"/>
            <w:r w:rsidR="00EA11C0" w:rsidRPr="004E0B91">
              <w:rPr>
                <w:color w:val="000000"/>
                <w:lang w:val="lt-LT"/>
              </w:rPr>
              <w:t>ą</w:t>
            </w:r>
            <w:r w:rsidR="00EA11C0" w:rsidRPr="004E0B91">
              <w:rPr>
                <w:color w:val="000000"/>
                <w:lang w:val="en-GB"/>
              </w:rPr>
              <w:t xml:space="preserve">, </w:t>
            </w:r>
            <w:proofErr w:type="spellStart"/>
            <w:r w:rsidR="009174E5" w:rsidRPr="004E0B91">
              <w:rPr>
                <w:color w:val="000000"/>
              </w:rPr>
              <w:t>vietinės</w:t>
            </w:r>
            <w:proofErr w:type="spellEnd"/>
            <w:r w:rsidR="009174E5" w:rsidRPr="004E0B91">
              <w:rPr>
                <w:color w:val="000000"/>
              </w:rPr>
              <w:t xml:space="preserve"> </w:t>
            </w:r>
            <w:proofErr w:type="spellStart"/>
            <w:r w:rsidR="009174E5" w:rsidRPr="004E0B91">
              <w:rPr>
                <w:color w:val="000000"/>
              </w:rPr>
              <w:t>re</w:t>
            </w:r>
            <w:r w:rsidR="00EA11C0" w:rsidRPr="004E0B91">
              <w:rPr>
                <w:color w:val="000000"/>
              </w:rPr>
              <w:t>ikšmės</w:t>
            </w:r>
            <w:proofErr w:type="spellEnd"/>
            <w:r w:rsidR="00EA11C0" w:rsidRPr="004E0B91">
              <w:rPr>
                <w:color w:val="000000"/>
              </w:rPr>
              <w:t xml:space="preserve"> </w:t>
            </w:r>
            <w:proofErr w:type="spellStart"/>
            <w:r w:rsidR="00EA11C0" w:rsidRPr="004E0B91">
              <w:rPr>
                <w:color w:val="000000"/>
              </w:rPr>
              <w:t>kelių</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gatvių</w:t>
            </w:r>
            <w:proofErr w:type="spellEnd"/>
            <w:r w:rsidR="00EA11C0" w:rsidRPr="004E0B91">
              <w:rPr>
                <w:color w:val="000000"/>
              </w:rPr>
              <w:t xml:space="preserve"> </w:t>
            </w:r>
            <w:proofErr w:type="spellStart"/>
            <w:r w:rsidR="00EA11C0" w:rsidRPr="004E0B91">
              <w:rPr>
                <w:color w:val="000000"/>
              </w:rPr>
              <w:t>tiesim</w:t>
            </w:r>
            <w:proofErr w:type="spellEnd"/>
            <w:r w:rsidR="00EA11C0" w:rsidRPr="004E0B91">
              <w:rPr>
                <w:color w:val="000000"/>
                <w:lang w:val="lt-LT"/>
              </w:rPr>
              <w:t>ą</w:t>
            </w:r>
            <w:r w:rsidR="00EA11C0" w:rsidRPr="004E0B91">
              <w:rPr>
                <w:color w:val="000000"/>
                <w:lang w:val="en-GB"/>
              </w:rPr>
              <w:t>,</w:t>
            </w:r>
            <w:proofErr w:type="spellStart"/>
            <w:r w:rsidR="009174E5" w:rsidRPr="004E0B91">
              <w:rPr>
                <w:color w:val="000000"/>
              </w:rPr>
              <w:t>bei</w:t>
            </w:r>
            <w:proofErr w:type="spellEnd"/>
            <w:r w:rsidR="009174E5" w:rsidRPr="004E0B91">
              <w:rPr>
                <w:color w:val="000000"/>
              </w:rPr>
              <w:t xml:space="preserve"> </w:t>
            </w:r>
            <w:proofErr w:type="spellStart"/>
            <w:r w:rsidR="009174E5" w:rsidRPr="004E0B91">
              <w:rPr>
                <w:color w:val="000000"/>
              </w:rPr>
              <w:t>s</w:t>
            </w:r>
            <w:r w:rsidR="00EA11C0" w:rsidRPr="004E0B91">
              <w:rPr>
                <w:color w:val="000000"/>
              </w:rPr>
              <w:t>augaus</w:t>
            </w:r>
            <w:proofErr w:type="spellEnd"/>
            <w:r w:rsidR="00EA11C0" w:rsidRPr="004E0B91">
              <w:rPr>
                <w:color w:val="000000"/>
              </w:rPr>
              <w:t xml:space="preserve"> </w:t>
            </w:r>
            <w:proofErr w:type="spellStart"/>
            <w:r w:rsidR="00EA11C0" w:rsidRPr="004E0B91">
              <w:rPr>
                <w:color w:val="000000"/>
              </w:rPr>
              <w:t>eismo</w:t>
            </w:r>
            <w:proofErr w:type="spellEnd"/>
            <w:r w:rsidR="00EA11C0" w:rsidRPr="004E0B91">
              <w:rPr>
                <w:color w:val="000000"/>
              </w:rPr>
              <w:t xml:space="preserve"> </w:t>
            </w:r>
            <w:proofErr w:type="spellStart"/>
            <w:r w:rsidR="00EA11C0" w:rsidRPr="004E0B91">
              <w:rPr>
                <w:color w:val="000000"/>
              </w:rPr>
              <w:t>sąlygų</w:t>
            </w:r>
            <w:proofErr w:type="spellEnd"/>
            <w:r w:rsidR="00EA11C0" w:rsidRPr="004E0B91">
              <w:rPr>
                <w:color w:val="000000"/>
              </w:rPr>
              <w:t xml:space="preserve"> </w:t>
            </w:r>
            <w:proofErr w:type="spellStart"/>
            <w:r w:rsidR="00EA11C0" w:rsidRPr="004E0B91">
              <w:rPr>
                <w:color w:val="000000"/>
              </w:rPr>
              <w:t>užtikrinim</w:t>
            </w:r>
            <w:proofErr w:type="spellEnd"/>
            <w:r w:rsidR="00EA11C0" w:rsidRPr="004E0B91">
              <w:rPr>
                <w:color w:val="000000"/>
                <w:lang w:val="lt-LT"/>
              </w:rPr>
              <w:t>ą</w:t>
            </w:r>
            <w:r w:rsidR="00EA11C0" w:rsidRPr="004E0B91">
              <w:rPr>
                <w:color w:val="000000"/>
                <w:lang w:val="en-GB"/>
              </w:rPr>
              <w:t>,</w:t>
            </w:r>
            <w:r w:rsidR="009174E5" w:rsidRPr="004E0B91">
              <w:rPr>
                <w:color w:val="000000"/>
              </w:rPr>
              <w:t xml:space="preserve"> </w:t>
            </w:r>
            <w:proofErr w:type="spellStart"/>
            <w:r w:rsidR="00EA11C0" w:rsidRPr="004E0B91">
              <w:rPr>
                <w:color w:val="000000"/>
              </w:rPr>
              <w:t>kapinių</w:t>
            </w:r>
            <w:proofErr w:type="spellEnd"/>
            <w:r w:rsidR="00EA11C0" w:rsidRPr="004E0B91">
              <w:rPr>
                <w:color w:val="000000"/>
              </w:rPr>
              <w:t xml:space="preserve"> </w:t>
            </w:r>
            <w:proofErr w:type="spellStart"/>
            <w:r w:rsidR="00EA11C0" w:rsidRPr="004E0B91">
              <w:rPr>
                <w:color w:val="000000"/>
              </w:rPr>
              <w:t>priežiūros</w:t>
            </w:r>
            <w:proofErr w:type="spellEnd"/>
            <w:r w:rsidR="00EA11C0" w:rsidRPr="004E0B91">
              <w:rPr>
                <w:color w:val="000000"/>
              </w:rPr>
              <w:t xml:space="preserve"> </w:t>
            </w:r>
            <w:proofErr w:type="spellStart"/>
            <w:r w:rsidR="00EA11C0" w:rsidRPr="004E0B91">
              <w:rPr>
                <w:color w:val="000000"/>
              </w:rPr>
              <w:t>organizavim</w:t>
            </w:r>
            <w:proofErr w:type="spellEnd"/>
            <w:r w:rsidR="00EA11C0" w:rsidRPr="004E0B91">
              <w:rPr>
                <w:color w:val="000000"/>
                <w:lang w:val="lt-LT"/>
              </w:rPr>
              <w:t>ą</w:t>
            </w:r>
            <w:r w:rsidR="009174E5" w:rsidRPr="004E0B91">
              <w:rPr>
                <w:color w:val="000000"/>
              </w:rPr>
              <w:t xml:space="preserve">, </w:t>
            </w:r>
            <w:proofErr w:type="spellStart"/>
            <w:r w:rsidR="009174E5" w:rsidRPr="004E0B91">
              <w:rPr>
                <w:color w:val="000000"/>
              </w:rPr>
              <w:t>kraštovaizdžio</w:t>
            </w:r>
            <w:proofErr w:type="spellEnd"/>
            <w:r w:rsidR="009174E5" w:rsidRPr="004E0B91">
              <w:rPr>
                <w:color w:val="000000"/>
              </w:rPr>
              <w:t xml:space="preserve">, </w:t>
            </w:r>
            <w:proofErr w:type="spellStart"/>
            <w:r w:rsidR="009174E5" w:rsidRPr="004E0B91">
              <w:rPr>
                <w:color w:val="000000"/>
              </w:rPr>
              <w:t>savivaldybės</w:t>
            </w:r>
            <w:proofErr w:type="spellEnd"/>
            <w:r w:rsidR="009174E5" w:rsidRPr="004E0B91">
              <w:rPr>
                <w:color w:val="000000"/>
              </w:rPr>
              <w:t xml:space="preserve"> </w:t>
            </w:r>
            <w:proofErr w:type="spellStart"/>
            <w:r w:rsidR="009174E5" w:rsidRPr="004E0B91">
              <w:rPr>
                <w:color w:val="000000"/>
              </w:rPr>
              <w:t>įsteigtų</w:t>
            </w:r>
            <w:proofErr w:type="spellEnd"/>
            <w:r w:rsidR="009174E5" w:rsidRPr="004E0B91">
              <w:rPr>
                <w:color w:val="000000"/>
              </w:rPr>
              <w:t xml:space="preserve"> </w:t>
            </w:r>
            <w:proofErr w:type="spellStart"/>
            <w:r w:rsidR="009174E5" w:rsidRPr="004E0B91">
              <w:rPr>
                <w:color w:val="000000"/>
              </w:rPr>
              <w:t>saugomų</w:t>
            </w:r>
            <w:proofErr w:type="spellEnd"/>
            <w:r w:rsidR="00EA11C0" w:rsidRPr="004E0B91">
              <w:rPr>
                <w:color w:val="000000"/>
              </w:rPr>
              <w:t xml:space="preserve"> </w:t>
            </w:r>
            <w:proofErr w:type="spellStart"/>
            <w:r w:rsidR="00EA11C0" w:rsidRPr="004E0B91">
              <w:rPr>
                <w:color w:val="000000"/>
              </w:rPr>
              <w:t>teritorijų</w:t>
            </w:r>
            <w:proofErr w:type="spellEnd"/>
            <w:r w:rsidR="00EA11C0" w:rsidRPr="004E0B91">
              <w:rPr>
                <w:color w:val="000000"/>
              </w:rPr>
              <w:t xml:space="preserve"> </w:t>
            </w:r>
            <w:proofErr w:type="spellStart"/>
            <w:r w:rsidR="00EA11C0" w:rsidRPr="004E0B91">
              <w:rPr>
                <w:color w:val="000000"/>
              </w:rPr>
              <w:t>tvarkymas</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apsaugą</w:t>
            </w:r>
            <w:proofErr w:type="spellEnd"/>
            <w:r w:rsidR="009174E5" w:rsidRPr="004E0B91">
              <w:rPr>
                <w:color w:val="000000"/>
              </w:rPr>
              <w:t xml:space="preserve">, </w:t>
            </w:r>
            <w:proofErr w:type="spellStart"/>
            <w:r w:rsidR="009174E5" w:rsidRPr="004E0B91">
              <w:rPr>
                <w:color w:val="000000"/>
              </w:rPr>
              <w:t>savivaldybės</w:t>
            </w:r>
            <w:proofErr w:type="spellEnd"/>
            <w:r w:rsidR="009174E5" w:rsidRPr="004E0B91">
              <w:rPr>
                <w:color w:val="000000"/>
              </w:rPr>
              <w:t xml:space="preserve"> </w:t>
            </w:r>
            <w:proofErr w:type="spellStart"/>
            <w:r w:rsidR="009174E5" w:rsidRPr="004E0B91">
              <w:rPr>
                <w:color w:val="000000"/>
              </w:rPr>
              <w:t>teritorijoje</w:t>
            </w:r>
            <w:proofErr w:type="spellEnd"/>
            <w:r w:rsidR="009174E5" w:rsidRPr="004E0B91">
              <w:rPr>
                <w:color w:val="000000"/>
              </w:rPr>
              <w:t xml:space="preserve"> </w:t>
            </w:r>
            <w:proofErr w:type="spellStart"/>
            <w:r w:rsidR="009174E5" w:rsidRPr="004E0B91">
              <w:rPr>
                <w:color w:val="000000"/>
              </w:rPr>
              <w:t>esančių</w:t>
            </w:r>
            <w:proofErr w:type="spellEnd"/>
            <w:r w:rsidR="009174E5" w:rsidRPr="004E0B91">
              <w:rPr>
                <w:color w:val="000000"/>
              </w:rPr>
              <w:t xml:space="preserve"> </w:t>
            </w:r>
            <w:proofErr w:type="spellStart"/>
            <w:r w:rsidR="009174E5" w:rsidRPr="004E0B91">
              <w:rPr>
                <w:color w:val="000000"/>
              </w:rPr>
              <w:t>želdynų</w:t>
            </w:r>
            <w:proofErr w:type="spellEnd"/>
            <w:r w:rsidR="009174E5" w:rsidRPr="004E0B91">
              <w:rPr>
                <w:color w:val="000000"/>
              </w:rPr>
              <w:t xml:space="preserve">, </w:t>
            </w:r>
            <w:proofErr w:type="spellStart"/>
            <w:r w:rsidR="009174E5" w:rsidRPr="004E0B91">
              <w:rPr>
                <w:color w:val="000000"/>
              </w:rPr>
              <w:t>želdinių</w:t>
            </w:r>
            <w:proofErr w:type="spellEnd"/>
            <w:r w:rsidR="009174E5" w:rsidRPr="004E0B91">
              <w:rPr>
                <w:color w:val="000000"/>
              </w:rPr>
              <w:t xml:space="preserve"> </w:t>
            </w:r>
            <w:proofErr w:type="spellStart"/>
            <w:r w:rsidR="009174E5" w:rsidRPr="004E0B91">
              <w:rPr>
                <w:color w:val="000000"/>
              </w:rPr>
              <w:t>apsauga</w:t>
            </w:r>
            <w:proofErr w:type="spellEnd"/>
            <w:r w:rsidR="00EA11C0" w:rsidRPr="004E0B91">
              <w:rPr>
                <w:color w:val="000000"/>
              </w:rPr>
              <w:t xml:space="preserve">, </w:t>
            </w:r>
            <w:proofErr w:type="spellStart"/>
            <w:r w:rsidR="00EA11C0" w:rsidRPr="004E0B91">
              <w:rPr>
                <w:color w:val="000000"/>
              </w:rPr>
              <w:t>tvarkymą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kūrimą</w:t>
            </w:r>
            <w:proofErr w:type="spellEnd"/>
            <w:r w:rsidR="00EA11C0" w:rsidRPr="004E0B91">
              <w:rPr>
                <w:color w:val="000000"/>
                <w:lang w:val="en-GB"/>
              </w:rPr>
              <w:t xml:space="preserve">, </w:t>
            </w:r>
            <w:proofErr w:type="spellStart"/>
            <w:r w:rsidR="009174E5" w:rsidRPr="004E0B91">
              <w:rPr>
                <w:color w:val="000000"/>
              </w:rPr>
              <w:t>savivaldy</w:t>
            </w:r>
            <w:r w:rsidR="00EA11C0" w:rsidRPr="004E0B91">
              <w:rPr>
                <w:color w:val="000000"/>
              </w:rPr>
              <w:t>bės</w:t>
            </w:r>
            <w:proofErr w:type="spellEnd"/>
            <w:r w:rsidR="00EA11C0" w:rsidRPr="004E0B91">
              <w:rPr>
                <w:color w:val="000000"/>
              </w:rPr>
              <w:t xml:space="preserve"> </w:t>
            </w:r>
            <w:proofErr w:type="spellStart"/>
            <w:r w:rsidR="00EA11C0" w:rsidRPr="004E0B91">
              <w:rPr>
                <w:color w:val="000000"/>
              </w:rPr>
              <w:t>saugomų</w:t>
            </w:r>
            <w:proofErr w:type="spellEnd"/>
            <w:r w:rsidR="00EA11C0" w:rsidRPr="004E0B91">
              <w:rPr>
                <w:color w:val="000000"/>
              </w:rPr>
              <w:t xml:space="preserve"> </w:t>
            </w:r>
            <w:proofErr w:type="spellStart"/>
            <w:r w:rsidR="00EA11C0" w:rsidRPr="004E0B91">
              <w:rPr>
                <w:color w:val="000000"/>
              </w:rPr>
              <w:t>teritorijų</w:t>
            </w:r>
            <w:proofErr w:type="spellEnd"/>
            <w:r w:rsidR="00EA11C0" w:rsidRPr="004E0B91">
              <w:rPr>
                <w:color w:val="000000"/>
              </w:rPr>
              <w:t xml:space="preserve"> </w:t>
            </w:r>
            <w:proofErr w:type="spellStart"/>
            <w:r w:rsidR="00EA11C0" w:rsidRPr="004E0B91">
              <w:rPr>
                <w:color w:val="000000"/>
              </w:rPr>
              <w:t>steigim</w:t>
            </w:r>
            <w:proofErr w:type="spellEnd"/>
            <w:r w:rsidR="00EA11C0" w:rsidRPr="004E0B91">
              <w:rPr>
                <w:color w:val="000000"/>
                <w:lang w:val="lt-LT"/>
              </w:rPr>
              <w:t>ą</w:t>
            </w:r>
            <w:r w:rsidR="00EA11C0" w:rsidRPr="004E0B91">
              <w:rPr>
                <w:color w:val="000000"/>
              </w:rPr>
              <w:t xml:space="preserve">, </w:t>
            </w:r>
            <w:proofErr w:type="spellStart"/>
            <w:r w:rsidR="00EA11C0" w:rsidRPr="004E0B91">
              <w:rPr>
                <w:color w:val="000000"/>
              </w:rPr>
              <w:t>apsaugą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tvarkymą</w:t>
            </w:r>
            <w:proofErr w:type="spellEnd"/>
            <w:r w:rsidR="00EA11C0" w:rsidRPr="004E0B91">
              <w:rPr>
                <w:color w:val="000000"/>
                <w:lang w:val="en-GB"/>
              </w:rPr>
              <w:t>.</w:t>
            </w:r>
            <w:r w:rsidR="009174E5" w:rsidRPr="004E0B91">
              <w:rPr>
                <w:color w:val="000000"/>
              </w:rPr>
              <w:t xml:space="preserve"> </w:t>
            </w:r>
          </w:p>
        </w:tc>
      </w:tr>
      <w:tr w:rsidR="00A63945" w:rsidRPr="004E0B91" w:rsidTr="008257AC">
        <w:trPr>
          <w:trHeight w:val="1216"/>
        </w:trPr>
        <w:tc>
          <w:tcPr>
            <w:tcW w:w="2988" w:type="dxa"/>
            <w:gridSpan w:val="2"/>
          </w:tcPr>
          <w:p w:rsidR="00A63945" w:rsidRPr="004E0B91" w:rsidRDefault="00A63945" w:rsidP="00F1083A">
            <w:pPr>
              <w:rPr>
                <w:b/>
                <w:sz w:val="22"/>
              </w:rPr>
            </w:pPr>
            <w:proofErr w:type="spellStart"/>
            <w:r w:rsidRPr="004E0B91">
              <w:rPr>
                <w:b/>
                <w:sz w:val="22"/>
              </w:rPr>
              <w:t>Ilgalaikis</w:t>
            </w:r>
            <w:proofErr w:type="spellEnd"/>
            <w:r w:rsidRPr="004E0B91">
              <w:rPr>
                <w:b/>
                <w:sz w:val="22"/>
              </w:rPr>
              <w:t xml:space="preserve"> </w:t>
            </w:r>
            <w:proofErr w:type="spellStart"/>
            <w:r w:rsidRPr="004E0B91">
              <w:rPr>
                <w:b/>
                <w:sz w:val="22"/>
              </w:rPr>
              <w:t>prioritetas</w:t>
            </w:r>
            <w:proofErr w:type="spellEnd"/>
          </w:p>
          <w:p w:rsidR="00A63945" w:rsidRPr="004E0B91" w:rsidRDefault="00274519" w:rsidP="00F1083A">
            <w:pPr>
              <w:rPr>
                <w:b/>
                <w:sz w:val="22"/>
              </w:rPr>
            </w:pPr>
            <w:r w:rsidRPr="004E0B91">
              <w:rPr>
                <w:b/>
                <w:sz w:val="22"/>
              </w:rPr>
              <w:t xml:space="preserve"> </w:t>
            </w:r>
            <w:r w:rsidR="00B3720B">
              <w:rPr>
                <w:b/>
                <w:sz w:val="22"/>
              </w:rPr>
              <w:t>(</w:t>
            </w:r>
            <w:proofErr w:type="spellStart"/>
            <w:r w:rsidR="00B3720B">
              <w:rPr>
                <w:b/>
                <w:sz w:val="22"/>
              </w:rPr>
              <w:t>pagal</w:t>
            </w:r>
            <w:proofErr w:type="spellEnd"/>
            <w:r w:rsidR="00B3720B">
              <w:rPr>
                <w:b/>
                <w:sz w:val="22"/>
              </w:rPr>
              <w:t xml:space="preserve"> Alytaus rajono </w:t>
            </w:r>
            <w:proofErr w:type="spellStart"/>
            <w:r w:rsidR="00B3720B">
              <w:rPr>
                <w:b/>
                <w:sz w:val="22"/>
              </w:rPr>
              <w:t>savivaldybės</w:t>
            </w:r>
            <w:proofErr w:type="spellEnd"/>
            <w:r w:rsidR="00B3720B">
              <w:rPr>
                <w:b/>
                <w:sz w:val="22"/>
              </w:rPr>
              <w:t xml:space="preserve"> </w:t>
            </w:r>
            <w:proofErr w:type="spellStart"/>
            <w:r w:rsidR="00B3720B">
              <w:rPr>
                <w:b/>
                <w:sz w:val="22"/>
              </w:rPr>
              <w:t>strateginį</w:t>
            </w:r>
            <w:proofErr w:type="spellEnd"/>
            <w:r w:rsidR="00B3720B">
              <w:rPr>
                <w:b/>
                <w:sz w:val="22"/>
              </w:rPr>
              <w:t xml:space="preserve"> </w:t>
            </w:r>
            <w:proofErr w:type="spellStart"/>
            <w:r w:rsidR="00B3720B">
              <w:rPr>
                <w:b/>
                <w:sz w:val="22"/>
              </w:rPr>
              <w:t>plėtros</w:t>
            </w:r>
            <w:proofErr w:type="spellEnd"/>
            <w:r w:rsidR="00B3720B">
              <w:rPr>
                <w:b/>
                <w:sz w:val="22"/>
              </w:rPr>
              <w:t xml:space="preserve"> </w:t>
            </w:r>
            <w:proofErr w:type="spellStart"/>
            <w:r w:rsidR="00B3720B">
              <w:rPr>
                <w:b/>
                <w:sz w:val="22"/>
              </w:rPr>
              <w:t>planą</w:t>
            </w:r>
            <w:proofErr w:type="spellEnd"/>
            <w:r w:rsidR="00B3720B">
              <w:rPr>
                <w:b/>
                <w:sz w:val="22"/>
              </w:rPr>
              <w:t>)</w:t>
            </w:r>
          </w:p>
        </w:tc>
        <w:tc>
          <w:tcPr>
            <w:tcW w:w="5040" w:type="dxa"/>
          </w:tcPr>
          <w:p w:rsidR="00283ECF" w:rsidRPr="00237CD2" w:rsidRDefault="00F8609C" w:rsidP="00F8609C">
            <w:pPr>
              <w:autoSpaceDE w:val="0"/>
              <w:autoSpaceDN w:val="0"/>
              <w:adjustRightInd w:val="0"/>
              <w:rPr>
                <w:color w:val="000000"/>
                <w:lang w:val="lt-LT" w:eastAsia="lt-LT"/>
              </w:rPr>
            </w:pPr>
            <w:r w:rsidRPr="00237CD2">
              <w:rPr>
                <w:color w:val="000000"/>
                <w:lang w:val="lt-LT" w:eastAsia="lt-LT"/>
              </w:rPr>
              <w:t>Ekonomikos, verslo ir darnaus kaimo pl</w:t>
            </w:r>
            <w:r w:rsidR="00237CD2">
              <w:rPr>
                <w:color w:val="000000"/>
                <w:lang w:val="lt-LT" w:eastAsia="lt-LT"/>
              </w:rPr>
              <w:t xml:space="preserve">ėtros </w:t>
            </w:r>
          </w:p>
          <w:p w:rsidR="00F8609C" w:rsidRPr="00237CD2" w:rsidRDefault="00F8609C" w:rsidP="00F8609C">
            <w:pPr>
              <w:rPr>
                <w:lang w:val="lt-LT"/>
              </w:rPr>
            </w:pPr>
            <w:r w:rsidRPr="00237CD2">
              <w:rPr>
                <w:lang w:val="lt-LT"/>
              </w:rPr>
              <w:t>Veiklios visuomenės ugdymo, sveika</w:t>
            </w:r>
            <w:r w:rsidR="00237CD2">
              <w:rPr>
                <w:lang w:val="lt-LT"/>
              </w:rPr>
              <w:t xml:space="preserve">tos ir socialinio vystymo </w:t>
            </w:r>
          </w:p>
          <w:p w:rsidR="00F8609C" w:rsidRPr="00237CD2" w:rsidRDefault="00F8609C" w:rsidP="00F8609C">
            <w:pPr>
              <w:autoSpaceDE w:val="0"/>
              <w:autoSpaceDN w:val="0"/>
              <w:adjustRightInd w:val="0"/>
              <w:rPr>
                <w:color w:val="000000"/>
                <w:lang w:val="lt-LT" w:eastAsia="lt-LT"/>
              </w:rPr>
            </w:pPr>
          </w:p>
        </w:tc>
        <w:tc>
          <w:tcPr>
            <w:tcW w:w="900" w:type="dxa"/>
          </w:tcPr>
          <w:p w:rsidR="00A63945" w:rsidRPr="004E0B91" w:rsidRDefault="00A63945" w:rsidP="00F1083A">
            <w:pPr>
              <w:pStyle w:val="Antrat5"/>
              <w:rPr>
                <w:b/>
                <w:bCs/>
                <w:lang w:val="lt-LT"/>
              </w:rPr>
            </w:pPr>
            <w:r w:rsidRPr="004E0B91">
              <w:rPr>
                <w:b/>
                <w:bCs/>
                <w:lang w:val="lt-LT"/>
              </w:rPr>
              <w:t>Kodas</w:t>
            </w:r>
          </w:p>
        </w:tc>
        <w:tc>
          <w:tcPr>
            <w:tcW w:w="720" w:type="dxa"/>
          </w:tcPr>
          <w:p w:rsidR="00A63945" w:rsidRPr="004E0B91" w:rsidRDefault="003C5F9D" w:rsidP="00F1083A">
            <w:pPr>
              <w:pStyle w:val="Antrat5"/>
              <w:rPr>
                <w:b/>
                <w:lang w:val="lt-LT"/>
              </w:rPr>
            </w:pPr>
            <w:r w:rsidRPr="004E0B91">
              <w:rPr>
                <w:b/>
                <w:lang w:val="lt-LT"/>
              </w:rPr>
              <w:t>01</w:t>
            </w:r>
          </w:p>
          <w:p w:rsidR="003C5F9D" w:rsidRPr="004E0B91" w:rsidRDefault="003C5F9D" w:rsidP="004E0B91">
            <w:pPr>
              <w:rPr>
                <w:lang w:val="lt-LT"/>
              </w:rPr>
            </w:pPr>
            <w:r w:rsidRPr="004E0B91">
              <w:rPr>
                <w:b/>
                <w:lang w:val="lt-LT"/>
              </w:rPr>
              <w:t>02</w:t>
            </w:r>
          </w:p>
        </w:tc>
      </w:tr>
      <w:tr w:rsidR="00A63945" w:rsidRPr="004E0B91" w:rsidTr="004E0B91">
        <w:tc>
          <w:tcPr>
            <w:tcW w:w="2988" w:type="dxa"/>
            <w:gridSpan w:val="2"/>
          </w:tcPr>
          <w:p w:rsidR="00A63945" w:rsidRPr="004E0B91" w:rsidRDefault="00A63945" w:rsidP="00F1083A">
            <w:pPr>
              <w:rPr>
                <w:b/>
                <w:sz w:val="22"/>
              </w:rPr>
            </w:pPr>
            <w:proofErr w:type="spellStart"/>
            <w:r w:rsidRPr="004E0B91">
              <w:rPr>
                <w:b/>
                <w:sz w:val="22"/>
              </w:rPr>
              <w:t>Šia</w:t>
            </w:r>
            <w:proofErr w:type="spellEnd"/>
            <w:r w:rsidRPr="004E0B91">
              <w:rPr>
                <w:b/>
                <w:sz w:val="22"/>
              </w:rPr>
              <w:t xml:space="preserve"> </w:t>
            </w:r>
            <w:proofErr w:type="spellStart"/>
            <w:r w:rsidRPr="004E0B91">
              <w:rPr>
                <w:b/>
                <w:sz w:val="22"/>
              </w:rPr>
              <w:t>programa</w:t>
            </w:r>
            <w:proofErr w:type="spellEnd"/>
            <w:r w:rsidRPr="004E0B91">
              <w:rPr>
                <w:b/>
                <w:sz w:val="22"/>
              </w:rPr>
              <w:t xml:space="preserve"> </w:t>
            </w:r>
            <w:proofErr w:type="spellStart"/>
            <w:r w:rsidRPr="004E0B91">
              <w:rPr>
                <w:b/>
                <w:sz w:val="22"/>
              </w:rPr>
              <w:t>įgyvendinamas</w:t>
            </w:r>
            <w:proofErr w:type="spellEnd"/>
            <w:r w:rsidRPr="004E0B91">
              <w:rPr>
                <w:b/>
                <w:sz w:val="22"/>
              </w:rPr>
              <w:t xml:space="preserve"> </w:t>
            </w:r>
            <w:proofErr w:type="spellStart"/>
            <w:r w:rsidRPr="004E0B91">
              <w:rPr>
                <w:b/>
                <w:sz w:val="22"/>
              </w:rPr>
              <w:t>savivaldybės</w:t>
            </w:r>
            <w:proofErr w:type="spellEnd"/>
            <w:r w:rsidRPr="004E0B91">
              <w:rPr>
                <w:b/>
                <w:sz w:val="22"/>
              </w:rPr>
              <w:t xml:space="preserve"> </w:t>
            </w:r>
            <w:proofErr w:type="spellStart"/>
            <w:r w:rsidRPr="004E0B91">
              <w:rPr>
                <w:b/>
                <w:sz w:val="22"/>
              </w:rPr>
              <w:t>strateginis</w:t>
            </w:r>
            <w:proofErr w:type="spellEnd"/>
            <w:r w:rsidRPr="004E0B91">
              <w:rPr>
                <w:b/>
                <w:sz w:val="22"/>
              </w:rPr>
              <w:t xml:space="preserve"> </w:t>
            </w:r>
            <w:proofErr w:type="spellStart"/>
            <w:r w:rsidRPr="004E0B91">
              <w:rPr>
                <w:b/>
                <w:sz w:val="22"/>
              </w:rPr>
              <w:t>tikslas</w:t>
            </w:r>
            <w:proofErr w:type="spellEnd"/>
            <w:r w:rsidRPr="004E0B91">
              <w:rPr>
                <w:b/>
                <w:sz w:val="22"/>
              </w:rPr>
              <w:t>:</w:t>
            </w:r>
          </w:p>
        </w:tc>
        <w:tc>
          <w:tcPr>
            <w:tcW w:w="5040" w:type="dxa"/>
          </w:tcPr>
          <w:p w:rsidR="003C5F9D" w:rsidRPr="004E0B91" w:rsidRDefault="003C5F9D" w:rsidP="008257AC">
            <w:pPr>
              <w:rPr>
                <w:b/>
                <w:strike/>
                <w:color w:val="000000"/>
                <w:sz w:val="22"/>
              </w:rPr>
            </w:pPr>
            <w:r>
              <w:t xml:space="preserve"> </w:t>
            </w:r>
            <w:r w:rsidR="008257AC" w:rsidRPr="00192C36">
              <w:rPr>
                <w:b/>
                <w:bCs/>
                <w:caps/>
                <w:lang w:val="lt-LT"/>
              </w:rPr>
              <w:t xml:space="preserve">Sudaryti palankią aplinką investicijų pritraukimui ir verslo plėtrai, turizmo vystymui, rajono infrastruktūros objektų </w:t>
            </w:r>
            <w:r w:rsidR="008257AC" w:rsidRPr="00192C36">
              <w:rPr>
                <w:b/>
                <w:bCs/>
                <w:caps/>
              </w:rPr>
              <w:t>ir būsto priežiūrai, užimtumo didinimui</w:t>
            </w:r>
          </w:p>
        </w:tc>
        <w:tc>
          <w:tcPr>
            <w:tcW w:w="900" w:type="dxa"/>
          </w:tcPr>
          <w:p w:rsidR="00A63945" w:rsidRPr="004E0B91" w:rsidRDefault="00A63945" w:rsidP="00F1083A">
            <w:pPr>
              <w:pStyle w:val="Antrat4"/>
              <w:rPr>
                <w:lang w:val="lt-LT"/>
              </w:rPr>
            </w:pPr>
            <w:r w:rsidRPr="004E0B91">
              <w:rPr>
                <w:lang w:val="lt-LT"/>
              </w:rPr>
              <w:t>Kodas</w:t>
            </w:r>
          </w:p>
        </w:tc>
        <w:tc>
          <w:tcPr>
            <w:tcW w:w="720" w:type="dxa"/>
          </w:tcPr>
          <w:p w:rsidR="00237CD2" w:rsidRPr="004E0B91" w:rsidRDefault="00454EAB" w:rsidP="00827CF5">
            <w:pPr>
              <w:rPr>
                <w:b/>
                <w:sz w:val="22"/>
                <w:lang w:val="en-GB"/>
              </w:rPr>
            </w:pPr>
            <w:r>
              <w:rPr>
                <w:b/>
                <w:sz w:val="22"/>
                <w:lang w:val="en-GB"/>
              </w:rPr>
              <w:t>02</w:t>
            </w:r>
          </w:p>
        </w:tc>
      </w:tr>
      <w:tr w:rsidR="00A63945" w:rsidRPr="004E0B91" w:rsidTr="00554D32">
        <w:tc>
          <w:tcPr>
            <w:tcW w:w="2988" w:type="dxa"/>
            <w:gridSpan w:val="2"/>
          </w:tcPr>
          <w:p w:rsidR="00A63945" w:rsidRPr="004E0B91" w:rsidRDefault="00AE4EA0" w:rsidP="004E0B91">
            <w:pPr>
              <w:pStyle w:val="Antrat1"/>
              <w:jc w:val="left"/>
              <w:rPr>
                <w:rFonts w:ascii="Times New Roman" w:hAnsi="Times New Roman"/>
                <w:bCs/>
                <w:sz w:val="22"/>
              </w:rPr>
            </w:pPr>
            <w:r w:rsidRPr="004E0B91">
              <w:rPr>
                <w:rFonts w:ascii="Times New Roman" w:hAnsi="Times New Roman"/>
                <w:bCs/>
                <w:sz w:val="22"/>
              </w:rPr>
              <w:t>P</w:t>
            </w:r>
            <w:r w:rsidR="00A63945" w:rsidRPr="004E0B91">
              <w:rPr>
                <w:rFonts w:ascii="Times New Roman" w:hAnsi="Times New Roman"/>
                <w:bCs/>
                <w:sz w:val="22"/>
              </w:rPr>
              <w:t>rogramos tikslas</w:t>
            </w:r>
          </w:p>
        </w:tc>
        <w:tc>
          <w:tcPr>
            <w:tcW w:w="5040" w:type="dxa"/>
          </w:tcPr>
          <w:p w:rsidR="00027805" w:rsidRPr="004E0B91" w:rsidRDefault="00027805" w:rsidP="004E0B91">
            <w:pPr>
              <w:autoSpaceDE w:val="0"/>
              <w:autoSpaceDN w:val="0"/>
              <w:adjustRightInd w:val="0"/>
              <w:jc w:val="both"/>
              <w:rPr>
                <w:b/>
                <w:bCs/>
                <w:color w:val="000000"/>
                <w:lang w:val="lt-LT" w:eastAsia="lt-LT"/>
              </w:rPr>
            </w:pPr>
            <w:r w:rsidRPr="00B3720B">
              <w:rPr>
                <w:b/>
                <w:color w:val="000000"/>
                <w:lang w:val="lt-LT"/>
              </w:rPr>
              <w:t>Ge</w:t>
            </w:r>
            <w:r w:rsidR="00287381" w:rsidRPr="00B3720B">
              <w:rPr>
                <w:b/>
                <w:color w:val="000000"/>
                <w:lang w:val="lt-LT"/>
              </w:rPr>
              <w:t>rinti gyvenimo kokybę seniūnijos</w:t>
            </w:r>
            <w:r w:rsidRPr="00B3720B">
              <w:rPr>
                <w:b/>
                <w:color w:val="000000"/>
                <w:lang w:val="lt-LT"/>
              </w:rPr>
              <w:t>e, kuriant s</w:t>
            </w:r>
            <w:r w:rsidR="00287CE1" w:rsidRPr="00B3720B">
              <w:rPr>
                <w:b/>
                <w:color w:val="000000"/>
                <w:lang w:val="lt-LT"/>
              </w:rPr>
              <w:t xml:space="preserve">veiką, saugią ir švarią aplinką. </w:t>
            </w:r>
            <w:proofErr w:type="spellStart"/>
            <w:r w:rsidR="00287CE1" w:rsidRPr="004E0B91">
              <w:rPr>
                <w:b/>
                <w:color w:val="000000"/>
              </w:rPr>
              <w:t>P</w:t>
            </w:r>
            <w:r w:rsidRPr="004E0B91">
              <w:rPr>
                <w:b/>
                <w:color w:val="000000"/>
              </w:rPr>
              <w:t>agal</w:t>
            </w:r>
            <w:proofErr w:type="spellEnd"/>
            <w:r w:rsidRPr="004E0B91">
              <w:rPr>
                <w:b/>
                <w:color w:val="000000"/>
              </w:rPr>
              <w:t xml:space="preserve"> </w:t>
            </w:r>
            <w:proofErr w:type="spellStart"/>
            <w:r w:rsidRPr="004E0B91">
              <w:rPr>
                <w:b/>
                <w:color w:val="000000"/>
              </w:rPr>
              <w:t>finansines</w:t>
            </w:r>
            <w:proofErr w:type="spellEnd"/>
            <w:r w:rsidRPr="004E0B91">
              <w:rPr>
                <w:b/>
                <w:color w:val="000000"/>
              </w:rPr>
              <w:t xml:space="preserve"> </w:t>
            </w:r>
            <w:proofErr w:type="spellStart"/>
            <w:r w:rsidRPr="004E0B91">
              <w:rPr>
                <w:b/>
                <w:color w:val="000000"/>
              </w:rPr>
              <w:t>galimybes</w:t>
            </w:r>
            <w:proofErr w:type="spellEnd"/>
            <w:r w:rsidRPr="004E0B91">
              <w:rPr>
                <w:b/>
                <w:color w:val="000000"/>
              </w:rPr>
              <w:t xml:space="preserve"> </w:t>
            </w:r>
            <w:proofErr w:type="spellStart"/>
            <w:r w:rsidRPr="004E0B91">
              <w:rPr>
                <w:b/>
                <w:color w:val="000000"/>
              </w:rPr>
              <w:t>rūpintis</w:t>
            </w:r>
            <w:proofErr w:type="spellEnd"/>
            <w:r w:rsidRPr="004E0B91">
              <w:rPr>
                <w:b/>
                <w:color w:val="000000"/>
              </w:rPr>
              <w:t xml:space="preserve"> </w:t>
            </w:r>
            <w:proofErr w:type="spellStart"/>
            <w:r w:rsidRPr="004E0B91">
              <w:rPr>
                <w:b/>
                <w:color w:val="000000"/>
              </w:rPr>
              <w:t>seniūnijai</w:t>
            </w:r>
            <w:proofErr w:type="spellEnd"/>
            <w:r w:rsidRPr="004E0B91">
              <w:rPr>
                <w:b/>
                <w:color w:val="000000"/>
              </w:rPr>
              <w:t xml:space="preserve"> </w:t>
            </w:r>
            <w:proofErr w:type="spellStart"/>
            <w:r w:rsidRPr="004E0B91">
              <w:rPr>
                <w:b/>
                <w:color w:val="000000"/>
              </w:rPr>
              <w:t>priskirtų</w:t>
            </w:r>
            <w:proofErr w:type="spellEnd"/>
            <w:r w:rsidRPr="004E0B91">
              <w:rPr>
                <w:b/>
                <w:color w:val="000000"/>
              </w:rPr>
              <w:t xml:space="preserve"> </w:t>
            </w:r>
            <w:proofErr w:type="spellStart"/>
            <w:r w:rsidRPr="004E0B91">
              <w:rPr>
                <w:b/>
                <w:color w:val="000000"/>
              </w:rPr>
              <w:t>gyvenamųjų</w:t>
            </w:r>
            <w:proofErr w:type="spellEnd"/>
            <w:r w:rsidRPr="004E0B91">
              <w:rPr>
                <w:b/>
                <w:color w:val="000000"/>
              </w:rPr>
              <w:t xml:space="preserve"> </w:t>
            </w:r>
            <w:proofErr w:type="spellStart"/>
            <w:r w:rsidRPr="004E0B91">
              <w:rPr>
                <w:b/>
                <w:color w:val="000000"/>
              </w:rPr>
              <w:t>vietovių</w:t>
            </w:r>
            <w:proofErr w:type="spellEnd"/>
            <w:r w:rsidRPr="004E0B91">
              <w:rPr>
                <w:b/>
                <w:color w:val="000000"/>
              </w:rPr>
              <w:t xml:space="preserve"> </w:t>
            </w:r>
            <w:proofErr w:type="spellStart"/>
            <w:r w:rsidRPr="004E0B91">
              <w:rPr>
                <w:b/>
                <w:color w:val="000000"/>
              </w:rPr>
              <w:t>plėtra</w:t>
            </w:r>
            <w:proofErr w:type="spellEnd"/>
            <w:r w:rsidRPr="004E0B91">
              <w:rPr>
                <w:b/>
                <w:color w:val="000000"/>
              </w:rPr>
              <w:t>.</w:t>
            </w:r>
          </w:p>
        </w:tc>
        <w:tc>
          <w:tcPr>
            <w:tcW w:w="900" w:type="dxa"/>
          </w:tcPr>
          <w:p w:rsidR="00A63945" w:rsidRPr="004E0B91" w:rsidRDefault="00A63945" w:rsidP="00F1083A">
            <w:pPr>
              <w:pStyle w:val="Antrat1"/>
              <w:rPr>
                <w:rFonts w:ascii="Times New Roman" w:hAnsi="Times New Roman"/>
                <w:bCs/>
                <w:sz w:val="22"/>
              </w:rPr>
            </w:pPr>
            <w:r w:rsidRPr="004E0B91">
              <w:rPr>
                <w:rFonts w:ascii="Times New Roman" w:hAnsi="Times New Roman"/>
                <w:bCs/>
                <w:sz w:val="22"/>
              </w:rPr>
              <w:t>Kodas</w:t>
            </w:r>
          </w:p>
        </w:tc>
        <w:tc>
          <w:tcPr>
            <w:tcW w:w="720" w:type="dxa"/>
          </w:tcPr>
          <w:p w:rsidR="00A63945" w:rsidRPr="004E0B91" w:rsidRDefault="00CD6ADE" w:rsidP="004E0B91">
            <w:pPr>
              <w:jc w:val="center"/>
              <w:rPr>
                <w:b/>
                <w:sz w:val="22"/>
                <w:szCs w:val="22"/>
              </w:rPr>
            </w:pPr>
            <w:r w:rsidRPr="004E0B91">
              <w:rPr>
                <w:b/>
                <w:sz w:val="22"/>
                <w:szCs w:val="22"/>
              </w:rPr>
              <w:t>01</w:t>
            </w:r>
          </w:p>
        </w:tc>
      </w:tr>
      <w:tr w:rsidR="00A63945" w:rsidRPr="00B3720B" w:rsidTr="0050293B">
        <w:trPr>
          <w:trHeight w:val="551"/>
        </w:trPr>
        <w:tc>
          <w:tcPr>
            <w:tcW w:w="9648" w:type="dxa"/>
            <w:gridSpan w:val="5"/>
          </w:tcPr>
          <w:p w:rsidR="00CD6ADE" w:rsidRPr="004E0B91" w:rsidRDefault="00C2534B" w:rsidP="004E0B91">
            <w:pPr>
              <w:autoSpaceDE w:val="0"/>
              <w:autoSpaceDN w:val="0"/>
              <w:adjustRightInd w:val="0"/>
              <w:rPr>
                <w:b/>
                <w:bCs/>
                <w:color w:val="000000"/>
                <w:lang w:val="lt-LT" w:eastAsia="lt-LT"/>
              </w:rPr>
            </w:pPr>
            <w:r>
              <w:rPr>
                <w:lang w:val="lt-LT"/>
              </w:rPr>
              <w:t>Tikslas įgyvendinimas per žemiau išvardintus uždavinius</w:t>
            </w:r>
            <w:r w:rsidRPr="004E0B91">
              <w:rPr>
                <w:b/>
                <w:bCs/>
                <w:color w:val="000000"/>
                <w:lang w:val="lt-LT" w:eastAsia="lt-LT"/>
              </w:rPr>
              <w:t xml:space="preserve"> </w:t>
            </w:r>
          </w:p>
          <w:p w:rsidR="006D6586" w:rsidRDefault="008A2C78" w:rsidP="004E0B91">
            <w:pPr>
              <w:autoSpaceDE w:val="0"/>
              <w:autoSpaceDN w:val="0"/>
              <w:adjustRightInd w:val="0"/>
              <w:rPr>
                <w:b/>
                <w:bCs/>
                <w:color w:val="000000"/>
                <w:lang w:val="lt-LT" w:eastAsia="lt-LT"/>
              </w:rPr>
            </w:pPr>
            <w:r w:rsidRPr="004E0B91">
              <w:rPr>
                <w:b/>
                <w:bCs/>
                <w:color w:val="000000"/>
                <w:lang w:val="lt-LT" w:eastAsia="lt-LT"/>
              </w:rPr>
              <w:t xml:space="preserve">01 </w:t>
            </w:r>
            <w:proofErr w:type="spellStart"/>
            <w:r w:rsidRPr="004E0B91">
              <w:rPr>
                <w:b/>
                <w:bCs/>
                <w:color w:val="000000"/>
                <w:lang w:val="lt-LT" w:eastAsia="lt-LT"/>
              </w:rPr>
              <w:t>uždavinys</w:t>
            </w:r>
            <w:r w:rsidR="006D6586">
              <w:rPr>
                <w:b/>
                <w:bCs/>
                <w:color w:val="000000"/>
                <w:lang w:val="lt-LT" w:eastAsia="lt-LT"/>
              </w:rPr>
              <w:t>.Sudarytos</w:t>
            </w:r>
            <w:proofErr w:type="spellEnd"/>
            <w:r w:rsidR="006D6586">
              <w:rPr>
                <w:b/>
                <w:bCs/>
                <w:color w:val="000000"/>
                <w:lang w:val="lt-LT" w:eastAsia="lt-LT"/>
              </w:rPr>
              <w:t xml:space="preserve"> sąlygos komunalinio ūkio paslaugų plėtrai</w:t>
            </w:r>
            <w:r w:rsidR="006D6586" w:rsidRPr="00B3720B">
              <w:rPr>
                <w:b/>
                <w:bCs/>
                <w:color w:val="000000"/>
                <w:lang w:val="lt-LT" w:eastAsia="lt-LT"/>
              </w:rPr>
              <w:t>.</w:t>
            </w:r>
            <w:r w:rsidRPr="004E0B91">
              <w:rPr>
                <w:b/>
                <w:bCs/>
                <w:color w:val="000000"/>
                <w:lang w:val="lt-LT" w:eastAsia="lt-LT"/>
              </w:rPr>
              <w:t xml:space="preserve"> </w:t>
            </w:r>
          </w:p>
          <w:p w:rsidR="008A2C78" w:rsidRPr="006D6586" w:rsidRDefault="006D6586" w:rsidP="00C551A2">
            <w:pPr>
              <w:autoSpaceDE w:val="0"/>
              <w:autoSpaceDN w:val="0"/>
              <w:adjustRightInd w:val="0"/>
              <w:jc w:val="both"/>
              <w:rPr>
                <w:bCs/>
                <w:color w:val="000000"/>
                <w:lang w:val="lt-LT" w:eastAsia="lt-LT"/>
              </w:rPr>
            </w:pPr>
            <w:r w:rsidRPr="006D6586">
              <w:rPr>
                <w:bCs/>
                <w:color w:val="000000"/>
                <w:lang w:val="lt-LT" w:eastAsia="lt-LT"/>
              </w:rPr>
              <w:t xml:space="preserve">Įgyvendinant uždavinį atliekami </w:t>
            </w:r>
            <w:r w:rsidR="008A2C78" w:rsidRPr="006D6586">
              <w:rPr>
                <w:color w:val="000000"/>
                <w:lang w:val="lt-LT" w:eastAsia="lt-LT"/>
              </w:rPr>
              <w:t xml:space="preserve">šie darbai:  </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t>−</w:t>
            </w:r>
            <w:r w:rsidR="008A2C78" w:rsidRPr="004E0B91">
              <w:rPr>
                <w:color w:val="000000"/>
                <w:lang w:val="lt-LT" w:eastAsia="lt-LT"/>
              </w:rPr>
              <w:t xml:space="preserve"> </w:t>
            </w:r>
            <w:r w:rsidR="002C3D2F">
              <w:rPr>
                <w:bCs/>
                <w:color w:val="000000"/>
                <w:lang w:val="lt-LT" w:eastAsia="lt-LT"/>
              </w:rPr>
              <w:t xml:space="preserve">viešųjų erdvių priežiūra </w:t>
            </w:r>
            <w:r w:rsidR="008A2C78" w:rsidRPr="004E0B91">
              <w:rPr>
                <w:color w:val="000000"/>
                <w:lang w:val="lt-LT" w:eastAsia="lt-LT"/>
              </w:rPr>
              <w:t>(šaligatvi</w:t>
            </w:r>
            <w:r w:rsidR="00481B19" w:rsidRPr="004E0B91">
              <w:rPr>
                <w:color w:val="000000"/>
                <w:lang w:val="lt-LT" w:eastAsia="lt-LT"/>
              </w:rPr>
              <w:t>ų</w:t>
            </w:r>
            <w:r w:rsidR="008A2C78" w:rsidRPr="004E0B91">
              <w:rPr>
                <w:color w:val="000000"/>
                <w:lang w:val="lt-LT" w:eastAsia="lt-LT"/>
              </w:rPr>
              <w:t xml:space="preserve"> valymas</w:t>
            </w:r>
            <w:r w:rsidR="001C4126" w:rsidRPr="004E0B91">
              <w:rPr>
                <w:color w:val="000000"/>
                <w:lang w:val="lt-LT" w:eastAsia="lt-LT"/>
              </w:rPr>
              <w:t xml:space="preserve">, </w:t>
            </w:r>
            <w:r w:rsidR="002C3D2F">
              <w:rPr>
                <w:bCs/>
                <w:color w:val="000000"/>
                <w:lang w:val="lt-LT" w:eastAsia="lt-LT"/>
              </w:rPr>
              <w:t>žaliųjų plotų ir gėlynų priežiūra ir t.t.</w:t>
            </w:r>
            <w:r w:rsidR="008A2C78" w:rsidRPr="004E0B91">
              <w:rPr>
                <w:color w:val="000000"/>
                <w:lang w:val="lt-LT" w:eastAsia="lt-LT"/>
              </w:rPr>
              <w:t>);</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lastRenderedPageBreak/>
              <w:t xml:space="preserve">− </w:t>
            </w:r>
            <w:r w:rsidR="008A2C78" w:rsidRPr="004E0B91">
              <w:rPr>
                <w:color w:val="000000"/>
                <w:lang w:val="lt-LT" w:eastAsia="lt-LT"/>
              </w:rPr>
              <w:t>eismo reguliavimo priemonių priežiūra ir remontas (prižiūrimi pastatyti kelio</w:t>
            </w:r>
          </w:p>
          <w:p w:rsidR="008A2C78" w:rsidRPr="004E0B91" w:rsidRDefault="008A2C78" w:rsidP="00C551A2">
            <w:pPr>
              <w:autoSpaceDE w:val="0"/>
              <w:autoSpaceDN w:val="0"/>
              <w:adjustRightInd w:val="0"/>
              <w:jc w:val="both"/>
              <w:rPr>
                <w:color w:val="000000"/>
                <w:lang w:val="lt-LT" w:eastAsia="lt-LT"/>
              </w:rPr>
            </w:pPr>
            <w:r w:rsidRPr="004E0B91">
              <w:rPr>
                <w:color w:val="000000"/>
                <w:lang w:val="lt-LT" w:eastAsia="lt-LT"/>
              </w:rPr>
              <w:t>ženklai, įrengiami nauji kelio</w:t>
            </w:r>
            <w:r w:rsidR="006960CD" w:rsidRPr="004E0B91">
              <w:rPr>
                <w:color w:val="000000"/>
                <w:lang w:val="lt-LT" w:eastAsia="lt-LT"/>
              </w:rPr>
              <w:t xml:space="preserve"> ženklai</w:t>
            </w:r>
            <w:r w:rsidRPr="004E0B91">
              <w:rPr>
                <w:color w:val="000000"/>
                <w:lang w:val="lt-LT" w:eastAsia="lt-LT"/>
              </w:rPr>
              <w:t xml:space="preserve">); </w:t>
            </w:r>
          </w:p>
          <w:p w:rsidR="008A2C78" w:rsidRPr="004E0B91" w:rsidRDefault="002436A4" w:rsidP="00C551A2">
            <w:pPr>
              <w:autoSpaceDE w:val="0"/>
              <w:autoSpaceDN w:val="0"/>
              <w:adjustRightInd w:val="0"/>
              <w:jc w:val="both"/>
              <w:rPr>
                <w:lang w:val="lt-LT" w:eastAsia="lt-LT"/>
              </w:rPr>
            </w:pPr>
            <w:r w:rsidRPr="004E0B91">
              <w:rPr>
                <w:color w:val="000000"/>
                <w:lang w:val="lt-LT" w:eastAsia="lt-LT"/>
              </w:rPr>
              <w:t>− Alytaus rajono</w:t>
            </w:r>
            <w:r w:rsidR="008A2C78" w:rsidRPr="004E0B91">
              <w:rPr>
                <w:color w:val="000000"/>
                <w:lang w:val="lt-LT" w:eastAsia="lt-LT"/>
              </w:rPr>
              <w:t xml:space="preserve"> želdynų priežiūra (vykdomi žalių plotų šienavimo darbai,</w:t>
            </w:r>
            <w:r w:rsidR="002C3D2F">
              <w:rPr>
                <w:color w:val="000000"/>
                <w:lang w:val="lt-LT" w:eastAsia="lt-LT"/>
              </w:rPr>
              <w:t xml:space="preserve"> medžių genėjimas, pjovimas</w:t>
            </w:r>
            <w:r w:rsidR="008A2C78" w:rsidRPr="004E0B91">
              <w:rPr>
                <w:color w:val="000000"/>
                <w:lang w:val="lt-LT" w:eastAsia="lt-LT"/>
              </w:rPr>
              <w:t xml:space="preserve">); </w:t>
            </w:r>
          </w:p>
          <w:p w:rsidR="008A2C78" w:rsidRDefault="002436A4" w:rsidP="00C551A2">
            <w:pPr>
              <w:autoSpaceDE w:val="0"/>
              <w:autoSpaceDN w:val="0"/>
              <w:adjustRightInd w:val="0"/>
              <w:jc w:val="both"/>
              <w:rPr>
                <w:color w:val="000000"/>
                <w:lang w:val="lt-LT" w:eastAsia="lt-LT"/>
              </w:rPr>
            </w:pPr>
            <w:r w:rsidRPr="004E0B91">
              <w:rPr>
                <w:color w:val="000000"/>
                <w:lang w:val="lt-LT" w:eastAsia="lt-LT"/>
              </w:rPr>
              <w:t xml:space="preserve">− Alytaus </w:t>
            </w:r>
            <w:r w:rsidR="006960CD" w:rsidRPr="004E0B91">
              <w:rPr>
                <w:color w:val="000000"/>
                <w:lang w:val="lt-LT" w:eastAsia="lt-LT"/>
              </w:rPr>
              <w:t>rajono</w:t>
            </w:r>
            <w:r w:rsidR="008A2C78" w:rsidRPr="004E0B91">
              <w:rPr>
                <w:color w:val="000000"/>
                <w:lang w:val="lt-LT" w:eastAsia="lt-LT"/>
              </w:rPr>
              <w:t xml:space="preserve"> kapinių priežiūra (prižiūrimos kapinės)</w:t>
            </w:r>
            <w:r w:rsidR="00C65B88" w:rsidRPr="004E0B91">
              <w:rPr>
                <w:color w:val="000000"/>
                <w:lang w:val="lt-LT" w:eastAsia="lt-LT"/>
              </w:rPr>
              <w:t>.</w:t>
            </w:r>
          </w:p>
          <w:p w:rsidR="002C3D2F" w:rsidRPr="002C3D2F" w:rsidRDefault="002C3D2F" w:rsidP="004E0B91">
            <w:pPr>
              <w:autoSpaceDE w:val="0"/>
              <w:autoSpaceDN w:val="0"/>
              <w:adjustRightInd w:val="0"/>
              <w:rPr>
                <w:color w:val="000000"/>
                <w:lang w:val="en-GB" w:eastAsia="lt-LT"/>
              </w:rPr>
            </w:pPr>
            <w:r w:rsidRPr="00481B19">
              <w:rPr>
                <w:b/>
                <w:bCs/>
                <w:color w:val="000000"/>
                <w:lang w:val="lt-LT" w:eastAsia="lt-LT"/>
              </w:rPr>
              <w:t xml:space="preserve">– </w:t>
            </w:r>
            <w:r w:rsidRPr="00244E7B">
              <w:rPr>
                <w:bCs/>
                <w:color w:val="000000"/>
                <w:lang w:val="lt-LT" w:eastAsia="lt-LT"/>
              </w:rPr>
              <w:t>v</w:t>
            </w:r>
            <w:r>
              <w:rPr>
                <w:bCs/>
                <w:color w:val="000000"/>
                <w:lang w:val="lt-LT" w:eastAsia="lt-LT"/>
              </w:rPr>
              <w:t>ykdomas benamių gyvūnų gaudymas</w:t>
            </w:r>
            <w:r>
              <w:rPr>
                <w:bCs/>
                <w:color w:val="000000"/>
                <w:lang w:val="en-GB" w:eastAsia="lt-LT"/>
              </w:rPr>
              <w:t>.</w:t>
            </w:r>
          </w:p>
          <w:p w:rsidR="002C3D2F" w:rsidRDefault="002C3D2F" w:rsidP="004E0B91">
            <w:pPr>
              <w:autoSpaceDE w:val="0"/>
              <w:autoSpaceDN w:val="0"/>
              <w:adjustRightInd w:val="0"/>
              <w:rPr>
                <w:color w:val="000000"/>
                <w:lang w:val="lt-LT" w:eastAsia="lt-LT"/>
              </w:rPr>
            </w:pPr>
          </w:p>
          <w:p w:rsidR="004B56A3" w:rsidRDefault="00A259B8" w:rsidP="004E0B91">
            <w:pPr>
              <w:jc w:val="both"/>
              <w:rPr>
                <w:b/>
                <w:color w:val="000000"/>
                <w:lang w:val="lt-LT"/>
              </w:rPr>
            </w:pPr>
            <w:r w:rsidRPr="004E0B91">
              <w:rPr>
                <w:b/>
                <w:bCs/>
                <w:color w:val="000000"/>
                <w:lang w:val="lt-LT" w:eastAsia="lt-LT"/>
              </w:rPr>
              <w:t>0</w:t>
            </w:r>
            <w:r w:rsidR="006F2A26">
              <w:rPr>
                <w:b/>
                <w:bCs/>
                <w:color w:val="000000"/>
                <w:lang w:val="lt-LT" w:eastAsia="lt-LT"/>
              </w:rPr>
              <w:t>2</w:t>
            </w:r>
            <w:r w:rsidRPr="004E0B91">
              <w:rPr>
                <w:b/>
                <w:bCs/>
                <w:color w:val="000000"/>
                <w:lang w:val="lt-LT" w:eastAsia="lt-LT"/>
              </w:rPr>
              <w:t xml:space="preserve"> uždavinys</w:t>
            </w:r>
            <w:r w:rsidR="004B56A3" w:rsidRPr="004E0B91">
              <w:rPr>
                <w:b/>
                <w:bCs/>
                <w:color w:val="000000"/>
                <w:lang w:val="lt-LT" w:eastAsia="lt-LT"/>
              </w:rPr>
              <w:t>.</w:t>
            </w:r>
            <w:r w:rsidR="004B56A3" w:rsidRPr="004E0B91">
              <w:rPr>
                <w:color w:val="000000"/>
                <w:lang w:val="lt-LT" w:eastAsia="lt-LT"/>
              </w:rPr>
              <w:t xml:space="preserve"> </w:t>
            </w:r>
            <w:r w:rsidR="004B56A3" w:rsidRPr="00B3720B">
              <w:rPr>
                <w:b/>
                <w:color w:val="000000"/>
                <w:lang w:val="lt-LT"/>
              </w:rPr>
              <w:t>Sudaryti palankias sąlygas butų savininkams atnaujinti ir modernizuoti daugiabučius namus bei gy</w:t>
            </w:r>
            <w:r w:rsidR="0036765E">
              <w:rPr>
                <w:b/>
                <w:color w:val="000000"/>
                <w:lang w:val="lt-LT"/>
              </w:rPr>
              <w:t>venamąją aplinką Alytaus rajone</w:t>
            </w:r>
            <w:r w:rsidR="004B56A3" w:rsidRPr="00B3720B">
              <w:rPr>
                <w:b/>
                <w:color w:val="000000"/>
                <w:lang w:val="lt-LT"/>
              </w:rPr>
              <w:t xml:space="preserve">. </w:t>
            </w:r>
          </w:p>
          <w:p w:rsidR="00D33361" w:rsidRPr="00B3720B" w:rsidRDefault="00D33361" w:rsidP="004E0B91">
            <w:pPr>
              <w:jc w:val="both"/>
              <w:rPr>
                <w:b/>
                <w:color w:val="000000"/>
                <w:lang w:val="lt-LT"/>
              </w:rPr>
            </w:pPr>
          </w:p>
          <w:p w:rsidR="007A61CD" w:rsidRDefault="004B56A3" w:rsidP="004E0B91">
            <w:pPr>
              <w:autoSpaceDE w:val="0"/>
              <w:autoSpaceDN w:val="0"/>
              <w:adjustRightInd w:val="0"/>
              <w:jc w:val="both"/>
              <w:rPr>
                <w:lang w:val="lt-LT" w:eastAsia="lt-LT"/>
              </w:rPr>
            </w:pPr>
            <w:r w:rsidRPr="004E0B91">
              <w:rPr>
                <w:color w:val="000000"/>
                <w:lang w:val="lt-LT" w:eastAsia="lt-LT"/>
              </w:rPr>
              <w:t xml:space="preserve"> </w:t>
            </w:r>
            <w:r w:rsidR="00C551A2">
              <w:rPr>
                <w:color w:val="000000"/>
                <w:lang w:val="lt-LT" w:eastAsia="lt-LT"/>
              </w:rPr>
              <w:t xml:space="preserve"> </w:t>
            </w:r>
            <w:r w:rsidRPr="00B3720B">
              <w:rPr>
                <w:color w:val="000000"/>
                <w:lang w:val="lt-LT"/>
              </w:rPr>
              <w:t>Būsto struktūros ir jo gyvenamosios aplinkos gerinim</w:t>
            </w:r>
            <w:r w:rsidR="009F2203">
              <w:rPr>
                <w:color w:val="000000"/>
                <w:lang w:val="lt-LT"/>
              </w:rPr>
              <w:t xml:space="preserve">as yra viena iš Alytaus rajono </w:t>
            </w:r>
            <w:r w:rsidRPr="00B3720B">
              <w:rPr>
                <w:color w:val="000000"/>
                <w:lang w:val="lt-LT"/>
              </w:rPr>
              <w:t>plėtros gairių pažangesnės visuomenės kūrimo kelyje. Praktika rodo, jog bendra butų savininkų veikla padeda pasiekti naują gyvenimo kokybę, kurią užtikrina sveika, ekologiška ir estetiškai patrauklesnė aplinka. Investicijos į pastatų atnaujinimą ir modernizavimą yra aktualios siekiant didesnės energetinės nepriklausomybės, taršos mažinimo bei efektyvaus namų ūkio biudžeto valdymo.</w:t>
            </w:r>
            <w:r w:rsidR="009F051A">
              <w:rPr>
                <w:color w:val="000000"/>
                <w:lang w:val="lt-LT"/>
              </w:rPr>
              <w:t xml:space="preserve"> </w:t>
            </w:r>
            <w:r w:rsidR="00B86188" w:rsidRPr="004E0B91">
              <w:rPr>
                <w:bCs/>
                <w:color w:val="000000"/>
                <w:lang w:val="lt-LT" w:eastAsia="lt-LT"/>
              </w:rPr>
              <w:t>Daugiabuči</w:t>
            </w:r>
            <w:r w:rsidRPr="004E0B91">
              <w:rPr>
                <w:bCs/>
                <w:color w:val="000000"/>
                <w:lang w:val="lt-LT" w:eastAsia="lt-LT"/>
              </w:rPr>
              <w:t>ų namų modernizavimas pagerins</w:t>
            </w:r>
            <w:r w:rsidR="006F2A26">
              <w:rPr>
                <w:bCs/>
                <w:color w:val="000000"/>
                <w:lang w:val="lt-LT" w:eastAsia="lt-LT"/>
              </w:rPr>
              <w:t xml:space="preserve"> pastato ar</w:t>
            </w:r>
            <w:r w:rsidR="00B86188" w:rsidRPr="004E0B91">
              <w:rPr>
                <w:bCs/>
                <w:color w:val="000000"/>
                <w:lang w:val="lt-LT" w:eastAsia="lt-LT"/>
              </w:rPr>
              <w:t xml:space="preserve"> inžinerinių sistemų fizines ir energines savybes</w:t>
            </w:r>
            <w:r w:rsidR="00C65B88" w:rsidRPr="004E0B91">
              <w:rPr>
                <w:bCs/>
                <w:color w:val="000000"/>
                <w:lang w:val="lt-LT" w:eastAsia="lt-LT"/>
              </w:rPr>
              <w:t>.</w:t>
            </w:r>
            <w:r w:rsidR="006F2A26">
              <w:rPr>
                <w:bCs/>
                <w:color w:val="000000"/>
                <w:lang w:val="lt-LT" w:eastAsia="lt-LT"/>
              </w:rPr>
              <w:t xml:space="preserve"> Būtinas </w:t>
            </w:r>
            <w:r w:rsidR="006F2A26">
              <w:rPr>
                <w:lang w:val="lt-LT" w:eastAsia="lt-LT"/>
              </w:rPr>
              <w:t>techninės dokumentacijos rengimas</w:t>
            </w:r>
            <w:r w:rsidR="006F2A26" w:rsidRPr="00B3720B">
              <w:rPr>
                <w:lang w:val="lt-LT" w:eastAsia="lt-LT"/>
              </w:rPr>
              <w:t>.</w:t>
            </w:r>
          </w:p>
          <w:p w:rsidR="00C551A2" w:rsidRPr="00C551A2" w:rsidRDefault="00C551A2" w:rsidP="00C551A2">
            <w:pPr>
              <w:pStyle w:val="prastasiniatinklio"/>
              <w:spacing w:before="0" w:beforeAutospacing="0" w:after="0" w:afterAutospacing="0"/>
              <w:jc w:val="both"/>
            </w:pPr>
            <w:r>
              <w:t xml:space="preserve">  </w:t>
            </w:r>
            <w:r w:rsidRPr="00C551A2">
              <w:t>Modernizuojamas šilumos ūkis. Investuojant į šilumos ūkį, Butrimonyse pastatytos 4 naujos katilinės, kurios naudoja ekologišką kurą- pjuvenų granules. Naujai pastatytos Butrimonių mokyklos, darželio, kultūros namų ir seniūnijos katilinės.</w:t>
            </w:r>
          </w:p>
          <w:p w:rsidR="00695478" w:rsidRPr="00B3720B" w:rsidRDefault="00695478" w:rsidP="004E0B91">
            <w:pPr>
              <w:autoSpaceDE w:val="0"/>
              <w:autoSpaceDN w:val="0"/>
              <w:adjustRightInd w:val="0"/>
              <w:jc w:val="both"/>
              <w:rPr>
                <w:bCs/>
                <w:color w:val="000000"/>
                <w:lang w:val="lt-LT" w:eastAsia="lt-LT"/>
              </w:rPr>
            </w:pPr>
          </w:p>
          <w:p w:rsidR="0050293B" w:rsidRDefault="006F2A26" w:rsidP="006F2A26">
            <w:pPr>
              <w:pStyle w:val="Pagrindinistekstas"/>
              <w:spacing w:after="0"/>
              <w:jc w:val="both"/>
              <w:rPr>
                <w:b/>
                <w:lang w:val="lt-LT"/>
              </w:rPr>
            </w:pPr>
            <w:r>
              <w:rPr>
                <w:b/>
                <w:bCs/>
                <w:color w:val="000000"/>
                <w:lang w:val="lt-LT" w:eastAsia="lt-LT"/>
              </w:rPr>
              <w:t>03</w:t>
            </w:r>
            <w:r w:rsidR="00A259B8" w:rsidRPr="004E0B91">
              <w:rPr>
                <w:b/>
                <w:bCs/>
                <w:color w:val="000000"/>
                <w:lang w:val="lt-LT" w:eastAsia="lt-LT"/>
              </w:rPr>
              <w:t xml:space="preserve"> uždavinys</w:t>
            </w:r>
            <w:r w:rsidR="00E74BB8" w:rsidRPr="004E0B91">
              <w:rPr>
                <w:b/>
                <w:bCs/>
                <w:color w:val="000000"/>
                <w:lang w:val="lt-LT" w:eastAsia="lt-LT"/>
              </w:rPr>
              <w:t>.</w:t>
            </w:r>
            <w:r w:rsidR="00A259B8" w:rsidRPr="004E0B91">
              <w:rPr>
                <w:b/>
                <w:bCs/>
                <w:color w:val="000000"/>
                <w:lang w:val="lt-LT" w:eastAsia="lt-LT"/>
              </w:rPr>
              <w:t xml:space="preserve"> </w:t>
            </w:r>
            <w:bookmarkStart w:id="1" w:name="OLE_LINK6"/>
            <w:bookmarkStart w:id="2" w:name="OLE_LINK5"/>
            <w:r w:rsidR="0050293B" w:rsidRPr="00B3720B">
              <w:rPr>
                <w:b/>
                <w:lang w:val="lt-LT"/>
              </w:rPr>
              <w:t>Atlikti kasmetinius rajono kelių ir miestelių ir kaimų gatvių priežiūros darbus</w:t>
            </w:r>
            <w:bookmarkEnd w:id="1"/>
            <w:bookmarkEnd w:id="2"/>
            <w:r w:rsidR="0050293B" w:rsidRPr="00B3720B">
              <w:rPr>
                <w:b/>
                <w:lang w:val="lt-LT"/>
              </w:rPr>
              <w:t>.</w:t>
            </w:r>
          </w:p>
          <w:p w:rsidR="00D33361" w:rsidRPr="00B3720B" w:rsidRDefault="00D33361" w:rsidP="006F2A26">
            <w:pPr>
              <w:pStyle w:val="Pagrindinistekstas"/>
              <w:spacing w:after="0"/>
              <w:jc w:val="both"/>
              <w:rPr>
                <w:b/>
                <w:lang w:val="lt-LT"/>
              </w:rPr>
            </w:pPr>
          </w:p>
          <w:p w:rsidR="002436A4" w:rsidRDefault="00242965" w:rsidP="00695478">
            <w:pPr>
              <w:ind w:firstLine="72"/>
              <w:jc w:val="both"/>
              <w:rPr>
                <w:lang w:val="lt-LT" w:eastAsia="lt-LT"/>
              </w:rPr>
            </w:pPr>
            <w:r w:rsidRPr="00B3720B">
              <w:rPr>
                <w:lang w:val="lt-LT"/>
              </w:rPr>
              <w:t>Vadovaujantis Vietos savivaldos įstatymu, už vietinės reikšmės kelių, gatvių, kitų susisiekimo komunikacijų būtiną infras</w:t>
            </w:r>
            <w:r w:rsidR="00E74BB8" w:rsidRPr="00B3720B">
              <w:rPr>
                <w:lang w:val="lt-LT"/>
              </w:rPr>
              <w:t>truktūros plėtrą yra atsakinga s</w:t>
            </w:r>
            <w:r w:rsidRPr="00B3720B">
              <w:rPr>
                <w:lang w:val="lt-LT"/>
              </w:rPr>
              <w:t xml:space="preserve">avivaldybė. Kelių eismo saugumo priemonės (kelių, gatvių remontas, ženklinimas, aptvėrimas) turi atitikti ES eismo saugumo reikalavimus.Bus atliekama savivaldybei priklausančių gatvių ir kelių </w:t>
            </w:r>
            <w:r w:rsidR="002436A4" w:rsidRPr="004E0B91">
              <w:rPr>
                <w:lang w:val="lt-LT" w:eastAsia="lt-LT"/>
              </w:rPr>
              <w:t>priežiūra (žvyruotų gatvių greideriavimas, gatvių asfaltbetonio dangos duobių taisymas, sniego valymas, pakelių šienavimas, kelių teisinė registracija)</w:t>
            </w:r>
            <w:r w:rsidR="00C65B88" w:rsidRPr="004E0B91">
              <w:rPr>
                <w:lang w:val="lt-LT" w:eastAsia="lt-LT"/>
              </w:rPr>
              <w:t>.</w:t>
            </w:r>
          </w:p>
          <w:p w:rsidR="0036765E" w:rsidRPr="00B3720B" w:rsidRDefault="0036765E" w:rsidP="00695478">
            <w:pPr>
              <w:ind w:firstLine="72"/>
              <w:jc w:val="both"/>
              <w:rPr>
                <w:lang w:val="lt-LT"/>
              </w:rPr>
            </w:pPr>
          </w:p>
          <w:p w:rsidR="00A06C92" w:rsidRDefault="00A259B8" w:rsidP="004C0893">
            <w:pPr>
              <w:pStyle w:val="Pagrindinistekstas"/>
              <w:spacing w:after="0"/>
              <w:jc w:val="both"/>
              <w:rPr>
                <w:b/>
                <w:lang w:val="lt-LT"/>
              </w:rPr>
            </w:pPr>
            <w:r w:rsidRPr="004E0B91">
              <w:rPr>
                <w:b/>
                <w:bCs/>
                <w:color w:val="000000"/>
                <w:lang w:val="lt-LT" w:eastAsia="lt-LT"/>
              </w:rPr>
              <w:t>0</w:t>
            </w:r>
            <w:r w:rsidR="006F2A26">
              <w:rPr>
                <w:b/>
                <w:bCs/>
                <w:color w:val="000000"/>
                <w:lang w:val="lt-LT" w:eastAsia="lt-LT"/>
              </w:rPr>
              <w:t>4</w:t>
            </w:r>
            <w:r w:rsidR="00A06C92" w:rsidRPr="004E0B91">
              <w:rPr>
                <w:b/>
                <w:bCs/>
                <w:color w:val="000000"/>
                <w:lang w:val="lt-LT" w:eastAsia="lt-LT"/>
              </w:rPr>
              <w:t xml:space="preserve"> uždavinys</w:t>
            </w:r>
            <w:r w:rsidR="00A06C92" w:rsidRPr="00B3720B">
              <w:rPr>
                <w:b/>
                <w:bCs/>
                <w:color w:val="000000"/>
                <w:lang w:val="lt-LT" w:eastAsia="lt-LT"/>
              </w:rPr>
              <w:t>.</w:t>
            </w:r>
            <w:r w:rsidR="00A06C92" w:rsidRPr="00B3720B">
              <w:rPr>
                <w:b/>
                <w:lang w:val="lt-LT"/>
              </w:rPr>
              <w:t xml:space="preserve"> Apšviesti rajono gyvenviečių gatves ir plėsti gatvių apšvietimo tinklus.</w:t>
            </w:r>
          </w:p>
          <w:p w:rsidR="00D33361" w:rsidRPr="00B3720B" w:rsidRDefault="00D33361" w:rsidP="004C0893">
            <w:pPr>
              <w:pStyle w:val="Pagrindinistekstas"/>
              <w:spacing w:after="0"/>
              <w:jc w:val="both"/>
              <w:rPr>
                <w:b/>
                <w:lang w:val="lt-LT"/>
              </w:rPr>
            </w:pPr>
          </w:p>
          <w:p w:rsidR="00A63945" w:rsidRDefault="00A06C92" w:rsidP="004C0893">
            <w:pPr>
              <w:pStyle w:val="Pagrindinistekstas"/>
              <w:spacing w:after="0"/>
              <w:jc w:val="both"/>
              <w:rPr>
                <w:bCs/>
              </w:rPr>
            </w:pPr>
            <w:r w:rsidRPr="00B3720B">
              <w:rPr>
                <w:bCs/>
                <w:lang w:val="lt-LT"/>
              </w:rPr>
              <w:t xml:space="preserve">Gatvių apšvietimas yra labai svarbi eismo saugumo </w:t>
            </w:r>
            <w:proofErr w:type="spellStart"/>
            <w:r w:rsidRPr="00B3720B">
              <w:rPr>
                <w:bCs/>
                <w:lang w:val="lt-LT"/>
              </w:rPr>
              <w:t>sąlyga.</w:t>
            </w:r>
            <w:r w:rsidRPr="004E0B91">
              <w:rPr>
                <w:bCs/>
                <w:lang w:val="lt-LT"/>
              </w:rPr>
              <w:t>Įgyvendinant</w:t>
            </w:r>
            <w:proofErr w:type="spellEnd"/>
            <w:r w:rsidRPr="004E0B91">
              <w:rPr>
                <w:bCs/>
                <w:lang w:val="lt-LT"/>
              </w:rPr>
              <w:t xml:space="preserve"> šį uždavinį užtikrinama</w:t>
            </w:r>
            <w:r w:rsidRPr="00B3720B">
              <w:rPr>
                <w:bCs/>
                <w:lang w:val="lt-LT"/>
              </w:rPr>
              <w:t xml:space="preserve"> </w:t>
            </w:r>
            <w:r w:rsidRPr="004E0B91">
              <w:rPr>
                <w:color w:val="000000"/>
                <w:lang w:val="lt-LT" w:eastAsia="lt-LT"/>
              </w:rPr>
              <w:t>gatvių apšvietimo tinklų priežiūra (vykdomi apšvietimo tinklų priežiūros ir remonto darbai, apmokama už suvartotą apšvietimui elektros energiją)</w:t>
            </w:r>
            <w:r w:rsidRPr="00B3720B">
              <w:rPr>
                <w:color w:val="000000"/>
                <w:lang w:val="lt-LT" w:eastAsia="lt-LT"/>
              </w:rPr>
              <w:t xml:space="preserve">. </w:t>
            </w:r>
            <w:proofErr w:type="spellStart"/>
            <w:r w:rsidRPr="004E0B91">
              <w:rPr>
                <w:bCs/>
              </w:rPr>
              <w:t>Siekiant</w:t>
            </w:r>
            <w:proofErr w:type="spellEnd"/>
            <w:r w:rsidRPr="004E0B91">
              <w:rPr>
                <w:bCs/>
              </w:rPr>
              <w:t xml:space="preserve"> </w:t>
            </w:r>
            <w:proofErr w:type="spellStart"/>
            <w:r w:rsidRPr="004E0B91">
              <w:rPr>
                <w:bCs/>
              </w:rPr>
              <w:t>padidinti</w:t>
            </w:r>
            <w:proofErr w:type="spellEnd"/>
            <w:r w:rsidRPr="004E0B91">
              <w:rPr>
                <w:bCs/>
              </w:rPr>
              <w:t xml:space="preserve"> </w:t>
            </w:r>
            <w:proofErr w:type="spellStart"/>
            <w:r w:rsidRPr="004E0B91">
              <w:rPr>
                <w:bCs/>
              </w:rPr>
              <w:t>eismo</w:t>
            </w:r>
            <w:proofErr w:type="spellEnd"/>
            <w:r w:rsidRPr="004E0B91">
              <w:rPr>
                <w:bCs/>
              </w:rPr>
              <w:t xml:space="preserve"> </w:t>
            </w:r>
            <w:proofErr w:type="spellStart"/>
            <w:r w:rsidRPr="004E0B91">
              <w:rPr>
                <w:bCs/>
              </w:rPr>
              <w:t>saugumą</w:t>
            </w:r>
            <w:proofErr w:type="spellEnd"/>
            <w:r w:rsidRPr="004E0B91">
              <w:rPr>
                <w:bCs/>
              </w:rPr>
              <w:t xml:space="preserve">, </w:t>
            </w:r>
            <w:proofErr w:type="spellStart"/>
            <w:r w:rsidRPr="004E0B91">
              <w:rPr>
                <w:bCs/>
              </w:rPr>
              <w:t>labai</w:t>
            </w:r>
            <w:proofErr w:type="spellEnd"/>
            <w:r w:rsidRPr="004E0B91">
              <w:rPr>
                <w:bCs/>
              </w:rPr>
              <w:t xml:space="preserve"> </w:t>
            </w:r>
            <w:proofErr w:type="spellStart"/>
            <w:r w:rsidRPr="004E0B91">
              <w:rPr>
                <w:bCs/>
              </w:rPr>
              <w:t>svarbu</w:t>
            </w:r>
            <w:proofErr w:type="spellEnd"/>
            <w:r w:rsidRPr="004E0B91">
              <w:rPr>
                <w:bCs/>
              </w:rPr>
              <w:t xml:space="preserve"> </w:t>
            </w:r>
            <w:proofErr w:type="spellStart"/>
            <w:r w:rsidRPr="004E0B91">
              <w:rPr>
                <w:bCs/>
              </w:rPr>
              <w:t>didinti</w:t>
            </w:r>
            <w:proofErr w:type="spellEnd"/>
            <w:r w:rsidRPr="004E0B91">
              <w:rPr>
                <w:bCs/>
              </w:rPr>
              <w:t xml:space="preserve"> </w:t>
            </w:r>
            <w:proofErr w:type="spellStart"/>
            <w:r w:rsidRPr="004E0B91">
              <w:rPr>
                <w:bCs/>
              </w:rPr>
              <w:t>gatvių</w:t>
            </w:r>
            <w:proofErr w:type="spellEnd"/>
            <w:r w:rsidRPr="004E0B91">
              <w:rPr>
                <w:bCs/>
              </w:rPr>
              <w:t xml:space="preserve"> </w:t>
            </w:r>
            <w:proofErr w:type="spellStart"/>
            <w:r w:rsidRPr="004E0B91">
              <w:rPr>
                <w:bCs/>
              </w:rPr>
              <w:t>apšvietimo</w:t>
            </w:r>
            <w:proofErr w:type="spellEnd"/>
            <w:r w:rsidRPr="004E0B91">
              <w:rPr>
                <w:bCs/>
              </w:rPr>
              <w:t xml:space="preserve"> </w:t>
            </w:r>
            <w:proofErr w:type="spellStart"/>
            <w:r w:rsidRPr="004E0B91">
              <w:rPr>
                <w:bCs/>
              </w:rPr>
              <w:t>infrastruktūros</w:t>
            </w:r>
            <w:proofErr w:type="spellEnd"/>
            <w:r w:rsidRPr="004E0B91">
              <w:rPr>
                <w:bCs/>
              </w:rPr>
              <w:t xml:space="preserve"> </w:t>
            </w:r>
            <w:proofErr w:type="spellStart"/>
            <w:r w:rsidRPr="004E0B91">
              <w:rPr>
                <w:bCs/>
              </w:rPr>
              <w:t>aprėptį</w:t>
            </w:r>
            <w:proofErr w:type="spellEnd"/>
            <w:r w:rsidRPr="004E0B91">
              <w:rPr>
                <w:bCs/>
              </w:rPr>
              <w:t xml:space="preserve">. </w:t>
            </w:r>
            <w:proofErr w:type="spellStart"/>
            <w:r w:rsidRPr="004E0B91">
              <w:rPr>
                <w:bCs/>
              </w:rPr>
              <w:t>Todėl</w:t>
            </w:r>
            <w:proofErr w:type="spellEnd"/>
            <w:r w:rsidRPr="004E0B91">
              <w:rPr>
                <w:bCs/>
              </w:rPr>
              <w:t xml:space="preserve"> </w:t>
            </w:r>
            <w:proofErr w:type="spellStart"/>
            <w:r w:rsidRPr="004E0B91">
              <w:rPr>
                <w:bCs/>
              </w:rPr>
              <w:t>esant</w:t>
            </w:r>
            <w:proofErr w:type="spellEnd"/>
            <w:r w:rsidRPr="004E0B91">
              <w:rPr>
                <w:bCs/>
              </w:rPr>
              <w:t xml:space="preserve"> </w:t>
            </w:r>
            <w:proofErr w:type="spellStart"/>
            <w:r w:rsidRPr="004E0B91">
              <w:rPr>
                <w:bCs/>
              </w:rPr>
              <w:t>finansinėms</w:t>
            </w:r>
            <w:proofErr w:type="spellEnd"/>
            <w:r w:rsidRPr="004E0B91">
              <w:rPr>
                <w:bCs/>
              </w:rPr>
              <w:t xml:space="preserve"> </w:t>
            </w:r>
            <w:proofErr w:type="spellStart"/>
            <w:r w:rsidRPr="004E0B91">
              <w:rPr>
                <w:bCs/>
              </w:rPr>
              <w:t>galimybėms</w:t>
            </w:r>
            <w:proofErr w:type="spellEnd"/>
            <w:r w:rsidRPr="004E0B91">
              <w:rPr>
                <w:bCs/>
              </w:rPr>
              <w:t xml:space="preserve">. </w:t>
            </w:r>
            <w:proofErr w:type="spellStart"/>
            <w:proofErr w:type="gramStart"/>
            <w:r w:rsidRPr="004E0B91">
              <w:rPr>
                <w:bCs/>
              </w:rPr>
              <w:t>numatoma</w:t>
            </w:r>
            <w:proofErr w:type="spellEnd"/>
            <w:proofErr w:type="gramEnd"/>
            <w:r w:rsidRPr="004E0B91">
              <w:rPr>
                <w:bCs/>
              </w:rPr>
              <w:t xml:space="preserve"> </w:t>
            </w:r>
            <w:proofErr w:type="spellStart"/>
            <w:r w:rsidRPr="004E0B91">
              <w:rPr>
                <w:bCs/>
              </w:rPr>
              <w:t>vykdyti</w:t>
            </w:r>
            <w:proofErr w:type="spellEnd"/>
            <w:r w:rsidRPr="004E0B91">
              <w:rPr>
                <w:bCs/>
              </w:rPr>
              <w:t xml:space="preserve"> </w:t>
            </w:r>
            <w:proofErr w:type="spellStart"/>
            <w:r w:rsidRPr="004E0B91">
              <w:rPr>
                <w:bCs/>
              </w:rPr>
              <w:t>gatvių</w:t>
            </w:r>
            <w:proofErr w:type="spellEnd"/>
            <w:r w:rsidRPr="004E0B91">
              <w:rPr>
                <w:bCs/>
              </w:rPr>
              <w:t xml:space="preserve"> </w:t>
            </w:r>
            <w:proofErr w:type="spellStart"/>
            <w:r w:rsidRPr="004E0B91">
              <w:rPr>
                <w:bCs/>
              </w:rPr>
              <w:t>apšvietimo</w:t>
            </w:r>
            <w:proofErr w:type="spellEnd"/>
            <w:r w:rsidRPr="004E0B91">
              <w:rPr>
                <w:bCs/>
              </w:rPr>
              <w:t xml:space="preserve"> </w:t>
            </w:r>
            <w:proofErr w:type="spellStart"/>
            <w:r w:rsidRPr="004E0B91">
              <w:rPr>
                <w:bCs/>
              </w:rPr>
              <w:t>infrastruktūros</w:t>
            </w:r>
            <w:proofErr w:type="spellEnd"/>
            <w:r w:rsidRPr="004E0B91">
              <w:rPr>
                <w:bCs/>
              </w:rPr>
              <w:t xml:space="preserve"> </w:t>
            </w:r>
            <w:proofErr w:type="spellStart"/>
            <w:r w:rsidRPr="004E0B91">
              <w:rPr>
                <w:bCs/>
              </w:rPr>
              <w:t>modernizavimo</w:t>
            </w:r>
            <w:proofErr w:type="spellEnd"/>
            <w:r w:rsidRPr="004E0B91">
              <w:rPr>
                <w:bCs/>
              </w:rPr>
              <w:t xml:space="preserve"> </w:t>
            </w:r>
            <w:proofErr w:type="spellStart"/>
            <w:r w:rsidRPr="004E0B91">
              <w:rPr>
                <w:bCs/>
              </w:rPr>
              <w:t>ir</w:t>
            </w:r>
            <w:proofErr w:type="spellEnd"/>
            <w:r w:rsidRPr="004E0B91">
              <w:rPr>
                <w:bCs/>
              </w:rPr>
              <w:t xml:space="preserve"> </w:t>
            </w:r>
            <w:proofErr w:type="spellStart"/>
            <w:r w:rsidRPr="004E0B91">
              <w:rPr>
                <w:bCs/>
              </w:rPr>
              <w:t>plėtros</w:t>
            </w:r>
            <w:proofErr w:type="spellEnd"/>
            <w:r w:rsidRPr="004E0B91">
              <w:rPr>
                <w:bCs/>
              </w:rPr>
              <w:t xml:space="preserve"> </w:t>
            </w:r>
            <w:proofErr w:type="spellStart"/>
            <w:r w:rsidRPr="004E0B91">
              <w:rPr>
                <w:bCs/>
              </w:rPr>
              <w:t>darbus</w:t>
            </w:r>
            <w:proofErr w:type="spellEnd"/>
            <w:r w:rsidRPr="004E0B91">
              <w:rPr>
                <w:bCs/>
              </w:rPr>
              <w:t xml:space="preserve"> rajono </w:t>
            </w:r>
            <w:proofErr w:type="spellStart"/>
            <w:r w:rsidRPr="004E0B91">
              <w:rPr>
                <w:bCs/>
              </w:rPr>
              <w:t>seniūnijose</w:t>
            </w:r>
            <w:proofErr w:type="spellEnd"/>
            <w:r w:rsidRPr="004E0B91">
              <w:rPr>
                <w:bCs/>
              </w:rPr>
              <w:t>.</w:t>
            </w:r>
          </w:p>
          <w:p w:rsidR="00FE75F7" w:rsidRPr="00FE75F7" w:rsidRDefault="0050293B" w:rsidP="00FE75F7">
            <w:pPr>
              <w:jc w:val="both"/>
              <w:rPr>
                <w:b/>
              </w:rPr>
            </w:pPr>
            <w:r w:rsidRPr="00FE75F7">
              <w:rPr>
                <w:b/>
                <w:bCs/>
              </w:rPr>
              <w:t>0</w:t>
            </w:r>
            <w:r w:rsidR="006F2A26">
              <w:rPr>
                <w:b/>
                <w:bCs/>
              </w:rPr>
              <w:t>5</w:t>
            </w:r>
            <w:r w:rsidRPr="00FE75F7">
              <w:rPr>
                <w:b/>
                <w:bCs/>
              </w:rPr>
              <w:t xml:space="preserve"> u</w:t>
            </w:r>
            <w:r w:rsidRPr="00FE75F7">
              <w:rPr>
                <w:b/>
                <w:bCs/>
                <w:lang w:val="lt-LT"/>
              </w:rPr>
              <w:t>ždavinys</w:t>
            </w:r>
            <w:r w:rsidRPr="00FE75F7">
              <w:rPr>
                <w:b/>
                <w:bCs/>
                <w:lang w:val="en-GB"/>
              </w:rPr>
              <w:t>.</w:t>
            </w:r>
            <w:r w:rsidR="00FE75F7" w:rsidRPr="00FE75F7">
              <w:rPr>
                <w:b/>
              </w:rPr>
              <w:t xml:space="preserve"> </w:t>
            </w:r>
            <w:proofErr w:type="spellStart"/>
            <w:r w:rsidR="00FE75F7" w:rsidRPr="00FE75F7">
              <w:rPr>
                <w:b/>
              </w:rPr>
              <w:t>Užtikrinti</w:t>
            </w:r>
            <w:proofErr w:type="spellEnd"/>
            <w:r w:rsidR="00FE75F7" w:rsidRPr="00FE75F7">
              <w:rPr>
                <w:b/>
              </w:rPr>
              <w:t xml:space="preserve"> </w:t>
            </w:r>
            <w:proofErr w:type="spellStart"/>
            <w:r w:rsidR="00FE75F7">
              <w:rPr>
                <w:b/>
              </w:rPr>
              <w:t>komunalinio</w:t>
            </w:r>
            <w:proofErr w:type="spellEnd"/>
            <w:r w:rsidR="00FE75F7">
              <w:rPr>
                <w:b/>
              </w:rPr>
              <w:t xml:space="preserve"> </w:t>
            </w:r>
            <w:r w:rsidR="00FE75F7">
              <w:rPr>
                <w:b/>
                <w:lang w:val="lt-LT"/>
              </w:rPr>
              <w:t>ūkio</w:t>
            </w:r>
            <w:r w:rsidR="00FE75F7" w:rsidRPr="00FE75F7">
              <w:rPr>
                <w:b/>
              </w:rPr>
              <w:t xml:space="preserve"> </w:t>
            </w:r>
            <w:proofErr w:type="spellStart"/>
            <w:r w:rsidR="00FE75F7" w:rsidRPr="00FE75F7">
              <w:rPr>
                <w:b/>
              </w:rPr>
              <w:t>skyriaus</w:t>
            </w:r>
            <w:proofErr w:type="spellEnd"/>
            <w:r w:rsidR="00FE75F7" w:rsidRPr="00FE75F7">
              <w:rPr>
                <w:b/>
              </w:rPr>
              <w:t xml:space="preserve"> </w:t>
            </w:r>
            <w:proofErr w:type="spellStart"/>
            <w:r w:rsidR="00FE75F7" w:rsidRPr="00FE75F7">
              <w:rPr>
                <w:b/>
              </w:rPr>
              <w:t>veiklos</w:t>
            </w:r>
            <w:proofErr w:type="spellEnd"/>
            <w:r w:rsidR="00FE75F7" w:rsidRPr="00FE75F7">
              <w:rPr>
                <w:b/>
              </w:rPr>
              <w:t xml:space="preserve"> </w:t>
            </w:r>
            <w:proofErr w:type="spellStart"/>
            <w:r w:rsidR="00FE75F7" w:rsidRPr="00FE75F7">
              <w:rPr>
                <w:b/>
              </w:rPr>
              <w:t>efektyvumą</w:t>
            </w:r>
            <w:proofErr w:type="spellEnd"/>
            <w:r w:rsidR="00FE75F7" w:rsidRPr="00FE75F7">
              <w:rPr>
                <w:b/>
              </w:rPr>
              <w:t xml:space="preserve"> </w:t>
            </w:r>
            <w:proofErr w:type="spellStart"/>
            <w:r w:rsidR="00FE75F7" w:rsidRPr="00FE75F7">
              <w:rPr>
                <w:b/>
              </w:rPr>
              <w:t>ir</w:t>
            </w:r>
            <w:proofErr w:type="spellEnd"/>
            <w:r w:rsidR="00FE75F7" w:rsidRPr="00FE75F7">
              <w:rPr>
                <w:b/>
              </w:rPr>
              <w:t xml:space="preserve"> </w:t>
            </w:r>
            <w:proofErr w:type="spellStart"/>
            <w:r w:rsidR="00FE75F7" w:rsidRPr="00FE75F7">
              <w:rPr>
                <w:b/>
              </w:rPr>
              <w:t>rezultatyvumą</w:t>
            </w:r>
            <w:proofErr w:type="spellEnd"/>
            <w:r w:rsidR="00FE75F7" w:rsidRPr="00FE75F7">
              <w:rPr>
                <w:b/>
              </w:rPr>
              <w:t>.</w:t>
            </w:r>
          </w:p>
          <w:p w:rsidR="00FE75F7" w:rsidRPr="00FE75F7" w:rsidRDefault="00FE75F7" w:rsidP="00FE75F7">
            <w:pPr>
              <w:jc w:val="both"/>
              <w:rPr>
                <w:b/>
              </w:rPr>
            </w:pPr>
          </w:p>
          <w:p w:rsidR="00FE75F7" w:rsidRPr="00D74915" w:rsidRDefault="00FE75F7" w:rsidP="00FE75F7">
            <w:pPr>
              <w:jc w:val="both"/>
            </w:pPr>
            <w:proofErr w:type="spellStart"/>
            <w:r w:rsidRPr="00D74915">
              <w:t>Šia</w:t>
            </w:r>
            <w:proofErr w:type="spellEnd"/>
            <w:r w:rsidRPr="00D74915">
              <w:t xml:space="preserve"> </w:t>
            </w:r>
            <w:proofErr w:type="spellStart"/>
            <w:r w:rsidRPr="00D74915">
              <w:t>priemone</w:t>
            </w:r>
            <w:proofErr w:type="spellEnd"/>
            <w:r w:rsidRPr="00D74915">
              <w:t xml:space="preserve"> </w:t>
            </w:r>
            <w:proofErr w:type="spellStart"/>
            <w:r w:rsidRPr="00D74915">
              <w:t>realizuojamas</w:t>
            </w:r>
            <w:proofErr w:type="spellEnd"/>
            <w:r w:rsidRPr="00D74915">
              <w:t xml:space="preserve"> </w:t>
            </w:r>
            <w:proofErr w:type="spellStart"/>
            <w:r w:rsidRPr="00D74915">
              <w:t>uždavinys</w:t>
            </w:r>
            <w:proofErr w:type="spellEnd"/>
            <w:r w:rsidRPr="00D74915">
              <w:t>:</w:t>
            </w:r>
          </w:p>
          <w:p w:rsidR="002C4384" w:rsidRDefault="00FE75F7" w:rsidP="005F2EBF">
            <w:pPr>
              <w:pStyle w:val="prastasiniatinklio"/>
              <w:spacing w:before="0" w:beforeAutospacing="0" w:after="0" w:afterAutospacing="0"/>
              <w:jc w:val="both"/>
            </w:pPr>
            <w:r w:rsidRPr="00D74915">
              <w:t>Priemonė - efektyvus darbuotojų darbo aplinkos kūrimas ( centrinės institucijos išlaikym</w:t>
            </w:r>
            <w:r>
              <w:t>a</w:t>
            </w:r>
            <w:r w:rsidRPr="00D74915">
              <w:t>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9F051A" w:rsidRDefault="009F051A" w:rsidP="005F2EBF">
            <w:pPr>
              <w:pStyle w:val="prastasiniatinklio"/>
              <w:spacing w:before="0" w:beforeAutospacing="0" w:after="0" w:afterAutospacing="0"/>
              <w:jc w:val="both"/>
              <w:rPr>
                <w:i/>
                <w:u w:val="single"/>
              </w:rPr>
            </w:pPr>
            <w:r w:rsidRPr="009F051A">
              <w:rPr>
                <w:i/>
                <w:u w:val="single"/>
              </w:rPr>
              <w:lastRenderedPageBreak/>
              <w:t>Rezultato vertinimo kriterijai:</w:t>
            </w:r>
          </w:p>
          <w:p w:rsidR="009F051A" w:rsidRDefault="009F051A" w:rsidP="009F051A">
            <w:pPr>
              <w:pStyle w:val="prastasiniatinklio"/>
              <w:spacing w:before="0" w:beforeAutospacing="0" w:after="0" w:afterAutospacing="0"/>
              <w:jc w:val="both"/>
            </w:pPr>
            <w:r w:rsidRPr="009F051A">
              <w:t>Gatvių apšvietimo šviestuvų skaičius nuo visų gatvių apšvietimo šviestuvų skaičiaus, proc.–100</w:t>
            </w:r>
            <w:r w:rsidR="00237BD2">
              <w:t>;</w:t>
            </w:r>
          </w:p>
          <w:p w:rsidR="009F051A" w:rsidRPr="009F051A" w:rsidRDefault="009F051A" w:rsidP="009F051A">
            <w:pPr>
              <w:pStyle w:val="prastasiniatinklio"/>
              <w:spacing w:before="0" w:beforeAutospacing="0" w:after="0" w:afterAutospacing="0"/>
              <w:jc w:val="both"/>
              <w:rPr>
                <w:u w:val="single"/>
              </w:rPr>
            </w:pPr>
            <w:r>
              <w:t>Seniūnijų skaičius, kuriuose vykdoma infrastruktūros objektų priežiūra, modernizavimas ir plėtra, vnt.–11</w:t>
            </w:r>
          </w:p>
        </w:tc>
      </w:tr>
      <w:tr w:rsidR="005078F3" w:rsidTr="005078F3">
        <w:trPr>
          <w:cantSplit/>
          <w:trHeight w:val="465"/>
        </w:trPr>
        <w:tc>
          <w:tcPr>
            <w:tcW w:w="1908" w:type="dxa"/>
          </w:tcPr>
          <w:p w:rsidR="005078F3" w:rsidRDefault="005078F3" w:rsidP="005078F3">
            <w:pPr>
              <w:pStyle w:val="Pagrindinistekstas"/>
              <w:rPr>
                <w:b/>
                <w:sz w:val="22"/>
                <w:lang w:val="lt-LT"/>
              </w:rPr>
            </w:pPr>
            <w:r>
              <w:rPr>
                <w:b/>
                <w:sz w:val="22"/>
                <w:lang w:val="lt-LT"/>
              </w:rPr>
              <w:lastRenderedPageBreak/>
              <w:t>Programos tikslas</w:t>
            </w:r>
          </w:p>
        </w:tc>
        <w:tc>
          <w:tcPr>
            <w:tcW w:w="6120" w:type="dxa"/>
            <w:gridSpan w:val="2"/>
          </w:tcPr>
          <w:p w:rsidR="005078F3" w:rsidRPr="004037DA" w:rsidRDefault="00C551A2" w:rsidP="005078F3">
            <w:pPr>
              <w:pStyle w:val="Pagrindinistekstas"/>
              <w:jc w:val="both"/>
              <w:rPr>
                <w:b/>
                <w:bCs/>
                <w:sz w:val="22"/>
                <w:lang w:val="lt-LT"/>
              </w:rPr>
            </w:pPr>
            <w:r w:rsidRPr="00C551A2">
              <w:rPr>
                <w:b/>
                <w:bCs/>
                <w:sz w:val="22"/>
                <w:lang w:val="lt-LT"/>
              </w:rPr>
              <w:t>Padidinti savivaldybės socialinio būsto fondą, kuris būtų nuomojamas mažas pajamas gaunantiems asmenims (šeimoms), turintiems teisę į socialinį būstą pagal Lietuvos Respublikos valstybės paramos būstui įsigyti ar išsinuomoti ir daugiabučiams namams atnaujinti (modernizuoti) įstatymą</w:t>
            </w:r>
            <w:r>
              <w:rPr>
                <w:b/>
                <w:bCs/>
                <w:sz w:val="22"/>
                <w:lang w:val="lt-LT"/>
              </w:rPr>
              <w:t>.</w:t>
            </w:r>
          </w:p>
        </w:tc>
        <w:tc>
          <w:tcPr>
            <w:tcW w:w="900" w:type="dxa"/>
          </w:tcPr>
          <w:p w:rsidR="005078F3" w:rsidRDefault="005078F3" w:rsidP="005078F3">
            <w:pPr>
              <w:pStyle w:val="Pagrindinistekstas"/>
              <w:rPr>
                <w:b/>
                <w:sz w:val="22"/>
                <w:lang w:val="lt-LT"/>
              </w:rPr>
            </w:pPr>
            <w:r>
              <w:rPr>
                <w:b/>
                <w:sz w:val="22"/>
                <w:lang w:val="lt-LT"/>
              </w:rPr>
              <w:t>Kodas</w:t>
            </w:r>
          </w:p>
        </w:tc>
        <w:tc>
          <w:tcPr>
            <w:tcW w:w="720" w:type="dxa"/>
          </w:tcPr>
          <w:p w:rsidR="005078F3" w:rsidRDefault="005078F3" w:rsidP="005078F3">
            <w:pPr>
              <w:pStyle w:val="Pagrindinistekstas"/>
              <w:rPr>
                <w:b/>
                <w:bCs/>
                <w:sz w:val="22"/>
                <w:lang w:val="lt-LT"/>
              </w:rPr>
            </w:pPr>
            <w:r>
              <w:rPr>
                <w:b/>
                <w:bCs/>
                <w:sz w:val="22"/>
                <w:lang w:val="lt-LT"/>
              </w:rPr>
              <w:t>02</w:t>
            </w:r>
          </w:p>
        </w:tc>
      </w:tr>
      <w:tr w:rsidR="005078F3" w:rsidTr="005078F3">
        <w:trPr>
          <w:cantSplit/>
          <w:trHeight w:val="667"/>
        </w:trPr>
        <w:tc>
          <w:tcPr>
            <w:tcW w:w="9648" w:type="dxa"/>
            <w:gridSpan w:val="5"/>
          </w:tcPr>
          <w:p w:rsidR="006F2A26" w:rsidRPr="00D33361" w:rsidRDefault="005078F3" w:rsidP="006F2A26">
            <w:pPr>
              <w:pStyle w:val="Pagrindinistekstas"/>
              <w:jc w:val="both"/>
              <w:rPr>
                <w:bCs/>
                <w:lang w:val="lt-LT"/>
              </w:rPr>
            </w:pPr>
            <w:r w:rsidRPr="00B10563">
              <w:rPr>
                <w:b/>
                <w:bCs/>
                <w:sz w:val="22"/>
                <w:lang w:val="lt-LT"/>
              </w:rPr>
              <w:t xml:space="preserve">Tikslo įgyvendinimo aprašymas: </w:t>
            </w:r>
            <w:r w:rsidR="006F2A26" w:rsidRPr="00D33361">
              <w:rPr>
                <w:bCs/>
                <w:lang w:val="lt-LT"/>
              </w:rPr>
              <w:t>Poreikis nuomotis socialinį būstą išlieka dėl ribotų mažiausiai socialiai apsaugotos visuomenės dalies galimybių savarankiškai spręsti būsto problemas ( mažas pajamas gaunantys neįgalieji, visiški našlaičiai, asmen</w:t>
            </w:r>
            <w:r w:rsidR="00C551A2">
              <w:rPr>
                <w:bCs/>
                <w:lang w:val="lt-LT"/>
              </w:rPr>
              <w:t>ys, likę be tėvų globos</w:t>
            </w:r>
            <w:r w:rsidR="006F2A26" w:rsidRPr="00D33361">
              <w:rPr>
                <w:bCs/>
                <w:lang w:val="lt-LT"/>
              </w:rPr>
              <w:t>, jaunos šeimos ir pan.).</w:t>
            </w:r>
            <w:r w:rsidR="006C5780">
              <w:rPr>
                <w:bCs/>
                <w:lang w:val="lt-LT"/>
              </w:rPr>
              <w:t xml:space="preserve"> </w:t>
            </w:r>
            <w:r w:rsidR="006F2A26" w:rsidRPr="00D33361">
              <w:rPr>
                <w:bCs/>
                <w:lang w:val="lt-LT"/>
              </w:rPr>
              <w:t>Šio tikslo įgyvendinimas užtikrinamas įgyvendinant šį uždavinį :</w:t>
            </w:r>
          </w:p>
          <w:p w:rsidR="006C5780" w:rsidRPr="006C5780" w:rsidRDefault="006F2A26" w:rsidP="006C5780">
            <w:pPr>
              <w:pStyle w:val="Pagrindinistekstas"/>
              <w:jc w:val="both"/>
              <w:rPr>
                <w:b/>
                <w:bCs/>
                <w:lang w:val="lt-LT"/>
              </w:rPr>
            </w:pPr>
            <w:r w:rsidRPr="00D33361">
              <w:rPr>
                <w:b/>
                <w:bCs/>
                <w:lang w:val="lt-LT"/>
              </w:rPr>
              <w:t xml:space="preserve">01 uždavinys. </w:t>
            </w:r>
            <w:r w:rsidR="0036765E">
              <w:rPr>
                <w:b/>
                <w:bCs/>
                <w:lang w:val="lt-LT"/>
              </w:rPr>
              <w:t>N</w:t>
            </w:r>
            <w:r w:rsidR="006C5780" w:rsidRPr="006C5780">
              <w:rPr>
                <w:b/>
                <w:bCs/>
                <w:lang w:val="lt-LT"/>
              </w:rPr>
              <w:t>ustatyti esamą socialinio būsto poreikį pagal asmenų ir šeimų, turinčių teisę į socialinį būstą, registravimo savivaldybėje 2013 m. gruodžio 27 d. duomenimis.</w:t>
            </w:r>
          </w:p>
          <w:p w:rsidR="006C5780" w:rsidRPr="006C5780" w:rsidRDefault="006C5780" w:rsidP="006C5780">
            <w:pPr>
              <w:pStyle w:val="Pagrindinistekstas"/>
              <w:jc w:val="both"/>
              <w:rPr>
                <w:bCs/>
                <w:lang w:val="lt-LT"/>
              </w:rPr>
            </w:pPr>
            <w:r w:rsidRPr="006C5780">
              <w:rPr>
                <w:bCs/>
                <w:lang w:val="lt-LT"/>
              </w:rPr>
              <w:t>Numatyti savivaldybės biudžeto lėšų socialinio būsto fondui plėtoti perspektyvinį poreikį, nes socialinio būsto poreikis kasmet didėja nuo 87 asmenų ir šeimų 2007 m. iki 134 asmenų ir šeimų 2014 m. Planuojama pirkti butus.</w:t>
            </w:r>
          </w:p>
          <w:p w:rsidR="003232A1" w:rsidRPr="003232A1" w:rsidRDefault="003232A1" w:rsidP="006C5780">
            <w:pPr>
              <w:pStyle w:val="Pagrindinistekstas"/>
              <w:rPr>
                <w:bCs/>
                <w:i/>
                <w:u w:val="single"/>
                <w:lang w:val="lt-LT"/>
              </w:rPr>
            </w:pPr>
            <w:r>
              <w:rPr>
                <w:bCs/>
                <w:i/>
                <w:u w:val="single"/>
                <w:lang w:val="lt-LT"/>
              </w:rPr>
              <w:t>Rezultato</w:t>
            </w:r>
            <w:r w:rsidR="0036765E">
              <w:rPr>
                <w:bCs/>
                <w:i/>
                <w:u w:val="single"/>
                <w:lang w:val="lt-LT"/>
              </w:rPr>
              <w:t xml:space="preserve"> vertinimo</w:t>
            </w:r>
            <w:r>
              <w:rPr>
                <w:bCs/>
                <w:i/>
                <w:u w:val="single"/>
                <w:lang w:val="lt-LT"/>
              </w:rPr>
              <w:t xml:space="preserve"> </w:t>
            </w:r>
            <w:r w:rsidR="006C5780" w:rsidRPr="003232A1">
              <w:rPr>
                <w:bCs/>
                <w:i/>
                <w:u w:val="single"/>
                <w:lang w:val="lt-LT"/>
              </w:rPr>
              <w:t xml:space="preserve">kriterijai: </w:t>
            </w:r>
          </w:p>
          <w:p w:rsidR="005078F3" w:rsidRPr="006C5780" w:rsidRDefault="006C5780" w:rsidP="006C5780">
            <w:pPr>
              <w:pStyle w:val="Pagrindinistekstas"/>
              <w:rPr>
                <w:bCs/>
                <w:sz w:val="22"/>
                <w:lang w:val="lt-LT"/>
              </w:rPr>
            </w:pPr>
            <w:r w:rsidRPr="006C5780">
              <w:rPr>
                <w:bCs/>
                <w:lang w:val="lt-LT"/>
              </w:rPr>
              <w:t>Socialinio būsto skaičius (vnt.) – 10.</w:t>
            </w:r>
          </w:p>
        </w:tc>
      </w:tr>
      <w:tr w:rsidR="00A63945" w:rsidRPr="00B3720B">
        <w:tblPrEx>
          <w:tblLook w:val="01E0" w:firstRow="1" w:lastRow="1" w:firstColumn="1" w:lastColumn="1" w:noHBand="0" w:noVBand="0"/>
        </w:tblPrEx>
        <w:tc>
          <w:tcPr>
            <w:tcW w:w="9648" w:type="dxa"/>
            <w:gridSpan w:val="5"/>
          </w:tcPr>
          <w:p w:rsidR="00A63945" w:rsidRDefault="00A63945" w:rsidP="006C5780">
            <w:pPr>
              <w:jc w:val="both"/>
              <w:rPr>
                <w:b/>
              </w:rPr>
            </w:pPr>
            <w:proofErr w:type="spellStart"/>
            <w:r w:rsidRPr="00481B19">
              <w:rPr>
                <w:b/>
              </w:rPr>
              <w:t>Numatomas</w:t>
            </w:r>
            <w:proofErr w:type="spellEnd"/>
            <w:r w:rsidRPr="00481B19">
              <w:rPr>
                <w:b/>
              </w:rPr>
              <w:t xml:space="preserve"> </w:t>
            </w:r>
            <w:proofErr w:type="spellStart"/>
            <w:r w:rsidRPr="00481B19">
              <w:rPr>
                <w:b/>
              </w:rPr>
              <w:t>programos</w:t>
            </w:r>
            <w:proofErr w:type="spellEnd"/>
            <w:r w:rsidRPr="00481B19">
              <w:rPr>
                <w:b/>
              </w:rPr>
              <w:t xml:space="preserve"> </w:t>
            </w:r>
            <w:proofErr w:type="spellStart"/>
            <w:r w:rsidRPr="00481B19">
              <w:rPr>
                <w:b/>
              </w:rPr>
              <w:t>įgyvendinimo</w:t>
            </w:r>
            <w:proofErr w:type="spellEnd"/>
            <w:r w:rsidRPr="00481B19">
              <w:rPr>
                <w:b/>
              </w:rPr>
              <w:t xml:space="preserve"> </w:t>
            </w:r>
            <w:proofErr w:type="spellStart"/>
            <w:r w:rsidRPr="00481B19">
              <w:rPr>
                <w:b/>
              </w:rPr>
              <w:t>rezultatas</w:t>
            </w:r>
            <w:proofErr w:type="spellEnd"/>
            <w:r w:rsidRPr="00481B19">
              <w:rPr>
                <w:b/>
              </w:rPr>
              <w:t>:</w:t>
            </w:r>
            <w:r w:rsidR="00A65C4B">
              <w:rPr>
                <w:bCs/>
              </w:rPr>
              <w:t xml:space="preserve"> </w:t>
            </w:r>
            <w:proofErr w:type="spellStart"/>
            <w:r w:rsidR="00A65C4B">
              <w:rPr>
                <w:bCs/>
              </w:rPr>
              <w:t>gerinant</w:t>
            </w:r>
            <w:proofErr w:type="spellEnd"/>
            <w:r w:rsidR="00A65C4B">
              <w:rPr>
                <w:bCs/>
              </w:rPr>
              <w:t xml:space="preserve"> </w:t>
            </w:r>
            <w:proofErr w:type="spellStart"/>
            <w:r w:rsidR="00A65C4B">
              <w:rPr>
                <w:bCs/>
              </w:rPr>
              <w:t>infrastruktūrą</w:t>
            </w:r>
            <w:proofErr w:type="spellEnd"/>
            <w:r w:rsidR="00A65C4B">
              <w:rPr>
                <w:bCs/>
              </w:rPr>
              <w:t xml:space="preserve">, </w:t>
            </w:r>
            <w:proofErr w:type="spellStart"/>
            <w:r w:rsidR="00A65C4B">
              <w:rPr>
                <w:bCs/>
              </w:rPr>
              <w:t>didės</w:t>
            </w:r>
            <w:proofErr w:type="spellEnd"/>
            <w:r w:rsidR="00A65C4B">
              <w:rPr>
                <w:bCs/>
              </w:rPr>
              <w:t xml:space="preserve"> </w:t>
            </w:r>
            <w:proofErr w:type="spellStart"/>
            <w:r w:rsidR="00A65C4B">
              <w:rPr>
                <w:bCs/>
              </w:rPr>
              <w:t>privataus</w:t>
            </w:r>
            <w:proofErr w:type="spellEnd"/>
            <w:r w:rsidR="00A65C4B">
              <w:rPr>
                <w:bCs/>
              </w:rPr>
              <w:t xml:space="preserve"> </w:t>
            </w:r>
            <w:proofErr w:type="spellStart"/>
            <w:r w:rsidR="00A65C4B">
              <w:rPr>
                <w:bCs/>
              </w:rPr>
              <w:t>kapitalo</w:t>
            </w:r>
            <w:proofErr w:type="spellEnd"/>
            <w:r w:rsidR="00A65C4B">
              <w:rPr>
                <w:bCs/>
              </w:rPr>
              <w:t xml:space="preserve"> </w:t>
            </w:r>
            <w:proofErr w:type="spellStart"/>
            <w:r w:rsidR="00A65C4B">
              <w:rPr>
                <w:bCs/>
              </w:rPr>
              <w:t>grąža</w:t>
            </w:r>
            <w:proofErr w:type="spellEnd"/>
            <w:r w:rsidR="00A65C4B">
              <w:rPr>
                <w:bCs/>
              </w:rPr>
              <w:t xml:space="preserve">, </w:t>
            </w:r>
            <w:proofErr w:type="spellStart"/>
            <w:r w:rsidR="00A65C4B">
              <w:rPr>
                <w:bCs/>
              </w:rPr>
              <w:t>gerės</w:t>
            </w:r>
            <w:proofErr w:type="spellEnd"/>
            <w:r w:rsidR="00A65C4B">
              <w:rPr>
                <w:bCs/>
              </w:rPr>
              <w:t xml:space="preserve"> Alytaus rajono </w:t>
            </w:r>
            <w:proofErr w:type="spellStart"/>
            <w:r w:rsidR="00A65C4B">
              <w:rPr>
                <w:bCs/>
              </w:rPr>
              <w:t>įvaizdis</w:t>
            </w:r>
            <w:proofErr w:type="spellEnd"/>
            <w:r w:rsidR="00A65C4B">
              <w:rPr>
                <w:bCs/>
              </w:rPr>
              <w:t>.</w:t>
            </w:r>
            <w:r w:rsidR="00A65C4B">
              <w:t xml:space="preserve"> </w:t>
            </w:r>
            <w:proofErr w:type="spellStart"/>
            <w:r w:rsidR="00A65C4B">
              <w:t>Rajonas</w:t>
            </w:r>
            <w:proofErr w:type="spellEnd"/>
            <w:r w:rsidR="00A65C4B">
              <w:t xml:space="preserve"> taps </w:t>
            </w:r>
            <w:proofErr w:type="spellStart"/>
            <w:r w:rsidR="00A65C4B">
              <w:t>patogesnis</w:t>
            </w:r>
            <w:proofErr w:type="spellEnd"/>
            <w:r w:rsidR="00A65C4B">
              <w:t xml:space="preserve"> </w:t>
            </w:r>
            <w:proofErr w:type="spellStart"/>
            <w:r w:rsidR="00A65C4B">
              <w:t>ir</w:t>
            </w:r>
            <w:proofErr w:type="spellEnd"/>
            <w:r w:rsidR="00A65C4B">
              <w:t xml:space="preserve"> </w:t>
            </w:r>
            <w:proofErr w:type="spellStart"/>
            <w:r w:rsidR="00A65C4B">
              <w:t>jaukesnis</w:t>
            </w:r>
            <w:proofErr w:type="spellEnd"/>
            <w:r w:rsidR="00A65C4B">
              <w:t xml:space="preserve"> </w:t>
            </w:r>
            <w:proofErr w:type="spellStart"/>
            <w:r w:rsidR="00A65C4B">
              <w:t>gy</w:t>
            </w:r>
            <w:r w:rsidR="00C2534B">
              <w:t>ventojams</w:t>
            </w:r>
            <w:proofErr w:type="spellEnd"/>
            <w:r w:rsidR="00C2534B">
              <w:t xml:space="preserve"> </w:t>
            </w:r>
            <w:proofErr w:type="spellStart"/>
            <w:r w:rsidR="00C2534B">
              <w:t>bei</w:t>
            </w:r>
            <w:proofErr w:type="spellEnd"/>
            <w:r w:rsidR="00C2534B">
              <w:t xml:space="preserve"> </w:t>
            </w:r>
            <w:proofErr w:type="spellStart"/>
            <w:r w:rsidR="00C2534B">
              <w:t>miesto</w:t>
            </w:r>
            <w:proofErr w:type="spellEnd"/>
            <w:r w:rsidR="00C2534B">
              <w:t xml:space="preserve"> </w:t>
            </w:r>
            <w:proofErr w:type="spellStart"/>
            <w:r w:rsidR="00C2534B">
              <w:t>svečiams</w:t>
            </w:r>
            <w:proofErr w:type="spellEnd"/>
            <w:r w:rsidR="00C2534B">
              <w:t xml:space="preserve">. </w:t>
            </w:r>
            <w:proofErr w:type="spellStart"/>
            <w:r w:rsidR="00A65C4B">
              <w:t>Pagerės</w:t>
            </w:r>
            <w:proofErr w:type="spellEnd"/>
            <w:r w:rsidR="00A65C4B">
              <w:t xml:space="preserve"> </w:t>
            </w:r>
            <w:proofErr w:type="spellStart"/>
            <w:r w:rsidR="00A65C4B">
              <w:t>infrastruktūros</w:t>
            </w:r>
            <w:proofErr w:type="spellEnd"/>
            <w:r w:rsidR="00A65C4B">
              <w:t xml:space="preserve"> </w:t>
            </w:r>
            <w:proofErr w:type="spellStart"/>
            <w:r w:rsidR="00A65C4B">
              <w:t>kokybė</w:t>
            </w:r>
            <w:proofErr w:type="spellEnd"/>
            <w:r w:rsidR="00A65C4B">
              <w:t xml:space="preserve">, </w:t>
            </w:r>
            <w:proofErr w:type="spellStart"/>
            <w:r w:rsidR="00A65C4B">
              <w:t>patikimumas</w:t>
            </w:r>
            <w:proofErr w:type="spellEnd"/>
            <w:r w:rsidR="00A65C4B">
              <w:t xml:space="preserve">, bus </w:t>
            </w:r>
            <w:proofErr w:type="spellStart"/>
            <w:r w:rsidR="00A65C4B">
              <w:t>sukurta</w:t>
            </w:r>
            <w:proofErr w:type="spellEnd"/>
            <w:r w:rsidR="00A65C4B">
              <w:t xml:space="preserve"> </w:t>
            </w:r>
            <w:proofErr w:type="spellStart"/>
            <w:r w:rsidR="00A65C4B">
              <w:t>aukštesnė</w:t>
            </w:r>
            <w:proofErr w:type="spellEnd"/>
            <w:r w:rsidR="00A65C4B">
              <w:t xml:space="preserve"> </w:t>
            </w:r>
            <w:proofErr w:type="spellStart"/>
            <w:r w:rsidR="00A65C4B">
              <w:t>gyvenimo</w:t>
            </w:r>
            <w:proofErr w:type="spellEnd"/>
            <w:r w:rsidR="00A65C4B">
              <w:t xml:space="preserve"> </w:t>
            </w:r>
            <w:proofErr w:type="spellStart"/>
            <w:r w:rsidR="00A65C4B">
              <w:t>kokybė</w:t>
            </w:r>
            <w:proofErr w:type="spellEnd"/>
            <w:r w:rsidR="00A65C4B">
              <w:t>.</w:t>
            </w:r>
            <w:r w:rsidR="00A65C4B">
              <w:rPr>
                <w:bCs/>
              </w:rPr>
              <w:t xml:space="preserve"> Bus </w:t>
            </w:r>
            <w:proofErr w:type="spellStart"/>
            <w:r w:rsidR="00A65C4B">
              <w:rPr>
                <w:bCs/>
              </w:rPr>
              <w:t>geriau</w:t>
            </w:r>
            <w:proofErr w:type="spellEnd"/>
            <w:r w:rsidR="00A65C4B">
              <w:rPr>
                <w:bCs/>
              </w:rPr>
              <w:t xml:space="preserve"> </w:t>
            </w:r>
            <w:proofErr w:type="spellStart"/>
            <w:r w:rsidR="00A65C4B">
              <w:rPr>
                <w:bCs/>
              </w:rPr>
              <w:t>užtikrintas</w:t>
            </w:r>
            <w:proofErr w:type="spellEnd"/>
            <w:r w:rsidR="00A65C4B">
              <w:rPr>
                <w:bCs/>
              </w:rPr>
              <w:t xml:space="preserve"> </w:t>
            </w:r>
            <w:proofErr w:type="spellStart"/>
            <w:r w:rsidR="00A65C4B">
              <w:rPr>
                <w:bCs/>
              </w:rPr>
              <w:t>eismo</w:t>
            </w:r>
            <w:proofErr w:type="spellEnd"/>
            <w:r w:rsidR="00A65C4B">
              <w:rPr>
                <w:bCs/>
              </w:rPr>
              <w:t xml:space="preserve"> </w:t>
            </w:r>
            <w:proofErr w:type="spellStart"/>
            <w:r w:rsidR="00A65C4B">
              <w:rPr>
                <w:bCs/>
              </w:rPr>
              <w:t>dalyvių</w:t>
            </w:r>
            <w:proofErr w:type="spellEnd"/>
            <w:r w:rsidR="00A65C4B">
              <w:rPr>
                <w:bCs/>
              </w:rPr>
              <w:t xml:space="preserve"> </w:t>
            </w:r>
            <w:proofErr w:type="spellStart"/>
            <w:r w:rsidR="00A65C4B">
              <w:rPr>
                <w:bCs/>
              </w:rPr>
              <w:t>saugumas</w:t>
            </w:r>
            <w:proofErr w:type="spellEnd"/>
            <w:r w:rsidR="00A65C4B">
              <w:rPr>
                <w:bCs/>
              </w:rPr>
              <w:t xml:space="preserve">, </w:t>
            </w:r>
            <w:proofErr w:type="spellStart"/>
            <w:r w:rsidR="00A65C4B">
              <w:rPr>
                <w:bCs/>
              </w:rPr>
              <w:t>pagerintos</w:t>
            </w:r>
            <w:proofErr w:type="spellEnd"/>
            <w:r w:rsidR="00A65C4B">
              <w:rPr>
                <w:bCs/>
              </w:rPr>
              <w:t xml:space="preserve"> </w:t>
            </w:r>
            <w:proofErr w:type="spellStart"/>
            <w:r w:rsidR="00A65C4B">
              <w:rPr>
                <w:bCs/>
              </w:rPr>
              <w:t>eismo</w:t>
            </w:r>
            <w:proofErr w:type="spellEnd"/>
            <w:r w:rsidR="00A65C4B">
              <w:rPr>
                <w:bCs/>
              </w:rPr>
              <w:t xml:space="preserve"> </w:t>
            </w:r>
            <w:proofErr w:type="spellStart"/>
            <w:r w:rsidR="00A65C4B">
              <w:rPr>
                <w:bCs/>
              </w:rPr>
              <w:t>sąlygos</w:t>
            </w:r>
            <w:proofErr w:type="spellEnd"/>
            <w:r w:rsidR="00A65C4B">
              <w:rPr>
                <w:bCs/>
              </w:rPr>
              <w:t xml:space="preserve">, </w:t>
            </w:r>
            <w:proofErr w:type="spellStart"/>
            <w:r w:rsidR="00A65C4B">
              <w:rPr>
                <w:bCs/>
              </w:rPr>
              <w:t>sukurta</w:t>
            </w:r>
            <w:proofErr w:type="spellEnd"/>
            <w:r w:rsidR="00A65C4B">
              <w:rPr>
                <w:bCs/>
              </w:rPr>
              <w:t xml:space="preserve"> </w:t>
            </w:r>
            <w:proofErr w:type="spellStart"/>
            <w:r w:rsidR="00A65C4B">
              <w:rPr>
                <w:bCs/>
              </w:rPr>
              <w:t>aukštesnė</w:t>
            </w:r>
            <w:proofErr w:type="spellEnd"/>
            <w:r w:rsidR="00A65C4B">
              <w:rPr>
                <w:bCs/>
              </w:rPr>
              <w:t xml:space="preserve"> </w:t>
            </w:r>
            <w:proofErr w:type="spellStart"/>
            <w:r w:rsidR="00A65C4B">
              <w:rPr>
                <w:bCs/>
              </w:rPr>
              <w:t>gyvenamosios</w:t>
            </w:r>
            <w:proofErr w:type="spellEnd"/>
            <w:r w:rsidR="00A65C4B">
              <w:rPr>
                <w:bCs/>
              </w:rPr>
              <w:t xml:space="preserve"> </w:t>
            </w:r>
            <w:proofErr w:type="spellStart"/>
            <w:r w:rsidR="00A65C4B">
              <w:rPr>
                <w:bCs/>
              </w:rPr>
              <w:t>aplinkos</w:t>
            </w:r>
            <w:proofErr w:type="spellEnd"/>
            <w:r w:rsidR="00A65C4B">
              <w:rPr>
                <w:bCs/>
              </w:rPr>
              <w:t xml:space="preserve"> </w:t>
            </w:r>
            <w:proofErr w:type="spellStart"/>
            <w:r w:rsidR="00A65C4B">
              <w:rPr>
                <w:bCs/>
              </w:rPr>
              <w:t>kokybė</w:t>
            </w:r>
            <w:proofErr w:type="spellEnd"/>
            <w:r w:rsidR="00A65C4B">
              <w:rPr>
                <w:bCs/>
              </w:rPr>
              <w:t xml:space="preserve">, </w:t>
            </w:r>
            <w:proofErr w:type="spellStart"/>
            <w:r w:rsidR="00A65C4B">
              <w:rPr>
                <w:bCs/>
              </w:rPr>
              <w:t>sumažės</w:t>
            </w:r>
            <w:proofErr w:type="spellEnd"/>
            <w:r w:rsidR="00A65C4B">
              <w:rPr>
                <w:bCs/>
              </w:rPr>
              <w:t xml:space="preserve"> </w:t>
            </w:r>
            <w:proofErr w:type="spellStart"/>
            <w:r w:rsidR="00A65C4B">
              <w:rPr>
                <w:bCs/>
              </w:rPr>
              <w:t>autotransporto</w:t>
            </w:r>
            <w:proofErr w:type="spellEnd"/>
            <w:r w:rsidR="00A65C4B">
              <w:rPr>
                <w:bCs/>
              </w:rPr>
              <w:t xml:space="preserve"> </w:t>
            </w:r>
            <w:proofErr w:type="spellStart"/>
            <w:r w:rsidR="00A65C4B">
              <w:rPr>
                <w:bCs/>
              </w:rPr>
              <w:t>priemonių</w:t>
            </w:r>
            <w:proofErr w:type="spellEnd"/>
            <w:r w:rsidR="00A65C4B">
              <w:rPr>
                <w:bCs/>
              </w:rPr>
              <w:t xml:space="preserve"> </w:t>
            </w:r>
            <w:proofErr w:type="spellStart"/>
            <w:r w:rsidR="00A65C4B">
              <w:rPr>
                <w:bCs/>
              </w:rPr>
              <w:t>eksploatacinės</w:t>
            </w:r>
            <w:proofErr w:type="spellEnd"/>
            <w:r w:rsidR="00A65C4B">
              <w:rPr>
                <w:bCs/>
              </w:rPr>
              <w:t xml:space="preserve"> </w:t>
            </w:r>
            <w:proofErr w:type="spellStart"/>
            <w:r w:rsidR="00A65C4B">
              <w:rPr>
                <w:bCs/>
              </w:rPr>
              <w:t>išlaidos</w:t>
            </w:r>
            <w:proofErr w:type="spellEnd"/>
            <w:r w:rsidR="00A65C4B">
              <w:rPr>
                <w:bCs/>
              </w:rPr>
              <w:t xml:space="preserve">, </w:t>
            </w:r>
            <w:proofErr w:type="spellStart"/>
            <w:r w:rsidR="00A65C4B">
              <w:rPr>
                <w:bCs/>
              </w:rPr>
              <w:t>kelionės</w:t>
            </w:r>
            <w:proofErr w:type="spellEnd"/>
            <w:r w:rsidR="00A65C4B">
              <w:rPr>
                <w:bCs/>
              </w:rPr>
              <w:t xml:space="preserve"> </w:t>
            </w:r>
            <w:proofErr w:type="spellStart"/>
            <w:r w:rsidR="00A65C4B">
              <w:rPr>
                <w:bCs/>
              </w:rPr>
              <w:t>laiko</w:t>
            </w:r>
            <w:proofErr w:type="spellEnd"/>
            <w:r w:rsidR="00A65C4B">
              <w:rPr>
                <w:bCs/>
              </w:rPr>
              <w:t xml:space="preserve"> </w:t>
            </w:r>
            <w:proofErr w:type="spellStart"/>
            <w:r w:rsidR="00A65C4B">
              <w:rPr>
                <w:bCs/>
              </w:rPr>
              <w:t>sąnaudos</w:t>
            </w:r>
            <w:proofErr w:type="spellEnd"/>
            <w:r w:rsidR="00A65C4B">
              <w:rPr>
                <w:bCs/>
              </w:rPr>
              <w:t xml:space="preserve">, </w:t>
            </w:r>
            <w:proofErr w:type="spellStart"/>
            <w:r w:rsidR="00A65C4B">
              <w:rPr>
                <w:bCs/>
              </w:rPr>
              <w:t>transporto</w:t>
            </w:r>
            <w:proofErr w:type="spellEnd"/>
            <w:r w:rsidR="00A65C4B">
              <w:rPr>
                <w:bCs/>
              </w:rPr>
              <w:t xml:space="preserve"> </w:t>
            </w:r>
            <w:proofErr w:type="spellStart"/>
            <w:r w:rsidR="00A65C4B">
              <w:rPr>
                <w:bCs/>
              </w:rPr>
              <w:t>priemonių</w:t>
            </w:r>
            <w:proofErr w:type="spellEnd"/>
            <w:r w:rsidR="00A65C4B">
              <w:rPr>
                <w:bCs/>
              </w:rPr>
              <w:t xml:space="preserve"> </w:t>
            </w:r>
            <w:proofErr w:type="spellStart"/>
            <w:r w:rsidR="00A65C4B">
              <w:rPr>
                <w:bCs/>
              </w:rPr>
              <w:t>keliamas</w:t>
            </w:r>
            <w:proofErr w:type="spellEnd"/>
            <w:r w:rsidR="00A65C4B">
              <w:rPr>
                <w:bCs/>
              </w:rPr>
              <w:t xml:space="preserve"> </w:t>
            </w:r>
            <w:proofErr w:type="spellStart"/>
            <w:r w:rsidR="00A65C4B">
              <w:rPr>
                <w:bCs/>
              </w:rPr>
              <w:t>triukšmas</w:t>
            </w:r>
            <w:proofErr w:type="spellEnd"/>
            <w:r w:rsidR="00A65C4B">
              <w:rPr>
                <w:bCs/>
              </w:rPr>
              <w:t>.</w:t>
            </w:r>
          </w:p>
          <w:p w:rsidR="006F3EC6" w:rsidRDefault="006F3EC6" w:rsidP="006C5780">
            <w:pPr>
              <w:jc w:val="both"/>
              <w:rPr>
                <w:color w:val="000000"/>
                <w:lang w:val="lt-LT" w:eastAsia="lt-LT"/>
              </w:rPr>
            </w:pPr>
            <w:r w:rsidRPr="006F3EC6">
              <w:rPr>
                <w:color w:val="000000"/>
                <w:lang w:val="lt-LT" w:eastAsia="lt-LT"/>
              </w:rPr>
              <w:t>Palaikoma kokybiška ir švari aplinka, atitinkanti bendruomenės poreikius</w:t>
            </w:r>
            <w:r>
              <w:rPr>
                <w:color w:val="000000"/>
                <w:lang w:val="lt-LT" w:eastAsia="lt-LT"/>
              </w:rPr>
              <w:t>.</w:t>
            </w:r>
          </w:p>
          <w:p w:rsidR="005078F3" w:rsidRPr="00B3720B" w:rsidRDefault="005078F3" w:rsidP="006C5780">
            <w:pPr>
              <w:jc w:val="both"/>
              <w:rPr>
                <w:lang w:val="lt-LT"/>
              </w:rPr>
            </w:pPr>
            <w:r w:rsidRPr="00B3720B">
              <w:rPr>
                <w:lang w:val="lt-LT"/>
              </w:rPr>
              <w:t>Įgyvendinus aprašytą projektą bus sudarytos geresnės sąlygos socialinei aplinkai, susitvarkyti buitį, kurti šeimas, didinti gimstamumą, gerinti gyvenimo kokybę.</w:t>
            </w:r>
          </w:p>
          <w:p w:rsidR="005078F3" w:rsidRPr="00B3720B" w:rsidRDefault="005078F3" w:rsidP="006C5780">
            <w:pPr>
              <w:jc w:val="both"/>
              <w:rPr>
                <w:lang w:val="lt-LT"/>
              </w:rPr>
            </w:pPr>
            <w:r w:rsidRPr="00B3720B">
              <w:rPr>
                <w:color w:val="000000"/>
                <w:lang w:val="lt-LT"/>
              </w:rPr>
              <w:t>Įgyvendinant šią programą taip pat sudaromos sąlygos padidinti savivaldybės socialinio būsto fondą, kuris būtų nuomojamas mažas pajamas gaunantiems asmenims (šeimoms), turintiems teisę į socialinį būstą pagal Lietuvos Respublikos valstybės paramos būstui įsigyti ar išsinuomoti ir daugiabučiams namams atnaujinti (modernizuoti) įstatymą.</w:t>
            </w:r>
          </w:p>
        </w:tc>
      </w:tr>
      <w:tr w:rsidR="00A63945" w:rsidRPr="00481B19">
        <w:tc>
          <w:tcPr>
            <w:tcW w:w="9648" w:type="dxa"/>
            <w:gridSpan w:val="5"/>
          </w:tcPr>
          <w:p w:rsidR="00A63945" w:rsidRPr="006C5780" w:rsidRDefault="00A63945" w:rsidP="006C5780">
            <w:pPr>
              <w:pStyle w:val="Pagrindinistekstas"/>
              <w:jc w:val="both"/>
              <w:rPr>
                <w:b/>
                <w:bCs/>
                <w:sz w:val="22"/>
                <w:szCs w:val="22"/>
                <w:lang w:val="en-GB"/>
              </w:rPr>
            </w:pPr>
            <w:r w:rsidRPr="00481B19">
              <w:rPr>
                <w:b/>
                <w:bCs/>
                <w:sz w:val="22"/>
                <w:szCs w:val="22"/>
                <w:lang w:val="lt-LT"/>
              </w:rPr>
              <w:t xml:space="preserve">Galimi programos vykdymo ir finansavimo variantai: </w:t>
            </w:r>
            <w:r w:rsidR="00DF654D" w:rsidRPr="00481B19">
              <w:rPr>
                <w:bCs/>
                <w:lang w:val="lt-LT"/>
              </w:rPr>
              <w:t>savivaldybės b</w:t>
            </w:r>
            <w:r w:rsidR="00A65C4B">
              <w:rPr>
                <w:bCs/>
                <w:lang w:val="lt-LT"/>
              </w:rPr>
              <w:t>iudžeto lėšos</w:t>
            </w:r>
            <w:r w:rsidR="00A65C4B">
              <w:rPr>
                <w:bCs/>
                <w:lang w:val="en-GB"/>
              </w:rPr>
              <w:t xml:space="preserve">, </w:t>
            </w:r>
            <w:proofErr w:type="spellStart"/>
            <w:r w:rsidR="00A65C4B">
              <w:t>Kelių</w:t>
            </w:r>
            <w:proofErr w:type="spellEnd"/>
            <w:r w:rsidR="00A65C4B">
              <w:t xml:space="preserve"> </w:t>
            </w:r>
            <w:proofErr w:type="spellStart"/>
            <w:r w:rsidR="00A65C4B">
              <w:t>priežiūros</w:t>
            </w:r>
            <w:proofErr w:type="spellEnd"/>
            <w:r w:rsidR="00A65C4B">
              <w:t xml:space="preserve"> </w:t>
            </w:r>
            <w:proofErr w:type="spellStart"/>
            <w:r w:rsidR="00A65C4B">
              <w:t>ir</w:t>
            </w:r>
            <w:proofErr w:type="spellEnd"/>
            <w:r w:rsidR="00A65C4B">
              <w:t xml:space="preserve"> </w:t>
            </w:r>
            <w:proofErr w:type="spellStart"/>
            <w:r w:rsidR="00A65C4B">
              <w:t>plėtros</w:t>
            </w:r>
            <w:proofErr w:type="spellEnd"/>
            <w:r w:rsidR="00A65C4B">
              <w:t xml:space="preserve"> </w:t>
            </w:r>
            <w:proofErr w:type="spellStart"/>
            <w:r w:rsidR="00A65C4B">
              <w:t>programos</w:t>
            </w:r>
            <w:proofErr w:type="spellEnd"/>
            <w:r w:rsidR="00A65C4B">
              <w:t xml:space="preserve"> l</w:t>
            </w:r>
            <w:proofErr w:type="spellStart"/>
            <w:r w:rsidR="00A65C4B">
              <w:rPr>
                <w:lang w:val="lt-LT"/>
              </w:rPr>
              <w:t>ėšos</w:t>
            </w:r>
            <w:proofErr w:type="spellEnd"/>
            <w:r w:rsidR="006C5780">
              <w:rPr>
                <w:lang w:val="en-GB"/>
              </w:rPr>
              <w:t xml:space="preserve">, </w:t>
            </w:r>
            <w:proofErr w:type="spellStart"/>
            <w:r w:rsidR="006C5780">
              <w:rPr>
                <w:lang w:val="en-GB"/>
              </w:rPr>
              <w:t>valstybės</w:t>
            </w:r>
            <w:proofErr w:type="spellEnd"/>
            <w:r w:rsidR="006C5780">
              <w:rPr>
                <w:lang w:val="en-GB"/>
              </w:rPr>
              <w:t xml:space="preserve"> </w:t>
            </w:r>
            <w:proofErr w:type="spellStart"/>
            <w:r w:rsidR="006C5780">
              <w:rPr>
                <w:lang w:val="en-GB"/>
              </w:rPr>
              <w:t>biudžeto</w:t>
            </w:r>
            <w:proofErr w:type="spellEnd"/>
            <w:r w:rsidR="006C5780">
              <w:rPr>
                <w:lang w:val="en-GB"/>
              </w:rPr>
              <w:t xml:space="preserve"> </w:t>
            </w:r>
            <w:proofErr w:type="spellStart"/>
            <w:r w:rsidR="006C5780">
              <w:rPr>
                <w:lang w:val="en-GB"/>
              </w:rPr>
              <w:t>lėšos</w:t>
            </w:r>
            <w:proofErr w:type="spellEnd"/>
            <w:r w:rsidR="006C5780">
              <w:rPr>
                <w:lang w:val="en-GB"/>
              </w:rPr>
              <w:t xml:space="preserve">, </w:t>
            </w:r>
            <w:proofErr w:type="spellStart"/>
            <w:r w:rsidR="006C5780">
              <w:rPr>
                <w:lang w:val="en-GB"/>
              </w:rPr>
              <w:t>privatizavimo</w:t>
            </w:r>
            <w:proofErr w:type="spellEnd"/>
            <w:r w:rsidR="006C5780">
              <w:rPr>
                <w:lang w:val="en-GB"/>
              </w:rPr>
              <w:t xml:space="preserve"> </w:t>
            </w:r>
            <w:proofErr w:type="spellStart"/>
            <w:r w:rsidR="006C5780">
              <w:rPr>
                <w:lang w:val="en-GB"/>
              </w:rPr>
              <w:t>fondo</w:t>
            </w:r>
            <w:proofErr w:type="spellEnd"/>
            <w:r w:rsidR="006C5780">
              <w:rPr>
                <w:lang w:val="en-GB"/>
              </w:rPr>
              <w:t xml:space="preserve"> </w:t>
            </w:r>
            <w:proofErr w:type="spellStart"/>
            <w:r w:rsidR="006C5780">
              <w:rPr>
                <w:lang w:val="en-GB"/>
              </w:rPr>
              <w:t>lėšos</w:t>
            </w:r>
            <w:proofErr w:type="spellEnd"/>
            <w:r w:rsidR="006C5780">
              <w:rPr>
                <w:lang w:val="en-GB"/>
              </w:rPr>
              <w:t>.</w:t>
            </w:r>
          </w:p>
        </w:tc>
      </w:tr>
      <w:tr w:rsidR="00A63945" w:rsidRPr="00481B19">
        <w:tc>
          <w:tcPr>
            <w:tcW w:w="9648" w:type="dxa"/>
            <w:gridSpan w:val="5"/>
          </w:tcPr>
          <w:p w:rsidR="00C37184" w:rsidRPr="00B3720B" w:rsidRDefault="00274519" w:rsidP="00C37184">
            <w:pPr>
              <w:jc w:val="both"/>
              <w:rPr>
                <w:lang w:val="lt-LT"/>
              </w:rPr>
            </w:pPr>
            <w:r w:rsidRPr="00C37184">
              <w:rPr>
                <w:b/>
              </w:rPr>
              <w:t>Alytaus</w:t>
            </w:r>
            <w:r w:rsidR="00A63945" w:rsidRPr="00C37184">
              <w:rPr>
                <w:b/>
              </w:rPr>
              <w:t xml:space="preserve"> </w:t>
            </w:r>
            <w:r w:rsidR="00783586" w:rsidRPr="00C37184">
              <w:rPr>
                <w:b/>
              </w:rPr>
              <w:t xml:space="preserve">rajono </w:t>
            </w:r>
            <w:proofErr w:type="spellStart"/>
            <w:r w:rsidR="00A63945" w:rsidRPr="00C37184">
              <w:rPr>
                <w:b/>
              </w:rPr>
              <w:t>strateginio</w:t>
            </w:r>
            <w:proofErr w:type="spellEnd"/>
            <w:r w:rsidR="00A63945" w:rsidRPr="00C37184">
              <w:rPr>
                <w:b/>
              </w:rPr>
              <w:t xml:space="preserve"> </w:t>
            </w:r>
            <w:proofErr w:type="spellStart"/>
            <w:r w:rsidRPr="00C37184">
              <w:rPr>
                <w:b/>
              </w:rPr>
              <w:t>plėtros</w:t>
            </w:r>
            <w:proofErr w:type="spellEnd"/>
            <w:r w:rsidRPr="00C37184">
              <w:rPr>
                <w:b/>
              </w:rPr>
              <w:t xml:space="preserve"> </w:t>
            </w:r>
            <w:proofErr w:type="spellStart"/>
            <w:r w:rsidR="00A63945" w:rsidRPr="00C37184">
              <w:rPr>
                <w:b/>
              </w:rPr>
              <w:t>plano</w:t>
            </w:r>
            <w:proofErr w:type="spellEnd"/>
            <w:r w:rsidR="00A63945" w:rsidRPr="00C37184">
              <w:rPr>
                <w:b/>
              </w:rPr>
              <w:t xml:space="preserve"> </w:t>
            </w:r>
            <w:proofErr w:type="spellStart"/>
            <w:r w:rsidR="00A63945" w:rsidRPr="00C37184">
              <w:rPr>
                <w:b/>
              </w:rPr>
              <w:t>dalys</w:t>
            </w:r>
            <w:proofErr w:type="spellEnd"/>
            <w:r w:rsidR="00A63945" w:rsidRPr="00C37184">
              <w:rPr>
                <w:b/>
              </w:rPr>
              <w:t xml:space="preserve">, </w:t>
            </w:r>
            <w:proofErr w:type="spellStart"/>
            <w:r w:rsidR="00A63945" w:rsidRPr="00C37184">
              <w:rPr>
                <w:b/>
              </w:rPr>
              <w:t>susijusios</w:t>
            </w:r>
            <w:proofErr w:type="spellEnd"/>
            <w:r w:rsidR="00A63945" w:rsidRPr="00C37184">
              <w:rPr>
                <w:b/>
              </w:rPr>
              <w:t xml:space="preserve"> </w:t>
            </w:r>
            <w:proofErr w:type="spellStart"/>
            <w:r w:rsidR="00A63945" w:rsidRPr="00C37184">
              <w:rPr>
                <w:b/>
              </w:rPr>
              <w:t>su</w:t>
            </w:r>
            <w:proofErr w:type="spellEnd"/>
            <w:r w:rsidR="00A63945" w:rsidRPr="00C37184">
              <w:rPr>
                <w:b/>
              </w:rPr>
              <w:t xml:space="preserve"> </w:t>
            </w:r>
            <w:proofErr w:type="spellStart"/>
            <w:r w:rsidR="00A63945" w:rsidRPr="00C37184">
              <w:rPr>
                <w:b/>
              </w:rPr>
              <w:t>vykdoma</w:t>
            </w:r>
            <w:proofErr w:type="spellEnd"/>
            <w:r w:rsidR="00A63945" w:rsidRPr="00C37184">
              <w:rPr>
                <w:b/>
              </w:rPr>
              <w:t xml:space="preserve"> </w:t>
            </w:r>
            <w:proofErr w:type="spellStart"/>
            <w:r w:rsidR="00A63945" w:rsidRPr="00C37184">
              <w:rPr>
                <w:b/>
              </w:rPr>
              <w:t>programa</w:t>
            </w:r>
            <w:proofErr w:type="spellEnd"/>
            <w:r w:rsidR="00A63945" w:rsidRPr="00C37184">
              <w:rPr>
                <w:b/>
              </w:rPr>
              <w:t>:</w:t>
            </w:r>
            <w:r w:rsidR="00237CD2" w:rsidRPr="00C37184">
              <w:rPr>
                <w:b/>
              </w:rPr>
              <w:t xml:space="preserve"> 1 </w:t>
            </w:r>
            <w:proofErr w:type="spellStart"/>
            <w:r w:rsidR="00237CD2" w:rsidRPr="00C37184">
              <w:rPr>
                <w:b/>
              </w:rPr>
              <w:t>prioritetas</w:t>
            </w:r>
            <w:proofErr w:type="spellEnd"/>
            <w:r w:rsidR="00237CD2" w:rsidRPr="00C37184">
              <w:rPr>
                <w:b/>
              </w:rPr>
              <w:t>.</w:t>
            </w:r>
            <w:r w:rsidR="00237CD2" w:rsidRPr="00C37184">
              <w:rPr>
                <w:color w:val="000000"/>
                <w:lang w:val="lt-LT" w:eastAsia="lt-LT"/>
              </w:rPr>
              <w:t xml:space="preserve"> Ekonomikos, verslo ir darnaus kaimo plėtros. 1.1 tikslas.</w:t>
            </w:r>
            <w:r w:rsidR="00237CD2" w:rsidRPr="00C37184">
              <w:rPr>
                <w:lang w:val="lt-LT"/>
              </w:rPr>
              <w:t xml:space="preserve"> Plėtoti žemės ūkį, vystyti konkurencingą verslą. 1.3.1. uždavinys</w:t>
            </w:r>
            <w:r w:rsidR="00237CD2" w:rsidRPr="00B3720B">
              <w:rPr>
                <w:lang w:val="lt-LT"/>
              </w:rPr>
              <w:t>.</w:t>
            </w:r>
            <w:r w:rsidR="00237CD2" w:rsidRPr="00C37184">
              <w:rPr>
                <w:lang w:val="lt-LT"/>
              </w:rPr>
              <w:t xml:space="preserve"> Vystyti kokybiškos architektūros plėtrą. 1.3.2. uždavinys</w:t>
            </w:r>
            <w:r w:rsidR="00237CD2" w:rsidRPr="00B3720B">
              <w:rPr>
                <w:lang w:val="lt-LT"/>
              </w:rPr>
              <w:t>.</w:t>
            </w:r>
            <w:r w:rsidR="00237CD2" w:rsidRPr="00C37184">
              <w:rPr>
                <w:lang w:val="lt-LT"/>
              </w:rPr>
              <w:t xml:space="preserve"> Rengti teritorijų planavimo dokumentus, užtikrinant pažangų, augimą. </w:t>
            </w:r>
            <w:r w:rsidR="00C37184" w:rsidRPr="00C37184">
              <w:rPr>
                <w:lang w:val="lt-LT"/>
              </w:rPr>
              <w:t>1.4. tikslas.</w:t>
            </w:r>
            <w:r w:rsidR="00C37184" w:rsidRPr="00C37184">
              <w:rPr>
                <w:lang w:val="de-DE"/>
              </w:rPr>
              <w:t>Pl</w:t>
            </w:r>
            <w:r w:rsidR="00C37184" w:rsidRPr="00C37184">
              <w:rPr>
                <w:lang w:val="lt-LT"/>
              </w:rPr>
              <w:t>ėtoti ūkinės veiklos bei inžinerinę infrastruktūrą. 1.4.1. uždavinys</w:t>
            </w:r>
            <w:r w:rsidR="00C37184" w:rsidRPr="00B3720B">
              <w:rPr>
                <w:lang w:val="lt-LT"/>
              </w:rPr>
              <w:t xml:space="preserve">. </w:t>
            </w:r>
          </w:p>
          <w:p w:rsidR="0050293B" w:rsidRPr="00C37184" w:rsidRDefault="00C37184" w:rsidP="00C37184">
            <w:pPr>
              <w:jc w:val="both"/>
              <w:rPr>
                <w:lang w:val="en-GB"/>
              </w:rPr>
            </w:pPr>
            <w:r w:rsidRPr="00B3720B">
              <w:rPr>
                <w:lang w:val="lt-LT"/>
              </w:rPr>
              <w:t xml:space="preserve"> </w:t>
            </w:r>
            <w:r w:rsidRPr="00C37184">
              <w:rPr>
                <w:lang w:val="lt-LT"/>
              </w:rPr>
              <w:t>Modernizuoti teritorijų apšvietimą. 1.4.2. uždavinys</w:t>
            </w:r>
            <w:r w:rsidRPr="00C37184">
              <w:rPr>
                <w:lang w:val="en-GB"/>
              </w:rPr>
              <w:t>.</w:t>
            </w:r>
            <w:r w:rsidRPr="00C37184">
              <w:rPr>
                <w:lang w:val="lt-LT"/>
              </w:rPr>
              <w:t xml:space="preserve"> Racionaliai naudoti gamtos išteklius.  1.4.3. </w:t>
            </w:r>
            <w:proofErr w:type="spellStart"/>
            <w:r w:rsidRPr="00C37184">
              <w:rPr>
                <w:lang w:val="lt-LT"/>
              </w:rPr>
              <w:t>uždavinys</w:t>
            </w:r>
            <w:r w:rsidRPr="00B3720B">
              <w:rPr>
                <w:lang w:val="lt-LT"/>
              </w:rPr>
              <w:t>.</w:t>
            </w:r>
            <w:r w:rsidRPr="00C37184">
              <w:rPr>
                <w:lang w:val="lt-LT"/>
              </w:rPr>
              <w:t>Atnaujinti</w:t>
            </w:r>
            <w:proofErr w:type="spellEnd"/>
            <w:r w:rsidRPr="00C37184">
              <w:rPr>
                <w:lang w:val="lt-LT"/>
              </w:rPr>
              <w:t xml:space="preserve"> ir plėtoti vandens ir nuotekų tinklus. 1.4.4. </w:t>
            </w:r>
            <w:proofErr w:type="spellStart"/>
            <w:r w:rsidRPr="00C37184">
              <w:rPr>
                <w:lang w:val="lt-LT"/>
              </w:rPr>
              <w:t>uždavinys</w:t>
            </w:r>
            <w:r w:rsidRPr="00B3720B">
              <w:rPr>
                <w:lang w:val="lt-LT"/>
              </w:rPr>
              <w:t>.</w:t>
            </w:r>
            <w:r w:rsidRPr="00C37184">
              <w:rPr>
                <w:lang w:val="lt-LT"/>
              </w:rPr>
              <w:t>Vykdyti</w:t>
            </w:r>
            <w:proofErr w:type="spellEnd"/>
            <w:r w:rsidRPr="00C37184">
              <w:rPr>
                <w:lang w:val="lt-LT"/>
              </w:rPr>
              <w:t xml:space="preserve"> aplinkos apsaugos stebėseną, gerinti kokybę. 1.4.5. uždavinys</w:t>
            </w:r>
            <w:r w:rsidRPr="00C37184">
              <w:rPr>
                <w:lang w:val="en-GB"/>
              </w:rPr>
              <w:t>.</w:t>
            </w:r>
            <w:r w:rsidRPr="00C37184">
              <w:rPr>
                <w:lang w:val="lt-LT"/>
              </w:rPr>
              <w:t xml:space="preserve"> Optimizuoti viešojo transporto sistemą ir darnią susisiekimo infrastruktūros plėtrą.1.4.6. uždavinys. Užtikrinti aplinkos apsaugą ie efektyvų atliekų tvarkymą.</w:t>
            </w:r>
          </w:p>
        </w:tc>
      </w:tr>
      <w:tr w:rsidR="00A63945" w:rsidRPr="00481B19">
        <w:tc>
          <w:tcPr>
            <w:tcW w:w="9648" w:type="dxa"/>
            <w:gridSpan w:val="5"/>
          </w:tcPr>
          <w:p w:rsidR="00A63945" w:rsidRPr="00231167" w:rsidRDefault="00A63945" w:rsidP="00EA5256">
            <w:pPr>
              <w:autoSpaceDE w:val="0"/>
              <w:autoSpaceDN w:val="0"/>
              <w:adjustRightInd w:val="0"/>
              <w:jc w:val="both"/>
              <w:rPr>
                <w:color w:val="000000"/>
                <w:lang w:val="lt-LT" w:eastAsia="lt-LT"/>
              </w:rPr>
            </w:pPr>
            <w:r w:rsidRPr="006F3EC6">
              <w:rPr>
                <w:b/>
                <w:lang w:val="lt-LT"/>
              </w:rPr>
              <w:t xml:space="preserve">Susiję Lietuvos Respublikos </w:t>
            </w:r>
            <w:r w:rsidRPr="006F3EC6">
              <w:rPr>
                <w:b/>
                <w:szCs w:val="22"/>
                <w:lang w:val="lt-LT"/>
              </w:rPr>
              <w:t xml:space="preserve">ir savivaldybės </w:t>
            </w:r>
            <w:r w:rsidRPr="006F3EC6">
              <w:rPr>
                <w:b/>
                <w:lang w:val="lt-LT"/>
              </w:rPr>
              <w:t xml:space="preserve">teisės aktai: </w:t>
            </w:r>
            <w:r w:rsidR="00231167">
              <w:rPr>
                <w:b/>
                <w:lang w:val="lt-LT"/>
              </w:rPr>
              <w:t xml:space="preserve"> </w:t>
            </w:r>
            <w:r w:rsidR="00231167" w:rsidRPr="00231167">
              <w:rPr>
                <w:lang w:val="lt-LT"/>
              </w:rPr>
              <w:t xml:space="preserve">Lietuvos Respublikos </w:t>
            </w:r>
            <w:r w:rsidR="006F3EC6" w:rsidRPr="00231167">
              <w:rPr>
                <w:color w:val="000000"/>
                <w:lang w:val="lt-LT" w:eastAsia="lt-LT"/>
              </w:rPr>
              <w:t>Vietos</w:t>
            </w:r>
            <w:r w:rsidR="00231167">
              <w:rPr>
                <w:color w:val="000000"/>
                <w:lang w:val="lt-LT" w:eastAsia="lt-LT"/>
              </w:rPr>
              <w:t xml:space="preserve"> </w:t>
            </w:r>
            <w:r w:rsidR="006F3EC6" w:rsidRPr="006F3EC6">
              <w:rPr>
                <w:color w:val="000000"/>
                <w:lang w:val="lt-LT" w:eastAsia="lt-LT"/>
              </w:rPr>
              <w:lastRenderedPageBreak/>
              <w:t xml:space="preserve">savivaldos įstatymas, </w:t>
            </w:r>
            <w:r w:rsidR="00231167" w:rsidRPr="00231167">
              <w:rPr>
                <w:lang w:val="lt-LT"/>
              </w:rPr>
              <w:t xml:space="preserve">Lietuvos Respublikos </w:t>
            </w:r>
            <w:r w:rsidR="006F3EC6" w:rsidRPr="006F3EC6">
              <w:rPr>
                <w:color w:val="000000"/>
                <w:lang w:val="lt-LT" w:eastAsia="lt-LT"/>
              </w:rPr>
              <w:t>Viešojo</w:t>
            </w:r>
            <w:r w:rsidR="00231167">
              <w:rPr>
                <w:color w:val="000000"/>
                <w:lang w:val="lt-LT" w:eastAsia="lt-LT"/>
              </w:rPr>
              <w:t xml:space="preserve"> </w:t>
            </w:r>
            <w:r w:rsidR="006F3EC6" w:rsidRPr="006F3EC6">
              <w:rPr>
                <w:lang w:val="lt-LT" w:eastAsia="lt-LT"/>
              </w:rPr>
              <w:t>administravimo į</w:t>
            </w:r>
            <w:r w:rsidR="006F3EC6">
              <w:rPr>
                <w:lang w:val="lt-LT" w:eastAsia="lt-LT"/>
              </w:rPr>
              <w:t>statymas</w:t>
            </w:r>
            <w:r w:rsidR="006F3EC6" w:rsidRPr="006F3EC6">
              <w:rPr>
                <w:lang w:val="lt-LT" w:eastAsia="lt-LT"/>
              </w:rPr>
              <w:t>, Kelių eismo taisyklės</w:t>
            </w:r>
            <w:r w:rsidR="00EA5256">
              <w:rPr>
                <w:lang w:val="lt-LT" w:eastAsia="lt-LT"/>
              </w:rPr>
              <w:t xml:space="preserve"> patvirtintos Lietuvos Respublikos Vyriausybės 2012-12-11 nutarimu Nr. 1950</w:t>
            </w:r>
            <w:r w:rsidR="006F3EC6" w:rsidRPr="006F3EC6">
              <w:rPr>
                <w:lang w:val="lt-LT" w:eastAsia="lt-LT"/>
              </w:rPr>
              <w:t xml:space="preserve">, </w:t>
            </w:r>
            <w:r w:rsidR="00231167" w:rsidRPr="00231167">
              <w:rPr>
                <w:lang w:val="lt-LT"/>
              </w:rPr>
              <w:t xml:space="preserve">Lietuvos Respublikos </w:t>
            </w:r>
            <w:r w:rsidR="00231167">
              <w:rPr>
                <w:lang w:val="lt-LT" w:eastAsia="lt-LT"/>
              </w:rPr>
              <w:t>e</w:t>
            </w:r>
            <w:r w:rsidR="006F3EC6" w:rsidRPr="006F3EC6">
              <w:rPr>
                <w:lang w:val="lt-LT" w:eastAsia="lt-LT"/>
              </w:rPr>
              <w:t xml:space="preserve">nergetikos įstatymas, </w:t>
            </w:r>
            <w:r w:rsidR="00231167" w:rsidRPr="00231167">
              <w:rPr>
                <w:lang w:val="lt-LT"/>
              </w:rPr>
              <w:t xml:space="preserve">Lietuvos Respublikos </w:t>
            </w:r>
            <w:r w:rsidR="00231167">
              <w:rPr>
                <w:lang w:val="lt-LT" w:eastAsia="lt-LT"/>
              </w:rPr>
              <w:t>s</w:t>
            </w:r>
            <w:r w:rsidR="006F3EC6" w:rsidRPr="006F3EC6">
              <w:rPr>
                <w:lang w:val="lt-LT" w:eastAsia="lt-LT"/>
              </w:rPr>
              <w:t>tatybos įstatymas</w:t>
            </w:r>
            <w:r w:rsidR="006C5780">
              <w:rPr>
                <w:lang w:val="lt-LT" w:eastAsia="lt-LT"/>
              </w:rPr>
              <w:t xml:space="preserve">, </w:t>
            </w:r>
            <w:r w:rsidR="006C5780">
              <w:rPr>
                <w:lang w:val="lt-LT"/>
              </w:rPr>
              <w:t>Lietuvos Re</w:t>
            </w:r>
            <w:r w:rsidR="006C5780" w:rsidRPr="003E0640">
              <w:rPr>
                <w:lang w:val="lt-LT"/>
              </w:rPr>
              <w:t>spublikos valstybės paramos daugiabučiams namams atn</w:t>
            </w:r>
            <w:r w:rsidR="006C5780">
              <w:rPr>
                <w:lang w:val="lt-LT"/>
              </w:rPr>
              <w:t>aujinti (modernizuoti) įstatymu, Lietuvos būsto strategija, patvirtinta Lietuvos Respublikos Vyriausybės  2004 m. sausio 21 d. nutarimu N</w:t>
            </w:r>
            <w:smartTag w:uri="urn:schemas-microsoft-com:office:smarttags" w:element="PersonName">
              <w:r w:rsidR="006C5780">
                <w:rPr>
                  <w:lang w:val="lt-LT"/>
                </w:rPr>
                <w:t>r.</w:t>
              </w:r>
            </w:smartTag>
            <w:r w:rsidR="006C5780">
              <w:rPr>
                <w:lang w:val="lt-LT"/>
              </w:rPr>
              <w:t xml:space="preserve"> 60, Lietuvos Respublikos Vyriausybės 2014 m. vasario 12 d. nutarimu N</w:t>
            </w:r>
            <w:smartTag w:uri="urn:schemas-microsoft-com:office:smarttags" w:element="PersonName">
              <w:r w:rsidR="006C5780">
                <w:rPr>
                  <w:lang w:val="lt-LT"/>
                </w:rPr>
                <w:t>r.</w:t>
              </w:r>
            </w:smartTag>
            <w:r w:rsidR="006C5780">
              <w:rPr>
                <w:lang w:val="lt-LT"/>
              </w:rPr>
              <w:t xml:space="preserve"> 137 ,,Dėl 2014 m. metų Lietuvos Respublikos valstybės biudžeto patvirtintų asignavimų paskirstymo pagal programas“.</w:t>
            </w:r>
          </w:p>
        </w:tc>
      </w:tr>
    </w:tbl>
    <w:p w:rsidR="00B3720B" w:rsidRDefault="00B3720B">
      <w:pPr>
        <w:rPr>
          <w:lang w:val="lt-LT"/>
        </w:rPr>
      </w:pPr>
    </w:p>
    <w:p w:rsidR="00C54443" w:rsidRPr="005A29E8" w:rsidRDefault="00C54443" w:rsidP="00C54443">
      <w:pPr>
        <w:tabs>
          <w:tab w:val="center" w:pos="4986"/>
          <w:tab w:val="right" w:pos="9972"/>
        </w:tabs>
        <w:rPr>
          <w:b/>
          <w:lang w:val="lt-LT"/>
        </w:rPr>
      </w:pPr>
      <w:r>
        <w:rPr>
          <w:b/>
          <w:lang w:val="lt-LT"/>
        </w:rPr>
        <w:tab/>
        <w:t>Pareigybių skaičius ir išlaidos darbo užmokesčiui</w:t>
      </w:r>
      <w:r>
        <w:rPr>
          <w:b/>
          <w:lang w:val="lt-LT"/>
        </w:rPr>
        <w:tab/>
      </w:r>
      <w:r w:rsidRPr="005A29E8">
        <w:rPr>
          <w:b/>
          <w:lang w:val="lt-LT"/>
        </w:rPr>
        <w:t xml:space="preserve">1 b formos tęsinys </w:t>
      </w:r>
    </w:p>
    <w:p w:rsidR="00C54443" w:rsidRPr="005A29E8" w:rsidRDefault="00C54443" w:rsidP="00C54443">
      <w:pPr>
        <w:jc w:val="right"/>
        <w:rPr>
          <w:b/>
          <w:lang w:val="lt-LT"/>
        </w:rPr>
      </w:pPr>
      <w:r w:rsidRPr="005A29E8">
        <w:rPr>
          <w:b/>
          <w:lang w:val="lt-LT"/>
        </w:rPr>
        <w:t>1 lentelė</w:t>
      </w:r>
    </w:p>
    <w:p w:rsidR="00C54443" w:rsidRDefault="00C54443" w:rsidP="00C54443">
      <w:pPr>
        <w:tabs>
          <w:tab w:val="left" w:pos="7588"/>
        </w:tabs>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886"/>
        <w:gridCol w:w="1400"/>
        <w:gridCol w:w="1400"/>
        <w:gridCol w:w="992"/>
        <w:gridCol w:w="2074"/>
        <w:gridCol w:w="166"/>
      </w:tblGrid>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
        </w:tc>
        <w:tc>
          <w:tcPr>
            <w:tcW w:w="1886" w:type="dxa"/>
          </w:tcPr>
          <w:p w:rsidR="00C54443" w:rsidRPr="006D76ED" w:rsidRDefault="00C54443" w:rsidP="00C54443">
            <w:pPr>
              <w:tabs>
                <w:tab w:val="left" w:pos="7588"/>
              </w:tabs>
              <w:jc w:val="center"/>
              <w:rPr>
                <w:szCs w:val="20"/>
                <w:lang w:val="en-GB"/>
              </w:rPr>
            </w:pPr>
            <w:r>
              <w:rPr>
                <w:szCs w:val="20"/>
                <w:lang w:val="en-GB"/>
              </w:rPr>
              <w:t>2014</w:t>
            </w:r>
          </w:p>
        </w:tc>
        <w:tc>
          <w:tcPr>
            <w:tcW w:w="1400" w:type="dxa"/>
          </w:tcPr>
          <w:p w:rsidR="00C54443" w:rsidRPr="006D76ED" w:rsidRDefault="00C54443" w:rsidP="00C54443">
            <w:pPr>
              <w:tabs>
                <w:tab w:val="left" w:pos="7588"/>
              </w:tabs>
              <w:jc w:val="center"/>
              <w:rPr>
                <w:szCs w:val="20"/>
                <w:lang w:val="en-GB"/>
              </w:rPr>
            </w:pPr>
            <w:r>
              <w:rPr>
                <w:szCs w:val="20"/>
                <w:lang w:val="en-GB"/>
              </w:rPr>
              <w:t>2015</w:t>
            </w:r>
          </w:p>
        </w:tc>
        <w:tc>
          <w:tcPr>
            <w:tcW w:w="1400" w:type="dxa"/>
          </w:tcPr>
          <w:p w:rsidR="00C54443" w:rsidRPr="006D76ED" w:rsidRDefault="00C54443" w:rsidP="00C54443">
            <w:pPr>
              <w:tabs>
                <w:tab w:val="left" w:pos="7588"/>
              </w:tabs>
              <w:jc w:val="center"/>
              <w:rPr>
                <w:szCs w:val="20"/>
                <w:lang w:val="en-GB"/>
              </w:rPr>
            </w:pPr>
            <w:r>
              <w:rPr>
                <w:szCs w:val="20"/>
                <w:lang w:val="en-GB"/>
              </w:rPr>
              <w:t>2016</w:t>
            </w:r>
          </w:p>
        </w:tc>
        <w:tc>
          <w:tcPr>
            <w:tcW w:w="3066" w:type="dxa"/>
            <w:gridSpan w:val="2"/>
          </w:tcPr>
          <w:p w:rsidR="00C54443" w:rsidRPr="006D76ED" w:rsidRDefault="00C54443" w:rsidP="00C54443">
            <w:pPr>
              <w:tabs>
                <w:tab w:val="left" w:pos="7588"/>
              </w:tabs>
              <w:jc w:val="center"/>
              <w:rPr>
                <w:szCs w:val="20"/>
                <w:lang w:val="en-GB"/>
              </w:rPr>
            </w:pPr>
            <w:r>
              <w:rPr>
                <w:szCs w:val="20"/>
                <w:lang w:val="en-GB"/>
              </w:rPr>
              <w:t>2017</w:t>
            </w:r>
          </w:p>
        </w:tc>
      </w:tr>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tcPr>
          <w:p w:rsidR="00C54443" w:rsidRPr="00CE3939" w:rsidRDefault="0035739A" w:rsidP="00C54443">
            <w:pPr>
              <w:tabs>
                <w:tab w:val="left" w:pos="7588"/>
              </w:tabs>
              <w:jc w:val="center"/>
              <w:rPr>
                <w:szCs w:val="20"/>
                <w:lang w:val="en-GB"/>
              </w:rPr>
            </w:pPr>
            <w:r>
              <w:rPr>
                <w:szCs w:val="20"/>
                <w:lang w:val="en-GB"/>
              </w:rPr>
              <w:t>6</w:t>
            </w:r>
          </w:p>
        </w:tc>
        <w:tc>
          <w:tcPr>
            <w:tcW w:w="1400" w:type="dxa"/>
          </w:tcPr>
          <w:p w:rsidR="00C54443" w:rsidRPr="00CE3939" w:rsidRDefault="0035739A" w:rsidP="00C54443">
            <w:pPr>
              <w:tabs>
                <w:tab w:val="left" w:pos="7588"/>
              </w:tabs>
              <w:jc w:val="center"/>
              <w:rPr>
                <w:szCs w:val="20"/>
                <w:lang w:val="en-GB"/>
              </w:rPr>
            </w:pPr>
            <w:r>
              <w:rPr>
                <w:szCs w:val="20"/>
                <w:lang w:val="en-GB"/>
              </w:rPr>
              <w:t>6</w:t>
            </w:r>
          </w:p>
        </w:tc>
        <w:tc>
          <w:tcPr>
            <w:tcW w:w="1400" w:type="dxa"/>
          </w:tcPr>
          <w:p w:rsidR="00C54443" w:rsidRPr="00CE3939" w:rsidRDefault="0035739A" w:rsidP="00C54443">
            <w:pPr>
              <w:tabs>
                <w:tab w:val="left" w:pos="7588"/>
              </w:tabs>
              <w:jc w:val="center"/>
              <w:rPr>
                <w:szCs w:val="20"/>
                <w:lang w:val="en-GB"/>
              </w:rPr>
            </w:pPr>
            <w:r>
              <w:rPr>
                <w:szCs w:val="20"/>
                <w:lang w:val="en-GB"/>
              </w:rPr>
              <w:t>6</w:t>
            </w:r>
          </w:p>
        </w:tc>
        <w:tc>
          <w:tcPr>
            <w:tcW w:w="3066" w:type="dxa"/>
            <w:gridSpan w:val="2"/>
          </w:tcPr>
          <w:p w:rsidR="00C54443" w:rsidRPr="00CE3939" w:rsidRDefault="0035739A" w:rsidP="00C54443">
            <w:pPr>
              <w:tabs>
                <w:tab w:val="left" w:pos="7588"/>
              </w:tabs>
              <w:jc w:val="center"/>
              <w:rPr>
                <w:szCs w:val="20"/>
                <w:lang w:val="en-GB"/>
              </w:rPr>
            </w:pPr>
            <w:r>
              <w:rPr>
                <w:szCs w:val="20"/>
                <w:lang w:val="en-GB"/>
              </w:rPr>
              <w:t>6</w:t>
            </w:r>
          </w:p>
        </w:tc>
      </w:tr>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tcPr>
          <w:p w:rsidR="00C54443" w:rsidRPr="00CE3939" w:rsidRDefault="0035739A" w:rsidP="00C54443">
            <w:pPr>
              <w:tabs>
                <w:tab w:val="left" w:pos="7588"/>
              </w:tabs>
              <w:jc w:val="center"/>
              <w:rPr>
                <w:szCs w:val="20"/>
                <w:lang w:val="en-GB"/>
              </w:rPr>
            </w:pPr>
            <w:r>
              <w:rPr>
                <w:szCs w:val="20"/>
                <w:lang w:val="en-GB"/>
              </w:rPr>
              <w:t>49,4</w:t>
            </w:r>
          </w:p>
        </w:tc>
        <w:tc>
          <w:tcPr>
            <w:tcW w:w="1400" w:type="dxa"/>
          </w:tcPr>
          <w:p w:rsidR="00C54443" w:rsidRPr="00CE3939" w:rsidRDefault="0035739A" w:rsidP="00C54443">
            <w:pPr>
              <w:tabs>
                <w:tab w:val="left" w:pos="7588"/>
              </w:tabs>
              <w:jc w:val="center"/>
              <w:rPr>
                <w:szCs w:val="20"/>
                <w:lang w:val="en-GB"/>
              </w:rPr>
            </w:pPr>
            <w:r>
              <w:rPr>
                <w:szCs w:val="20"/>
                <w:lang w:val="en-GB"/>
              </w:rPr>
              <w:t>50,4</w:t>
            </w:r>
          </w:p>
        </w:tc>
        <w:tc>
          <w:tcPr>
            <w:tcW w:w="1400" w:type="dxa"/>
          </w:tcPr>
          <w:p w:rsidR="00C54443" w:rsidRPr="00CE3939" w:rsidRDefault="0035739A" w:rsidP="00C54443">
            <w:pPr>
              <w:tabs>
                <w:tab w:val="left" w:pos="7588"/>
              </w:tabs>
              <w:jc w:val="center"/>
              <w:rPr>
                <w:szCs w:val="20"/>
                <w:lang w:val="en-GB"/>
              </w:rPr>
            </w:pPr>
            <w:r>
              <w:rPr>
                <w:szCs w:val="20"/>
                <w:lang w:val="en-GB"/>
              </w:rPr>
              <w:t>50,4</w:t>
            </w:r>
          </w:p>
        </w:tc>
        <w:tc>
          <w:tcPr>
            <w:tcW w:w="3066" w:type="dxa"/>
            <w:gridSpan w:val="2"/>
          </w:tcPr>
          <w:p w:rsidR="00C54443" w:rsidRPr="00CE3939" w:rsidRDefault="0035739A" w:rsidP="00C54443">
            <w:pPr>
              <w:tabs>
                <w:tab w:val="left" w:pos="7588"/>
              </w:tabs>
              <w:jc w:val="center"/>
              <w:rPr>
                <w:szCs w:val="20"/>
                <w:lang w:val="en-GB"/>
              </w:rPr>
            </w:pPr>
            <w:r>
              <w:rPr>
                <w:szCs w:val="20"/>
                <w:lang w:val="en-GB"/>
              </w:rPr>
              <w:t>50,4</w:t>
            </w:r>
          </w:p>
        </w:tc>
      </w:tr>
      <w:tr w:rsidR="00C54443" w:rsidRPr="00BC6B9A" w:rsidTr="00C544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6"/>
            <w:tcBorders>
              <w:top w:val="nil"/>
              <w:left w:val="nil"/>
              <w:bottom w:val="nil"/>
              <w:right w:val="nil"/>
            </w:tcBorders>
            <w:vAlign w:val="bottom"/>
          </w:tcPr>
          <w:p w:rsidR="00C54443" w:rsidRPr="00BC6B9A" w:rsidRDefault="00C54443" w:rsidP="00C54443">
            <w:pPr>
              <w:tabs>
                <w:tab w:val="center" w:pos="6826"/>
              </w:tabs>
              <w:jc w:val="center"/>
              <w:rPr>
                <w:b/>
                <w:bCs/>
              </w:rPr>
            </w:pPr>
          </w:p>
        </w:tc>
        <w:tc>
          <w:tcPr>
            <w:tcW w:w="2240" w:type="dxa"/>
            <w:gridSpan w:val="2"/>
            <w:tcBorders>
              <w:top w:val="nil"/>
              <w:left w:val="nil"/>
              <w:bottom w:val="nil"/>
              <w:right w:val="nil"/>
            </w:tcBorders>
            <w:noWrap/>
            <w:vAlign w:val="bottom"/>
          </w:tcPr>
          <w:p w:rsidR="00C54443" w:rsidRPr="00BC6B9A" w:rsidRDefault="00C54443" w:rsidP="00C54443">
            <w:pPr>
              <w:ind w:left="-108"/>
              <w:rPr>
                <w:b/>
                <w:bCs/>
                <w:sz w:val="20"/>
              </w:rPr>
            </w:pPr>
          </w:p>
        </w:tc>
      </w:tr>
    </w:tbl>
    <w:p w:rsidR="005F2EBF" w:rsidRDefault="005F2EBF">
      <w:pPr>
        <w:rPr>
          <w:lang w:val="lt-LT"/>
        </w:rPr>
      </w:pPr>
    </w:p>
    <w:tbl>
      <w:tblPr>
        <w:tblW w:w="9907" w:type="dxa"/>
        <w:tblInd w:w="-79" w:type="dxa"/>
        <w:tblLayout w:type="fixed"/>
        <w:tblLook w:val="0000" w:firstRow="0" w:lastRow="0" w:firstColumn="0" w:lastColumn="0" w:noHBand="0" w:noVBand="0"/>
      </w:tblPr>
      <w:tblGrid>
        <w:gridCol w:w="2992"/>
        <w:gridCol w:w="1122"/>
        <w:gridCol w:w="1122"/>
        <w:gridCol w:w="1309"/>
        <w:gridCol w:w="1122"/>
        <w:gridCol w:w="2240"/>
      </w:tblGrid>
      <w:tr w:rsidR="00C54443" w:rsidRPr="00BC6B9A" w:rsidTr="00B3720B">
        <w:trPr>
          <w:trHeight w:val="315"/>
        </w:trPr>
        <w:tc>
          <w:tcPr>
            <w:tcW w:w="7667" w:type="dxa"/>
            <w:gridSpan w:val="5"/>
            <w:tcBorders>
              <w:top w:val="nil"/>
              <w:left w:val="nil"/>
              <w:bottom w:val="nil"/>
              <w:right w:val="nil"/>
            </w:tcBorders>
            <w:vAlign w:val="bottom"/>
          </w:tcPr>
          <w:p w:rsidR="00C54443" w:rsidRPr="005A29E8" w:rsidRDefault="00C54443" w:rsidP="00C54443">
            <w:pPr>
              <w:tabs>
                <w:tab w:val="center" w:pos="6826"/>
              </w:tabs>
              <w:jc w:val="center"/>
              <w:rPr>
                <w:b/>
                <w:bCs/>
                <w:lang w:val="en-GB"/>
              </w:rPr>
            </w:pPr>
            <w:proofErr w:type="spellStart"/>
            <w:r w:rsidRPr="005A29E8">
              <w:rPr>
                <w:b/>
                <w:bCs/>
                <w:lang w:val="en-GB"/>
              </w:rPr>
              <w:t>Bendras</w:t>
            </w:r>
            <w:proofErr w:type="spellEnd"/>
            <w:r w:rsidRPr="005A29E8">
              <w:rPr>
                <w:b/>
                <w:bCs/>
                <w:lang w:val="en-GB"/>
              </w:rPr>
              <w:t xml:space="preserve"> </w:t>
            </w:r>
            <w:proofErr w:type="spellStart"/>
            <w:r w:rsidRPr="005A29E8">
              <w:rPr>
                <w:b/>
                <w:bCs/>
                <w:lang w:val="en-GB"/>
              </w:rPr>
              <w:t>lėšų</w:t>
            </w:r>
            <w:proofErr w:type="spellEnd"/>
            <w:r w:rsidRPr="005A29E8">
              <w:rPr>
                <w:b/>
                <w:bCs/>
                <w:lang w:val="en-GB"/>
              </w:rPr>
              <w:t xml:space="preserve">  </w:t>
            </w:r>
            <w:proofErr w:type="spellStart"/>
            <w:r w:rsidRPr="005A29E8">
              <w:rPr>
                <w:b/>
                <w:bCs/>
                <w:lang w:val="en-GB"/>
              </w:rPr>
              <w:t>poreikis</w:t>
            </w:r>
            <w:proofErr w:type="spellEnd"/>
            <w:r w:rsidRPr="005A29E8">
              <w:rPr>
                <w:b/>
                <w:bCs/>
                <w:lang w:val="en-GB"/>
              </w:rPr>
              <w:t xml:space="preserve"> </w:t>
            </w:r>
            <w:proofErr w:type="spellStart"/>
            <w:r w:rsidRPr="005A29E8">
              <w:rPr>
                <w:b/>
                <w:bCs/>
                <w:lang w:val="en-GB"/>
              </w:rPr>
              <w:t>ir</w:t>
            </w:r>
            <w:proofErr w:type="spellEnd"/>
            <w:r w:rsidRPr="005A29E8">
              <w:rPr>
                <w:b/>
                <w:bCs/>
                <w:lang w:val="en-GB"/>
              </w:rPr>
              <w:t xml:space="preserve"> </w:t>
            </w:r>
            <w:proofErr w:type="spellStart"/>
            <w:r w:rsidRPr="005A29E8">
              <w:rPr>
                <w:b/>
                <w:bCs/>
                <w:lang w:val="en-GB"/>
              </w:rPr>
              <w:t>numatomi</w:t>
            </w:r>
            <w:proofErr w:type="spellEnd"/>
            <w:r w:rsidRPr="005A29E8">
              <w:rPr>
                <w:b/>
                <w:bCs/>
                <w:lang w:val="en-GB"/>
              </w:rPr>
              <w:t xml:space="preserve"> </w:t>
            </w:r>
            <w:proofErr w:type="spellStart"/>
            <w:r w:rsidRPr="005A29E8">
              <w:rPr>
                <w:b/>
                <w:bCs/>
                <w:lang w:val="en-GB"/>
              </w:rPr>
              <w:t>finansavimo</w:t>
            </w:r>
            <w:proofErr w:type="spellEnd"/>
            <w:r w:rsidRPr="005A29E8">
              <w:rPr>
                <w:b/>
                <w:bCs/>
                <w:lang w:val="en-GB"/>
              </w:rPr>
              <w:t xml:space="preserve"> </w:t>
            </w:r>
            <w:proofErr w:type="spellStart"/>
            <w:r w:rsidRPr="005A29E8">
              <w:rPr>
                <w:b/>
                <w:bCs/>
                <w:lang w:val="en-GB"/>
              </w:rPr>
              <w:t>šaltiniai</w:t>
            </w:r>
            <w:proofErr w:type="spellEnd"/>
            <w:r w:rsidRPr="005A29E8">
              <w:rPr>
                <w:b/>
                <w:bCs/>
                <w:lang w:val="en-GB"/>
              </w:rPr>
              <w:t xml:space="preserve"> </w:t>
            </w:r>
            <w:proofErr w:type="spellStart"/>
            <w:r w:rsidRPr="005A29E8">
              <w:rPr>
                <w:b/>
                <w:bCs/>
                <w:lang w:val="en-GB"/>
              </w:rPr>
              <w:t>programai</w:t>
            </w:r>
            <w:proofErr w:type="spellEnd"/>
          </w:p>
        </w:tc>
        <w:tc>
          <w:tcPr>
            <w:tcW w:w="2240" w:type="dxa"/>
            <w:tcBorders>
              <w:top w:val="nil"/>
              <w:left w:val="nil"/>
              <w:bottom w:val="nil"/>
              <w:right w:val="nil"/>
            </w:tcBorders>
            <w:noWrap/>
            <w:vAlign w:val="bottom"/>
          </w:tcPr>
          <w:p w:rsidR="00C54443" w:rsidRPr="005A29E8" w:rsidRDefault="00C54443" w:rsidP="00C54443">
            <w:pPr>
              <w:ind w:left="-108"/>
              <w:rPr>
                <w:b/>
                <w:bCs/>
                <w:lang w:val="en-GB"/>
              </w:rPr>
            </w:pPr>
            <w:r>
              <w:rPr>
                <w:b/>
                <w:bCs/>
                <w:lang w:val="en-GB"/>
              </w:rPr>
              <w:t xml:space="preserve">    </w:t>
            </w:r>
            <w:r w:rsidRPr="005A29E8">
              <w:rPr>
                <w:b/>
                <w:bCs/>
                <w:lang w:val="en-GB"/>
              </w:rPr>
              <w:t xml:space="preserve">1b </w:t>
            </w:r>
            <w:proofErr w:type="spellStart"/>
            <w:r w:rsidRPr="005A29E8">
              <w:rPr>
                <w:b/>
                <w:bCs/>
                <w:lang w:val="en-GB"/>
              </w:rPr>
              <w:t>formos</w:t>
            </w:r>
            <w:proofErr w:type="spellEnd"/>
            <w:r w:rsidRPr="005A29E8">
              <w:rPr>
                <w:b/>
                <w:bCs/>
                <w:lang w:val="en-GB"/>
              </w:rPr>
              <w:t xml:space="preserve"> </w:t>
            </w:r>
            <w:proofErr w:type="spellStart"/>
            <w:r w:rsidRPr="005A29E8">
              <w:rPr>
                <w:b/>
                <w:bCs/>
                <w:lang w:val="en-GB"/>
              </w:rPr>
              <w:t>tęsinys</w:t>
            </w:r>
            <w:proofErr w:type="spellEnd"/>
          </w:p>
        </w:tc>
      </w:tr>
      <w:tr w:rsidR="00C54443" w:rsidRPr="00BC6B9A" w:rsidTr="00B3720B">
        <w:trPr>
          <w:trHeight w:val="270"/>
        </w:trPr>
        <w:tc>
          <w:tcPr>
            <w:tcW w:w="299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309"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2240" w:type="dxa"/>
            <w:tcBorders>
              <w:top w:val="nil"/>
              <w:left w:val="nil"/>
              <w:bottom w:val="nil"/>
              <w:right w:val="nil"/>
            </w:tcBorders>
            <w:noWrap/>
            <w:vAlign w:val="bottom"/>
          </w:tcPr>
          <w:p w:rsidR="00C54443" w:rsidRPr="00BC6B9A" w:rsidRDefault="00C54443" w:rsidP="00C54443">
            <w:pPr>
              <w:jc w:val="right"/>
              <w:rPr>
                <w:b/>
                <w:bCs/>
                <w:sz w:val="20"/>
              </w:rPr>
            </w:pPr>
          </w:p>
        </w:tc>
      </w:tr>
    </w:tbl>
    <w:p w:rsidR="00C54443" w:rsidRPr="005A29E8" w:rsidRDefault="00C54443" w:rsidP="00C54443">
      <w:pPr>
        <w:jc w:val="right"/>
        <w:rPr>
          <w:b/>
          <w:bCs/>
          <w:lang w:val="en-GB"/>
        </w:rPr>
      </w:pPr>
      <w:proofErr w:type="gramStart"/>
      <w:r w:rsidRPr="005A29E8">
        <w:rPr>
          <w:b/>
          <w:bCs/>
          <w:lang w:val="en-GB"/>
        </w:rPr>
        <w:t>2</w:t>
      </w:r>
      <w:proofErr w:type="gramEnd"/>
      <w:r w:rsidRPr="005A29E8">
        <w:rPr>
          <w:b/>
          <w:bCs/>
          <w:lang w:val="en-GB"/>
        </w:rPr>
        <w:t xml:space="preserve"> </w:t>
      </w:r>
      <w:proofErr w:type="spellStart"/>
      <w:r w:rsidRPr="005A29E8">
        <w:rPr>
          <w:b/>
          <w:bCs/>
          <w:lang w:val="en-GB"/>
        </w:rPr>
        <w:t>lentelė</w:t>
      </w:r>
      <w:proofErr w:type="spellEnd"/>
    </w:p>
    <w:p w:rsidR="00C54443" w:rsidRPr="005A29E8" w:rsidRDefault="00C54443" w:rsidP="00C54443">
      <w:pPr>
        <w:jc w:val="right"/>
        <w:rPr>
          <w:b/>
          <w:bCs/>
          <w:lang w:val="en-GB"/>
        </w:rPr>
      </w:pPr>
    </w:p>
    <w:p w:rsidR="00C54443" w:rsidRDefault="00C54443" w:rsidP="00C54443">
      <w:pPr>
        <w:jc w:val="right"/>
        <w:rPr>
          <w:b/>
          <w:bCs/>
          <w:lang w:val="en-GB"/>
        </w:rPr>
      </w:pPr>
      <w:proofErr w:type="spellStart"/>
      <w:proofErr w:type="gramStart"/>
      <w:r w:rsidRPr="005A29E8">
        <w:rPr>
          <w:b/>
          <w:bCs/>
          <w:lang w:val="en-GB"/>
        </w:rPr>
        <w:t>tūkst</w:t>
      </w:r>
      <w:proofErr w:type="spellEnd"/>
      <w:proofErr w:type="gramEnd"/>
      <w:r w:rsidRPr="005A29E8">
        <w:rPr>
          <w:b/>
          <w:bCs/>
          <w:lang w:val="en-GB"/>
        </w:rPr>
        <w:t xml:space="preserve">. </w:t>
      </w:r>
      <w:proofErr w:type="spellStart"/>
      <w:r w:rsidRPr="005A29E8">
        <w:rPr>
          <w:b/>
          <w:bCs/>
          <w:lang w:val="en-GB"/>
        </w:rPr>
        <w:t>Eur</w:t>
      </w:r>
      <w:proofErr w:type="spellEnd"/>
    </w:p>
    <w:p w:rsidR="007643E5" w:rsidRPr="005A29E8" w:rsidRDefault="007643E5" w:rsidP="00C54443">
      <w:pPr>
        <w:jc w:val="right"/>
        <w:rPr>
          <w:b/>
          <w:bCs/>
          <w:lang w:val="en-GB"/>
        </w:rPr>
      </w:pPr>
    </w:p>
    <w:tbl>
      <w:tblPr>
        <w:tblW w:w="9781" w:type="dxa"/>
        <w:tblInd w:w="108" w:type="dxa"/>
        <w:tblLook w:val="04A0" w:firstRow="1" w:lastRow="0" w:firstColumn="1" w:lastColumn="0" w:noHBand="0" w:noVBand="1"/>
      </w:tblPr>
      <w:tblGrid>
        <w:gridCol w:w="2410"/>
        <w:gridCol w:w="1418"/>
        <w:gridCol w:w="1984"/>
        <w:gridCol w:w="1985"/>
        <w:gridCol w:w="1984"/>
      </w:tblGrid>
      <w:tr w:rsidR="007643E5" w:rsidTr="007643E5">
        <w:trPr>
          <w:trHeight w:val="276"/>
        </w:trPr>
        <w:tc>
          <w:tcPr>
            <w:tcW w:w="241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7643E5" w:rsidRDefault="007643E5">
            <w:pPr>
              <w:jc w:val="center"/>
              <w:rPr>
                <w:b/>
                <w:bCs/>
                <w:lang w:val="lt-LT" w:eastAsia="lt-LT"/>
              </w:rPr>
            </w:pPr>
            <w:proofErr w:type="spellStart"/>
            <w:r>
              <w:rPr>
                <w:b/>
                <w:bCs/>
              </w:rPr>
              <w:t>Finansavimas</w:t>
            </w:r>
            <w:proofErr w:type="spellEnd"/>
          </w:p>
        </w:tc>
        <w:tc>
          <w:tcPr>
            <w:tcW w:w="1418"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Patvirtinti</w:t>
            </w:r>
            <w:proofErr w:type="spellEnd"/>
            <w:r>
              <w:rPr>
                <w:b/>
                <w:bCs/>
                <w:sz w:val="20"/>
                <w:szCs w:val="20"/>
              </w:rPr>
              <w:br/>
              <w:t xml:space="preserve"> 2014-ųjų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1984"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r>
              <w:rPr>
                <w:b/>
                <w:bCs/>
                <w:sz w:val="20"/>
                <w:szCs w:val="20"/>
              </w:rPr>
              <w:t xml:space="preserve">2015-ųjų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1985"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1984"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Numatomi</w:t>
            </w:r>
            <w:proofErr w:type="spellEnd"/>
            <w:r>
              <w:rPr>
                <w:b/>
                <w:bCs/>
                <w:sz w:val="20"/>
                <w:szCs w:val="20"/>
              </w:rPr>
              <w:br/>
              <w:t xml:space="preserve"> 2017-ųjų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7643E5" w:rsidTr="007643E5">
        <w:trPr>
          <w:trHeight w:val="660"/>
        </w:trPr>
        <w:tc>
          <w:tcPr>
            <w:tcW w:w="2410" w:type="dxa"/>
            <w:tcBorders>
              <w:top w:val="nil"/>
              <w:left w:val="single" w:sz="12" w:space="0" w:color="auto"/>
              <w:bottom w:val="nil"/>
              <w:right w:val="nil"/>
            </w:tcBorders>
            <w:shd w:val="clear" w:color="000000" w:fill="C0C0C0"/>
            <w:vAlign w:val="center"/>
            <w:hideMark/>
          </w:tcPr>
          <w:p w:rsidR="007643E5" w:rsidRDefault="007643E5">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C0C0C0"/>
            <w:vAlign w:val="center"/>
            <w:hideMark/>
          </w:tcPr>
          <w:p w:rsidR="007643E5" w:rsidRDefault="007643E5">
            <w:pPr>
              <w:jc w:val="center"/>
              <w:rPr>
                <w:b/>
                <w:bCs/>
              </w:rPr>
            </w:pPr>
            <w:r>
              <w:rPr>
                <w:b/>
                <w:bCs/>
              </w:rPr>
              <w:t>2321,7</w:t>
            </w:r>
          </w:p>
        </w:tc>
        <w:tc>
          <w:tcPr>
            <w:tcW w:w="1984" w:type="dxa"/>
            <w:tcBorders>
              <w:top w:val="nil"/>
              <w:left w:val="nil"/>
              <w:bottom w:val="single" w:sz="8" w:space="0" w:color="auto"/>
              <w:right w:val="single" w:sz="8" w:space="0" w:color="auto"/>
            </w:tcBorders>
            <w:shd w:val="clear" w:color="000000" w:fill="C0C0C0"/>
            <w:vAlign w:val="center"/>
            <w:hideMark/>
          </w:tcPr>
          <w:p w:rsidR="007643E5" w:rsidRDefault="007643E5">
            <w:pPr>
              <w:jc w:val="center"/>
              <w:rPr>
                <w:b/>
                <w:bCs/>
              </w:rPr>
            </w:pPr>
            <w:r>
              <w:rPr>
                <w:b/>
                <w:bCs/>
              </w:rPr>
              <w:t>2066,1</w:t>
            </w:r>
          </w:p>
        </w:tc>
        <w:tc>
          <w:tcPr>
            <w:tcW w:w="1985" w:type="dxa"/>
            <w:tcBorders>
              <w:top w:val="nil"/>
              <w:left w:val="nil"/>
              <w:bottom w:val="single" w:sz="8" w:space="0" w:color="auto"/>
              <w:right w:val="single" w:sz="8" w:space="0" w:color="auto"/>
            </w:tcBorders>
            <w:shd w:val="clear" w:color="000000" w:fill="C0C0C0"/>
            <w:vAlign w:val="center"/>
            <w:hideMark/>
          </w:tcPr>
          <w:p w:rsidR="007643E5" w:rsidRDefault="007643E5">
            <w:pPr>
              <w:jc w:val="center"/>
              <w:rPr>
                <w:b/>
                <w:bCs/>
              </w:rPr>
            </w:pPr>
            <w:r>
              <w:rPr>
                <w:b/>
                <w:bCs/>
              </w:rPr>
              <w:t>2031,4</w:t>
            </w:r>
          </w:p>
        </w:tc>
        <w:tc>
          <w:tcPr>
            <w:tcW w:w="1984" w:type="dxa"/>
            <w:tcBorders>
              <w:top w:val="nil"/>
              <w:left w:val="nil"/>
              <w:bottom w:val="single" w:sz="8" w:space="0" w:color="auto"/>
              <w:right w:val="single" w:sz="12" w:space="0" w:color="auto"/>
            </w:tcBorders>
            <w:shd w:val="clear" w:color="000000" w:fill="C0C0C0"/>
            <w:vAlign w:val="center"/>
            <w:hideMark/>
          </w:tcPr>
          <w:p w:rsidR="007643E5" w:rsidRDefault="007643E5">
            <w:pPr>
              <w:jc w:val="center"/>
              <w:rPr>
                <w:b/>
                <w:bCs/>
              </w:rPr>
            </w:pPr>
            <w:r>
              <w:rPr>
                <w:b/>
                <w:bCs/>
              </w:rPr>
              <w:t>2060,4</w:t>
            </w:r>
          </w:p>
        </w:tc>
      </w:tr>
      <w:tr w:rsidR="007643E5" w:rsidTr="007643E5">
        <w:trPr>
          <w:trHeight w:val="960"/>
        </w:trPr>
        <w:tc>
          <w:tcPr>
            <w:tcW w:w="2410" w:type="dxa"/>
            <w:tcBorders>
              <w:top w:val="single" w:sz="8" w:space="0" w:color="auto"/>
              <w:left w:val="single" w:sz="12" w:space="0" w:color="auto"/>
              <w:bottom w:val="single" w:sz="8" w:space="0" w:color="auto"/>
              <w:right w:val="nil"/>
            </w:tcBorders>
            <w:shd w:val="clear" w:color="000000" w:fill="FFFF00"/>
            <w:vAlign w:val="center"/>
            <w:hideMark/>
          </w:tcPr>
          <w:p w:rsidR="007643E5" w:rsidRDefault="007643E5">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FFFF00"/>
            <w:vAlign w:val="center"/>
            <w:hideMark/>
          </w:tcPr>
          <w:p w:rsidR="007643E5" w:rsidRDefault="007643E5">
            <w:pPr>
              <w:jc w:val="center"/>
              <w:rPr>
                <w:b/>
                <w:bCs/>
              </w:rPr>
            </w:pPr>
            <w:r>
              <w:rPr>
                <w:b/>
                <w:bCs/>
              </w:rPr>
              <w:t>1384,8</w:t>
            </w:r>
          </w:p>
        </w:tc>
        <w:tc>
          <w:tcPr>
            <w:tcW w:w="1984"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r>
              <w:rPr>
                <w:b/>
                <w:bCs/>
              </w:rPr>
              <w:t>1216,1</w:t>
            </w:r>
          </w:p>
        </w:tc>
        <w:tc>
          <w:tcPr>
            <w:tcW w:w="1985"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r>
              <w:rPr>
                <w:b/>
                <w:bCs/>
              </w:rPr>
              <w:t>1152,4</w:t>
            </w:r>
          </w:p>
        </w:tc>
        <w:tc>
          <w:tcPr>
            <w:tcW w:w="1984" w:type="dxa"/>
            <w:tcBorders>
              <w:top w:val="nil"/>
              <w:left w:val="nil"/>
              <w:bottom w:val="single" w:sz="8" w:space="0" w:color="auto"/>
              <w:right w:val="single" w:sz="12" w:space="0" w:color="auto"/>
            </w:tcBorders>
            <w:shd w:val="clear" w:color="000000" w:fill="FFFF00"/>
            <w:vAlign w:val="center"/>
            <w:hideMark/>
          </w:tcPr>
          <w:p w:rsidR="007643E5" w:rsidRDefault="007643E5">
            <w:pPr>
              <w:jc w:val="center"/>
              <w:rPr>
                <w:b/>
                <w:bCs/>
              </w:rPr>
            </w:pPr>
            <w:r>
              <w:rPr>
                <w:b/>
                <w:bCs/>
              </w:rPr>
              <w:t>1181,4</w:t>
            </w:r>
          </w:p>
        </w:tc>
      </w:tr>
      <w:tr w:rsidR="007643E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643E5" w:rsidRDefault="007643E5">
            <w:pPr>
              <w:jc w:val="center"/>
            </w:pPr>
            <w:r>
              <w:t>1384,8</w:t>
            </w:r>
          </w:p>
        </w:tc>
        <w:tc>
          <w:tcPr>
            <w:tcW w:w="1984"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1216,1</w:t>
            </w:r>
          </w:p>
        </w:tc>
        <w:tc>
          <w:tcPr>
            <w:tcW w:w="1985"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1152,4</w:t>
            </w:r>
          </w:p>
        </w:tc>
        <w:tc>
          <w:tcPr>
            <w:tcW w:w="1984" w:type="dxa"/>
            <w:tcBorders>
              <w:top w:val="nil"/>
              <w:left w:val="nil"/>
              <w:bottom w:val="single" w:sz="8" w:space="0" w:color="auto"/>
              <w:right w:val="single" w:sz="12" w:space="0" w:color="auto"/>
            </w:tcBorders>
            <w:shd w:val="clear" w:color="auto" w:fill="auto"/>
            <w:vAlign w:val="center"/>
            <w:hideMark/>
          </w:tcPr>
          <w:p w:rsidR="007643E5" w:rsidRDefault="007643E5">
            <w:pPr>
              <w:jc w:val="center"/>
            </w:pPr>
            <w:r>
              <w:t>1181,4</w:t>
            </w:r>
          </w:p>
        </w:tc>
      </w:tr>
      <w:tr w:rsidR="007643E5" w:rsidTr="007643E5">
        <w:trPr>
          <w:trHeight w:val="1275"/>
        </w:trPr>
        <w:tc>
          <w:tcPr>
            <w:tcW w:w="2410" w:type="dxa"/>
            <w:tcBorders>
              <w:top w:val="nil"/>
              <w:left w:val="single" w:sz="12" w:space="0" w:color="auto"/>
              <w:bottom w:val="single" w:sz="4" w:space="0" w:color="auto"/>
              <w:right w:val="nil"/>
            </w:tcBorders>
            <w:shd w:val="clear" w:color="auto" w:fill="auto"/>
            <w:vAlign w:val="center"/>
            <w:hideMark/>
          </w:tcPr>
          <w:p w:rsidR="007643E5" w:rsidRDefault="007643E5">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418" w:type="dxa"/>
            <w:tcBorders>
              <w:top w:val="nil"/>
              <w:left w:val="single" w:sz="8" w:space="0" w:color="auto"/>
              <w:bottom w:val="single" w:sz="4"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4"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4"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4" w:space="0" w:color="auto"/>
              <w:right w:val="single" w:sz="12" w:space="0" w:color="auto"/>
            </w:tcBorders>
            <w:shd w:val="clear" w:color="auto" w:fill="auto"/>
            <w:vAlign w:val="center"/>
          </w:tcPr>
          <w:p w:rsidR="007643E5" w:rsidRDefault="007643E5">
            <w:pPr>
              <w:jc w:val="center"/>
            </w:pPr>
          </w:p>
        </w:tc>
      </w:tr>
      <w:tr w:rsidR="007643E5" w:rsidTr="007643E5">
        <w:trPr>
          <w:trHeight w:val="1275"/>
        </w:trPr>
        <w:tc>
          <w:tcPr>
            <w:tcW w:w="2410" w:type="dxa"/>
            <w:tcBorders>
              <w:top w:val="single" w:sz="4" w:space="0" w:color="auto"/>
              <w:left w:val="single" w:sz="12" w:space="0" w:color="auto"/>
              <w:bottom w:val="single" w:sz="4" w:space="0" w:color="auto"/>
              <w:right w:val="nil"/>
            </w:tcBorders>
            <w:shd w:val="clear" w:color="auto" w:fill="auto"/>
            <w:vAlign w:val="center"/>
            <w:hideMark/>
          </w:tcPr>
          <w:p w:rsidR="007643E5" w:rsidRDefault="007643E5">
            <w:pPr>
              <w:jc w:val="both"/>
            </w:pPr>
            <w:r>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single" w:sz="4" w:space="0" w:color="auto"/>
              <w:left w:val="single" w:sz="8" w:space="0" w:color="auto"/>
              <w:bottom w:val="single" w:sz="4" w:space="0" w:color="auto"/>
              <w:right w:val="single" w:sz="8" w:space="0" w:color="auto"/>
            </w:tcBorders>
            <w:shd w:val="clear" w:color="auto" w:fill="auto"/>
            <w:vAlign w:val="center"/>
          </w:tcPr>
          <w:p w:rsidR="007643E5" w:rsidRDefault="007643E5">
            <w:pPr>
              <w:jc w:val="center"/>
            </w:pPr>
          </w:p>
        </w:tc>
        <w:tc>
          <w:tcPr>
            <w:tcW w:w="1984" w:type="dxa"/>
            <w:tcBorders>
              <w:top w:val="single" w:sz="4" w:space="0" w:color="auto"/>
              <w:left w:val="nil"/>
              <w:bottom w:val="single" w:sz="4" w:space="0" w:color="auto"/>
              <w:right w:val="single" w:sz="8" w:space="0" w:color="auto"/>
            </w:tcBorders>
            <w:shd w:val="clear" w:color="auto" w:fill="auto"/>
            <w:vAlign w:val="center"/>
          </w:tcPr>
          <w:p w:rsidR="007643E5" w:rsidRDefault="007643E5">
            <w:pPr>
              <w:jc w:val="center"/>
            </w:pPr>
          </w:p>
        </w:tc>
        <w:tc>
          <w:tcPr>
            <w:tcW w:w="1985" w:type="dxa"/>
            <w:tcBorders>
              <w:top w:val="single" w:sz="4" w:space="0" w:color="auto"/>
              <w:left w:val="nil"/>
              <w:bottom w:val="single" w:sz="4" w:space="0" w:color="auto"/>
              <w:right w:val="single" w:sz="8" w:space="0" w:color="auto"/>
            </w:tcBorders>
            <w:shd w:val="clear" w:color="auto" w:fill="auto"/>
            <w:vAlign w:val="center"/>
          </w:tcPr>
          <w:p w:rsidR="007643E5" w:rsidRDefault="007643E5">
            <w:pPr>
              <w:jc w:val="center"/>
            </w:pPr>
          </w:p>
        </w:tc>
        <w:tc>
          <w:tcPr>
            <w:tcW w:w="1984" w:type="dxa"/>
            <w:tcBorders>
              <w:top w:val="single" w:sz="4" w:space="0" w:color="auto"/>
              <w:left w:val="nil"/>
              <w:bottom w:val="single" w:sz="4" w:space="0" w:color="auto"/>
              <w:right w:val="single" w:sz="12" w:space="0" w:color="auto"/>
            </w:tcBorders>
            <w:shd w:val="clear" w:color="auto" w:fill="auto"/>
            <w:vAlign w:val="center"/>
          </w:tcPr>
          <w:p w:rsidR="007643E5" w:rsidRDefault="007643E5">
            <w:pPr>
              <w:jc w:val="center"/>
            </w:pPr>
          </w:p>
        </w:tc>
      </w:tr>
      <w:tr w:rsidR="007643E5" w:rsidTr="007643E5">
        <w:trPr>
          <w:trHeight w:val="645"/>
        </w:trPr>
        <w:tc>
          <w:tcPr>
            <w:tcW w:w="2410" w:type="dxa"/>
            <w:tcBorders>
              <w:top w:val="single" w:sz="4" w:space="0" w:color="auto"/>
              <w:left w:val="single" w:sz="12" w:space="0" w:color="auto"/>
              <w:bottom w:val="single" w:sz="8" w:space="0" w:color="auto"/>
              <w:right w:val="nil"/>
            </w:tcBorders>
            <w:shd w:val="clear" w:color="auto" w:fill="auto"/>
            <w:vAlign w:val="center"/>
            <w:hideMark/>
          </w:tcPr>
          <w:p w:rsidR="007643E5" w:rsidRDefault="007643E5">
            <w:r>
              <w:lastRenderedPageBreak/>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tcPr>
          <w:p w:rsidR="007643E5" w:rsidRDefault="007643E5">
            <w:pPr>
              <w:jc w:val="center"/>
              <w:rPr>
                <w:b/>
                <w:bCs/>
              </w:rPr>
            </w:pPr>
          </w:p>
        </w:tc>
        <w:tc>
          <w:tcPr>
            <w:tcW w:w="1984" w:type="dxa"/>
            <w:tcBorders>
              <w:top w:val="single" w:sz="4" w:space="0" w:color="auto"/>
              <w:left w:val="nil"/>
              <w:bottom w:val="single" w:sz="8" w:space="0" w:color="auto"/>
              <w:right w:val="single" w:sz="8" w:space="0" w:color="auto"/>
            </w:tcBorders>
            <w:shd w:val="clear" w:color="auto" w:fill="auto"/>
            <w:vAlign w:val="center"/>
          </w:tcPr>
          <w:p w:rsidR="007643E5" w:rsidRDefault="007643E5">
            <w:pPr>
              <w:jc w:val="center"/>
              <w:rPr>
                <w:b/>
                <w:bCs/>
              </w:rPr>
            </w:pPr>
          </w:p>
        </w:tc>
        <w:tc>
          <w:tcPr>
            <w:tcW w:w="1985" w:type="dxa"/>
            <w:tcBorders>
              <w:top w:val="single" w:sz="4" w:space="0" w:color="auto"/>
              <w:left w:val="nil"/>
              <w:bottom w:val="single" w:sz="8" w:space="0" w:color="auto"/>
              <w:right w:val="single" w:sz="8" w:space="0" w:color="auto"/>
            </w:tcBorders>
            <w:shd w:val="clear" w:color="auto" w:fill="auto"/>
            <w:vAlign w:val="center"/>
          </w:tcPr>
          <w:p w:rsidR="007643E5" w:rsidRDefault="007643E5">
            <w:pPr>
              <w:jc w:val="center"/>
              <w:rPr>
                <w:b/>
                <w:bCs/>
              </w:rPr>
            </w:pPr>
          </w:p>
        </w:tc>
        <w:tc>
          <w:tcPr>
            <w:tcW w:w="1984" w:type="dxa"/>
            <w:tcBorders>
              <w:top w:val="single" w:sz="4" w:space="0" w:color="auto"/>
              <w:left w:val="nil"/>
              <w:bottom w:val="single" w:sz="8" w:space="0" w:color="auto"/>
              <w:right w:val="single" w:sz="12" w:space="0" w:color="auto"/>
            </w:tcBorders>
            <w:shd w:val="clear" w:color="auto" w:fill="auto"/>
            <w:vAlign w:val="center"/>
          </w:tcPr>
          <w:p w:rsidR="007643E5" w:rsidRDefault="007643E5">
            <w:pPr>
              <w:jc w:val="center"/>
              <w:rPr>
                <w:b/>
                <w:bCs/>
              </w:rPr>
            </w:pPr>
          </w:p>
        </w:tc>
      </w:tr>
      <w:tr w:rsidR="007643E5" w:rsidTr="007643E5">
        <w:trPr>
          <w:trHeight w:val="960"/>
        </w:trPr>
        <w:tc>
          <w:tcPr>
            <w:tcW w:w="2410" w:type="dxa"/>
            <w:tcBorders>
              <w:top w:val="nil"/>
              <w:left w:val="single" w:sz="12" w:space="0" w:color="auto"/>
              <w:bottom w:val="single" w:sz="8" w:space="0" w:color="auto"/>
              <w:right w:val="nil"/>
            </w:tcBorders>
            <w:shd w:val="clear" w:color="000000" w:fill="FFFF00"/>
            <w:vAlign w:val="center"/>
            <w:hideMark/>
          </w:tcPr>
          <w:p w:rsidR="007643E5" w:rsidRDefault="007643E5">
            <w:pPr>
              <w:rPr>
                <w:b/>
                <w:bCs/>
              </w:rPr>
            </w:pPr>
            <w:r>
              <w:rPr>
                <w:b/>
                <w:bCs/>
              </w:rPr>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FFFF00"/>
            <w:vAlign w:val="center"/>
            <w:hideMark/>
          </w:tcPr>
          <w:p w:rsidR="007643E5" w:rsidRDefault="007643E5">
            <w:pPr>
              <w:jc w:val="center"/>
              <w:rPr>
                <w:b/>
                <w:bCs/>
              </w:rPr>
            </w:pPr>
            <w:r>
              <w:rPr>
                <w:b/>
                <w:bCs/>
              </w:rPr>
              <w:t>850,0</w:t>
            </w:r>
          </w:p>
        </w:tc>
        <w:tc>
          <w:tcPr>
            <w:tcW w:w="1984"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r>
              <w:rPr>
                <w:b/>
                <w:bCs/>
              </w:rPr>
              <w:t>850,0</w:t>
            </w:r>
          </w:p>
        </w:tc>
        <w:tc>
          <w:tcPr>
            <w:tcW w:w="1985"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r>
              <w:rPr>
                <w:b/>
                <w:bCs/>
              </w:rPr>
              <w:t>850,0</w:t>
            </w:r>
          </w:p>
        </w:tc>
        <w:tc>
          <w:tcPr>
            <w:tcW w:w="1984" w:type="dxa"/>
            <w:tcBorders>
              <w:top w:val="nil"/>
              <w:left w:val="nil"/>
              <w:bottom w:val="single" w:sz="8" w:space="0" w:color="auto"/>
              <w:right w:val="single" w:sz="12" w:space="0" w:color="auto"/>
            </w:tcBorders>
            <w:shd w:val="clear" w:color="000000" w:fill="FFFF00"/>
            <w:vAlign w:val="center"/>
            <w:hideMark/>
          </w:tcPr>
          <w:p w:rsidR="007643E5" w:rsidRDefault="007643E5">
            <w:pPr>
              <w:jc w:val="center"/>
              <w:rPr>
                <w:b/>
                <w:bCs/>
              </w:rPr>
            </w:pPr>
            <w:r>
              <w:rPr>
                <w:b/>
                <w:bCs/>
              </w:rPr>
              <w:t>850,0</w:t>
            </w:r>
          </w:p>
        </w:tc>
      </w:tr>
      <w:tr w:rsidR="007643E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r>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643E5" w:rsidRDefault="007643E5">
            <w:pPr>
              <w:jc w:val="center"/>
            </w:pPr>
            <w:r>
              <w:t> </w:t>
            </w:r>
          </w:p>
        </w:tc>
        <w:tc>
          <w:tcPr>
            <w:tcW w:w="1984"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 </w:t>
            </w:r>
          </w:p>
        </w:tc>
        <w:tc>
          <w:tcPr>
            <w:tcW w:w="1985"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 </w:t>
            </w:r>
          </w:p>
        </w:tc>
        <w:tc>
          <w:tcPr>
            <w:tcW w:w="1984" w:type="dxa"/>
            <w:tcBorders>
              <w:top w:val="nil"/>
              <w:left w:val="nil"/>
              <w:bottom w:val="single" w:sz="8" w:space="0" w:color="auto"/>
              <w:right w:val="single" w:sz="12" w:space="0" w:color="auto"/>
            </w:tcBorders>
            <w:shd w:val="clear" w:color="auto" w:fill="auto"/>
            <w:vAlign w:val="center"/>
            <w:hideMark/>
          </w:tcPr>
          <w:p w:rsidR="007643E5" w:rsidRDefault="007643E5">
            <w:pPr>
              <w:jc w:val="center"/>
            </w:pPr>
            <w:r>
              <w:t> </w:t>
            </w:r>
          </w:p>
        </w:tc>
      </w:tr>
      <w:tr w:rsidR="007643E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r>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643E5" w:rsidRDefault="007643E5">
            <w:pPr>
              <w:jc w:val="center"/>
            </w:pPr>
            <w:r>
              <w:t>850,0</w:t>
            </w:r>
          </w:p>
        </w:tc>
        <w:tc>
          <w:tcPr>
            <w:tcW w:w="1984"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850,0</w:t>
            </w:r>
          </w:p>
        </w:tc>
        <w:tc>
          <w:tcPr>
            <w:tcW w:w="1985"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850,0</w:t>
            </w:r>
          </w:p>
        </w:tc>
        <w:tc>
          <w:tcPr>
            <w:tcW w:w="1984" w:type="dxa"/>
            <w:tcBorders>
              <w:top w:val="nil"/>
              <w:left w:val="nil"/>
              <w:bottom w:val="single" w:sz="8" w:space="0" w:color="auto"/>
              <w:right w:val="single" w:sz="12" w:space="0" w:color="auto"/>
            </w:tcBorders>
            <w:shd w:val="clear" w:color="auto" w:fill="auto"/>
            <w:vAlign w:val="center"/>
            <w:hideMark/>
          </w:tcPr>
          <w:p w:rsidR="007643E5" w:rsidRDefault="007643E5">
            <w:pPr>
              <w:jc w:val="center"/>
            </w:pPr>
            <w:r>
              <w:t>850,0</w:t>
            </w:r>
          </w:p>
        </w:tc>
      </w:tr>
      <w:tr w:rsidR="007643E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r>
              <w:t xml:space="preserve">1.2.3. </w:t>
            </w:r>
            <w:proofErr w:type="spellStart"/>
            <w:r>
              <w:t>Privalomojo</w:t>
            </w:r>
            <w:proofErr w:type="spellEnd"/>
            <w:r>
              <w:t xml:space="preserve"> </w:t>
            </w:r>
            <w:proofErr w:type="spellStart"/>
            <w:r>
              <w:t>sveikatos</w:t>
            </w:r>
            <w:proofErr w:type="spellEnd"/>
            <w:r>
              <w:t xml:space="preserve"> </w:t>
            </w:r>
            <w:proofErr w:type="spellStart"/>
            <w:r>
              <w:t>draudimo</w:t>
            </w:r>
            <w:proofErr w:type="spellEnd"/>
            <w:r>
              <w:t xml:space="preserve"> </w:t>
            </w:r>
            <w:proofErr w:type="spellStart"/>
            <w:r>
              <w:t>fondo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12" w:space="0" w:color="auto"/>
            </w:tcBorders>
            <w:shd w:val="clear" w:color="auto" w:fill="auto"/>
            <w:vAlign w:val="center"/>
          </w:tcPr>
          <w:p w:rsidR="007643E5" w:rsidRDefault="007643E5">
            <w:pPr>
              <w:jc w:val="center"/>
            </w:pPr>
          </w:p>
        </w:tc>
      </w:tr>
      <w:tr w:rsidR="007643E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r>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12" w:space="0" w:color="auto"/>
            </w:tcBorders>
            <w:shd w:val="clear" w:color="auto" w:fill="auto"/>
            <w:vAlign w:val="center"/>
          </w:tcPr>
          <w:p w:rsidR="007643E5" w:rsidRDefault="007643E5">
            <w:pPr>
              <w:jc w:val="center"/>
            </w:pPr>
          </w:p>
        </w:tc>
      </w:tr>
      <w:tr w:rsidR="007643E5" w:rsidTr="007643E5">
        <w:trPr>
          <w:trHeight w:val="960"/>
        </w:trPr>
        <w:tc>
          <w:tcPr>
            <w:tcW w:w="2410" w:type="dxa"/>
            <w:tcBorders>
              <w:top w:val="nil"/>
              <w:left w:val="single" w:sz="12" w:space="0" w:color="auto"/>
              <w:bottom w:val="single" w:sz="8" w:space="0" w:color="auto"/>
              <w:right w:val="nil"/>
            </w:tcBorders>
            <w:shd w:val="clear" w:color="000000" w:fill="FFFF00"/>
            <w:vAlign w:val="center"/>
            <w:hideMark/>
          </w:tcPr>
          <w:p w:rsidR="007643E5" w:rsidRDefault="007643E5">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418" w:type="dxa"/>
            <w:tcBorders>
              <w:top w:val="nil"/>
              <w:left w:val="single" w:sz="8" w:space="0" w:color="auto"/>
              <w:bottom w:val="single" w:sz="8" w:space="0" w:color="auto"/>
              <w:right w:val="single" w:sz="8" w:space="0" w:color="auto"/>
            </w:tcBorders>
            <w:shd w:val="clear" w:color="000000" w:fill="FFFF00"/>
            <w:vAlign w:val="center"/>
          </w:tcPr>
          <w:p w:rsidR="007643E5" w:rsidRDefault="007643E5">
            <w:pPr>
              <w:jc w:val="center"/>
              <w:rPr>
                <w:b/>
                <w:bCs/>
              </w:rPr>
            </w:pPr>
          </w:p>
        </w:tc>
        <w:tc>
          <w:tcPr>
            <w:tcW w:w="1984" w:type="dxa"/>
            <w:tcBorders>
              <w:top w:val="nil"/>
              <w:left w:val="nil"/>
              <w:bottom w:val="single" w:sz="8" w:space="0" w:color="auto"/>
              <w:right w:val="single" w:sz="8" w:space="0" w:color="auto"/>
            </w:tcBorders>
            <w:shd w:val="clear" w:color="000000" w:fill="FFFF00"/>
            <w:vAlign w:val="center"/>
          </w:tcPr>
          <w:p w:rsidR="007643E5" w:rsidRDefault="007643E5">
            <w:pPr>
              <w:jc w:val="center"/>
              <w:rPr>
                <w:b/>
                <w:bCs/>
              </w:rPr>
            </w:pPr>
          </w:p>
        </w:tc>
        <w:tc>
          <w:tcPr>
            <w:tcW w:w="1985" w:type="dxa"/>
            <w:tcBorders>
              <w:top w:val="nil"/>
              <w:left w:val="nil"/>
              <w:bottom w:val="single" w:sz="8" w:space="0" w:color="auto"/>
              <w:right w:val="single" w:sz="8" w:space="0" w:color="auto"/>
            </w:tcBorders>
            <w:shd w:val="clear" w:color="000000" w:fill="FFFF00"/>
            <w:vAlign w:val="center"/>
          </w:tcPr>
          <w:p w:rsidR="007643E5" w:rsidRDefault="007643E5">
            <w:pPr>
              <w:jc w:val="center"/>
              <w:rPr>
                <w:b/>
                <w:bCs/>
              </w:rPr>
            </w:pPr>
          </w:p>
        </w:tc>
        <w:tc>
          <w:tcPr>
            <w:tcW w:w="1984" w:type="dxa"/>
            <w:tcBorders>
              <w:top w:val="nil"/>
              <w:left w:val="nil"/>
              <w:bottom w:val="single" w:sz="8" w:space="0" w:color="auto"/>
              <w:right w:val="single" w:sz="12" w:space="0" w:color="auto"/>
            </w:tcBorders>
            <w:shd w:val="clear" w:color="000000" w:fill="FFFF00"/>
            <w:vAlign w:val="center"/>
          </w:tcPr>
          <w:p w:rsidR="007643E5" w:rsidRDefault="007643E5">
            <w:pPr>
              <w:jc w:val="center"/>
              <w:rPr>
                <w:b/>
                <w:bCs/>
              </w:rPr>
            </w:pPr>
          </w:p>
        </w:tc>
      </w:tr>
      <w:tr w:rsidR="007643E5" w:rsidTr="007643E5">
        <w:trPr>
          <w:trHeight w:val="645"/>
        </w:trPr>
        <w:tc>
          <w:tcPr>
            <w:tcW w:w="2410" w:type="dxa"/>
            <w:tcBorders>
              <w:top w:val="nil"/>
              <w:left w:val="single" w:sz="12" w:space="0" w:color="auto"/>
              <w:bottom w:val="single" w:sz="8" w:space="0" w:color="auto"/>
              <w:right w:val="nil"/>
            </w:tcBorders>
            <w:shd w:val="clear" w:color="000000" w:fill="FFFF00"/>
            <w:vAlign w:val="center"/>
            <w:hideMark/>
          </w:tcPr>
          <w:p w:rsidR="007643E5" w:rsidRDefault="007643E5">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FFFF00"/>
            <w:vAlign w:val="center"/>
            <w:hideMark/>
          </w:tcPr>
          <w:p w:rsidR="007643E5" w:rsidRDefault="007643E5">
            <w:pPr>
              <w:jc w:val="center"/>
              <w:rPr>
                <w:b/>
                <w:bCs/>
              </w:rPr>
            </w:pPr>
            <w:r>
              <w:rPr>
                <w:b/>
                <w:bCs/>
              </w:rPr>
              <w:t>86,9</w:t>
            </w:r>
          </w:p>
        </w:tc>
        <w:tc>
          <w:tcPr>
            <w:tcW w:w="1984"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p>
        </w:tc>
        <w:tc>
          <w:tcPr>
            <w:tcW w:w="1985" w:type="dxa"/>
            <w:tcBorders>
              <w:top w:val="nil"/>
              <w:left w:val="nil"/>
              <w:bottom w:val="single" w:sz="8" w:space="0" w:color="auto"/>
              <w:right w:val="single" w:sz="8" w:space="0" w:color="auto"/>
            </w:tcBorders>
            <w:shd w:val="clear" w:color="000000" w:fill="FFFF00"/>
            <w:vAlign w:val="center"/>
            <w:hideMark/>
          </w:tcPr>
          <w:p w:rsidR="007643E5" w:rsidRDefault="007643E5">
            <w:pPr>
              <w:jc w:val="center"/>
              <w:rPr>
                <w:b/>
                <w:bCs/>
              </w:rPr>
            </w:pPr>
            <w:r>
              <w:rPr>
                <w:b/>
                <w:bCs/>
              </w:rPr>
              <w:t>29,0</w:t>
            </w:r>
          </w:p>
        </w:tc>
        <w:tc>
          <w:tcPr>
            <w:tcW w:w="1984" w:type="dxa"/>
            <w:tcBorders>
              <w:top w:val="nil"/>
              <w:left w:val="nil"/>
              <w:bottom w:val="single" w:sz="8" w:space="0" w:color="auto"/>
              <w:right w:val="single" w:sz="12" w:space="0" w:color="auto"/>
            </w:tcBorders>
            <w:shd w:val="clear" w:color="000000" w:fill="FFFF00"/>
            <w:vAlign w:val="center"/>
            <w:hideMark/>
          </w:tcPr>
          <w:p w:rsidR="007643E5" w:rsidRDefault="007643E5">
            <w:pPr>
              <w:jc w:val="center"/>
              <w:rPr>
                <w:b/>
                <w:bCs/>
              </w:rPr>
            </w:pPr>
            <w:r>
              <w:rPr>
                <w:b/>
                <w:bCs/>
              </w:rPr>
              <w:t>29,0</w:t>
            </w:r>
          </w:p>
        </w:tc>
      </w:tr>
      <w:tr w:rsidR="007643E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r>
              <w:t xml:space="preserve">1.4.1. </w:t>
            </w:r>
            <w:proofErr w:type="spellStart"/>
            <w:r>
              <w:t>Paskolos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8" w:space="0" w:color="auto"/>
              <w:right w:val="single" w:sz="12" w:space="0" w:color="auto"/>
            </w:tcBorders>
            <w:shd w:val="clear" w:color="auto" w:fill="auto"/>
            <w:vAlign w:val="center"/>
          </w:tcPr>
          <w:p w:rsidR="007643E5" w:rsidRDefault="007643E5">
            <w:pPr>
              <w:jc w:val="center"/>
            </w:pPr>
          </w:p>
        </w:tc>
      </w:tr>
      <w:tr w:rsidR="007643E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7643E5" w:rsidRDefault="007643E5">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7643E5" w:rsidRDefault="007643E5">
            <w:pPr>
              <w:jc w:val="center"/>
            </w:pPr>
            <w:r>
              <w:t>86,9</w:t>
            </w:r>
          </w:p>
        </w:tc>
        <w:tc>
          <w:tcPr>
            <w:tcW w:w="1984" w:type="dxa"/>
            <w:tcBorders>
              <w:top w:val="nil"/>
              <w:left w:val="nil"/>
              <w:bottom w:val="single" w:sz="8"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8" w:space="0" w:color="auto"/>
              <w:right w:val="single" w:sz="8" w:space="0" w:color="auto"/>
            </w:tcBorders>
            <w:shd w:val="clear" w:color="auto" w:fill="auto"/>
            <w:vAlign w:val="center"/>
            <w:hideMark/>
          </w:tcPr>
          <w:p w:rsidR="007643E5" w:rsidRDefault="007643E5">
            <w:pPr>
              <w:jc w:val="center"/>
            </w:pPr>
            <w:r>
              <w:t>29,0</w:t>
            </w:r>
          </w:p>
        </w:tc>
        <w:tc>
          <w:tcPr>
            <w:tcW w:w="1984" w:type="dxa"/>
            <w:tcBorders>
              <w:top w:val="nil"/>
              <w:left w:val="nil"/>
              <w:bottom w:val="single" w:sz="8" w:space="0" w:color="auto"/>
              <w:right w:val="single" w:sz="12" w:space="0" w:color="auto"/>
            </w:tcBorders>
            <w:shd w:val="clear" w:color="auto" w:fill="auto"/>
            <w:vAlign w:val="center"/>
            <w:hideMark/>
          </w:tcPr>
          <w:p w:rsidR="007643E5" w:rsidRDefault="007643E5">
            <w:pPr>
              <w:jc w:val="center"/>
            </w:pPr>
            <w:r>
              <w:t>29,0</w:t>
            </w:r>
          </w:p>
        </w:tc>
      </w:tr>
      <w:tr w:rsidR="007643E5" w:rsidTr="007643E5">
        <w:trPr>
          <w:trHeight w:val="645"/>
        </w:trPr>
        <w:tc>
          <w:tcPr>
            <w:tcW w:w="2410" w:type="dxa"/>
            <w:tcBorders>
              <w:top w:val="nil"/>
              <w:left w:val="single" w:sz="12" w:space="0" w:color="auto"/>
              <w:bottom w:val="single" w:sz="12" w:space="0" w:color="auto"/>
              <w:right w:val="nil"/>
            </w:tcBorders>
            <w:shd w:val="clear" w:color="auto" w:fill="auto"/>
            <w:vAlign w:val="center"/>
            <w:hideMark/>
          </w:tcPr>
          <w:p w:rsidR="007643E5" w:rsidRDefault="007643E5">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418" w:type="dxa"/>
            <w:tcBorders>
              <w:top w:val="nil"/>
              <w:left w:val="single" w:sz="8" w:space="0" w:color="auto"/>
              <w:bottom w:val="single" w:sz="12"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12" w:space="0" w:color="auto"/>
              <w:right w:val="single" w:sz="8" w:space="0" w:color="auto"/>
            </w:tcBorders>
            <w:shd w:val="clear" w:color="auto" w:fill="auto"/>
            <w:vAlign w:val="center"/>
          </w:tcPr>
          <w:p w:rsidR="007643E5" w:rsidRDefault="007643E5">
            <w:pPr>
              <w:jc w:val="center"/>
            </w:pPr>
          </w:p>
        </w:tc>
        <w:tc>
          <w:tcPr>
            <w:tcW w:w="1985" w:type="dxa"/>
            <w:tcBorders>
              <w:top w:val="nil"/>
              <w:left w:val="nil"/>
              <w:bottom w:val="single" w:sz="12" w:space="0" w:color="auto"/>
              <w:right w:val="single" w:sz="8" w:space="0" w:color="auto"/>
            </w:tcBorders>
            <w:shd w:val="clear" w:color="auto" w:fill="auto"/>
            <w:vAlign w:val="center"/>
          </w:tcPr>
          <w:p w:rsidR="007643E5" w:rsidRDefault="007643E5">
            <w:pPr>
              <w:jc w:val="center"/>
            </w:pPr>
          </w:p>
        </w:tc>
        <w:tc>
          <w:tcPr>
            <w:tcW w:w="1984" w:type="dxa"/>
            <w:tcBorders>
              <w:top w:val="nil"/>
              <w:left w:val="nil"/>
              <w:bottom w:val="single" w:sz="12" w:space="0" w:color="auto"/>
              <w:right w:val="single" w:sz="12" w:space="0" w:color="auto"/>
            </w:tcBorders>
            <w:shd w:val="clear" w:color="auto" w:fill="auto"/>
            <w:vAlign w:val="center"/>
          </w:tcPr>
          <w:p w:rsidR="007643E5" w:rsidRDefault="007643E5">
            <w:pPr>
              <w:jc w:val="center"/>
            </w:pPr>
          </w:p>
        </w:tc>
      </w:tr>
    </w:tbl>
    <w:p w:rsidR="00FD0F76" w:rsidRDefault="00FD0F76" w:rsidP="00B3720B">
      <w:pPr>
        <w:rPr>
          <w:lang w:val="lt-LT"/>
        </w:rPr>
      </w:pPr>
    </w:p>
    <w:p w:rsidR="00B3720B" w:rsidRDefault="00B3720B" w:rsidP="00B3720B">
      <w:pPr>
        <w:rPr>
          <w:lang w:val="lt-LT"/>
        </w:rPr>
      </w:pPr>
    </w:p>
    <w:p w:rsidR="00B3720B" w:rsidRPr="00481B19" w:rsidRDefault="006623D0" w:rsidP="006623D0">
      <w:pPr>
        <w:jc w:val="center"/>
        <w:rPr>
          <w:lang w:val="lt-LT"/>
        </w:rPr>
      </w:pPr>
      <w:r>
        <w:rPr>
          <w:lang w:val="lt-LT"/>
        </w:rPr>
        <w:t>_________________________________</w:t>
      </w:r>
    </w:p>
    <w:sectPr w:rsidR="00B3720B" w:rsidRPr="00481B19" w:rsidSect="005F2EBF">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7805"/>
    <w:rsid w:val="00045A0B"/>
    <w:rsid w:val="000510C0"/>
    <w:rsid w:val="000730D6"/>
    <w:rsid w:val="000760B3"/>
    <w:rsid w:val="0008313E"/>
    <w:rsid w:val="00124B29"/>
    <w:rsid w:val="00124EF2"/>
    <w:rsid w:val="00125864"/>
    <w:rsid w:val="00133E23"/>
    <w:rsid w:val="0014436A"/>
    <w:rsid w:val="00186809"/>
    <w:rsid w:val="001B57ED"/>
    <w:rsid w:val="001C0493"/>
    <w:rsid w:val="001C4126"/>
    <w:rsid w:val="001F31BB"/>
    <w:rsid w:val="00202D45"/>
    <w:rsid w:val="00231167"/>
    <w:rsid w:val="00237BD2"/>
    <w:rsid w:val="00237CD2"/>
    <w:rsid w:val="00242965"/>
    <w:rsid w:val="002436A4"/>
    <w:rsid w:val="00274519"/>
    <w:rsid w:val="00283ECF"/>
    <w:rsid w:val="002862EE"/>
    <w:rsid w:val="00287381"/>
    <w:rsid w:val="00287CE1"/>
    <w:rsid w:val="002934A7"/>
    <w:rsid w:val="002B4420"/>
    <w:rsid w:val="002C3D2F"/>
    <w:rsid w:val="002C4384"/>
    <w:rsid w:val="002C4A9A"/>
    <w:rsid w:val="002C7395"/>
    <w:rsid w:val="003232A1"/>
    <w:rsid w:val="00332390"/>
    <w:rsid w:val="00345691"/>
    <w:rsid w:val="0035739A"/>
    <w:rsid w:val="00360749"/>
    <w:rsid w:val="00360976"/>
    <w:rsid w:val="0036765E"/>
    <w:rsid w:val="0038142F"/>
    <w:rsid w:val="00386C8C"/>
    <w:rsid w:val="003B72C2"/>
    <w:rsid w:val="003C5F9D"/>
    <w:rsid w:val="00405ECA"/>
    <w:rsid w:val="00411BE2"/>
    <w:rsid w:val="00454EAB"/>
    <w:rsid w:val="00481B19"/>
    <w:rsid w:val="004A1350"/>
    <w:rsid w:val="004A1D77"/>
    <w:rsid w:val="004B56A3"/>
    <w:rsid w:val="004C0893"/>
    <w:rsid w:val="004C58EB"/>
    <w:rsid w:val="004D30A9"/>
    <w:rsid w:val="004E0B91"/>
    <w:rsid w:val="004E2695"/>
    <w:rsid w:val="0050293B"/>
    <w:rsid w:val="005078F3"/>
    <w:rsid w:val="0052395B"/>
    <w:rsid w:val="0053151B"/>
    <w:rsid w:val="00540D94"/>
    <w:rsid w:val="00554D32"/>
    <w:rsid w:val="00574F8D"/>
    <w:rsid w:val="00575A14"/>
    <w:rsid w:val="005A67DF"/>
    <w:rsid w:val="005C1F7A"/>
    <w:rsid w:val="005D6D38"/>
    <w:rsid w:val="005F2EBF"/>
    <w:rsid w:val="00644271"/>
    <w:rsid w:val="006570EF"/>
    <w:rsid w:val="006623D0"/>
    <w:rsid w:val="00695478"/>
    <w:rsid w:val="006960CD"/>
    <w:rsid w:val="006C5780"/>
    <w:rsid w:val="006C5A69"/>
    <w:rsid w:val="006D6586"/>
    <w:rsid w:val="006F2A26"/>
    <w:rsid w:val="006F3EC6"/>
    <w:rsid w:val="00703AB0"/>
    <w:rsid w:val="007168C5"/>
    <w:rsid w:val="0072258B"/>
    <w:rsid w:val="00732179"/>
    <w:rsid w:val="00742FC0"/>
    <w:rsid w:val="007610E6"/>
    <w:rsid w:val="007643E5"/>
    <w:rsid w:val="00783586"/>
    <w:rsid w:val="007A61CD"/>
    <w:rsid w:val="007B656D"/>
    <w:rsid w:val="007E2A87"/>
    <w:rsid w:val="007F5341"/>
    <w:rsid w:val="008257AC"/>
    <w:rsid w:val="00827CF5"/>
    <w:rsid w:val="00855EF1"/>
    <w:rsid w:val="0087062F"/>
    <w:rsid w:val="008A2C78"/>
    <w:rsid w:val="008B7821"/>
    <w:rsid w:val="008C62C1"/>
    <w:rsid w:val="008D7F6A"/>
    <w:rsid w:val="008F119C"/>
    <w:rsid w:val="009174E5"/>
    <w:rsid w:val="0095557F"/>
    <w:rsid w:val="009773A2"/>
    <w:rsid w:val="009F051A"/>
    <w:rsid w:val="009F2203"/>
    <w:rsid w:val="00A06C92"/>
    <w:rsid w:val="00A252B4"/>
    <w:rsid w:val="00A259B8"/>
    <w:rsid w:val="00A50C5F"/>
    <w:rsid w:val="00A57D93"/>
    <w:rsid w:val="00A63945"/>
    <w:rsid w:val="00A65C4B"/>
    <w:rsid w:val="00A719EA"/>
    <w:rsid w:val="00A9334E"/>
    <w:rsid w:val="00AC5483"/>
    <w:rsid w:val="00AE4EA0"/>
    <w:rsid w:val="00AF7494"/>
    <w:rsid w:val="00B03E64"/>
    <w:rsid w:val="00B25487"/>
    <w:rsid w:val="00B275D8"/>
    <w:rsid w:val="00B3720B"/>
    <w:rsid w:val="00B53E3C"/>
    <w:rsid w:val="00B8081F"/>
    <w:rsid w:val="00B84A14"/>
    <w:rsid w:val="00B86188"/>
    <w:rsid w:val="00BC6853"/>
    <w:rsid w:val="00BD531A"/>
    <w:rsid w:val="00BE7AC7"/>
    <w:rsid w:val="00BF221C"/>
    <w:rsid w:val="00C07685"/>
    <w:rsid w:val="00C1547E"/>
    <w:rsid w:val="00C2534B"/>
    <w:rsid w:val="00C37184"/>
    <w:rsid w:val="00C54443"/>
    <w:rsid w:val="00C551A2"/>
    <w:rsid w:val="00C55697"/>
    <w:rsid w:val="00C65B88"/>
    <w:rsid w:val="00C76F9E"/>
    <w:rsid w:val="00C80698"/>
    <w:rsid w:val="00CB386A"/>
    <w:rsid w:val="00CD1388"/>
    <w:rsid w:val="00CD6ADE"/>
    <w:rsid w:val="00CF1260"/>
    <w:rsid w:val="00D02F3D"/>
    <w:rsid w:val="00D106AA"/>
    <w:rsid w:val="00D118F8"/>
    <w:rsid w:val="00D22E5A"/>
    <w:rsid w:val="00D33361"/>
    <w:rsid w:val="00D730FA"/>
    <w:rsid w:val="00D937D9"/>
    <w:rsid w:val="00DC349D"/>
    <w:rsid w:val="00DF654D"/>
    <w:rsid w:val="00E2579D"/>
    <w:rsid w:val="00E74BB8"/>
    <w:rsid w:val="00E812CE"/>
    <w:rsid w:val="00EA11C0"/>
    <w:rsid w:val="00EA5256"/>
    <w:rsid w:val="00EA5D18"/>
    <w:rsid w:val="00EB4037"/>
    <w:rsid w:val="00EB4488"/>
    <w:rsid w:val="00EF2A6F"/>
    <w:rsid w:val="00EF4912"/>
    <w:rsid w:val="00F00571"/>
    <w:rsid w:val="00F05C93"/>
    <w:rsid w:val="00F1083A"/>
    <w:rsid w:val="00F37DEB"/>
    <w:rsid w:val="00F771FA"/>
    <w:rsid w:val="00F811F6"/>
    <w:rsid w:val="00F83760"/>
    <w:rsid w:val="00F8609C"/>
    <w:rsid w:val="00F93DCA"/>
    <w:rsid w:val="00FC6E92"/>
    <w:rsid w:val="00FD0F76"/>
    <w:rsid w:val="00FD4EF7"/>
    <w:rsid w:val="00FE75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239D4C4-CD1B-4E7B-BFE2-D7B7D991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Hipersaitas">
    <w:name w:val="Hyperlink"/>
    <w:rsid w:val="00405ECA"/>
    <w:rPr>
      <w:color w:val="0000FF"/>
      <w:u w:val="single"/>
    </w:rPr>
  </w:style>
  <w:style w:type="paragraph" w:styleId="prastasiniatinklio">
    <w:name w:val="Normal (Web)"/>
    <w:basedOn w:val="prastasis"/>
    <w:rsid w:val="00405ECA"/>
    <w:pPr>
      <w:spacing w:before="100" w:beforeAutospacing="1" w:after="100" w:afterAutospacing="1"/>
    </w:pPr>
    <w:rPr>
      <w:lang w:val="lt-LT" w:eastAsia="lt-LT"/>
    </w:rPr>
  </w:style>
  <w:style w:type="paragraph" w:styleId="Porat">
    <w:name w:val="footer"/>
    <w:basedOn w:val="prastasis"/>
    <w:semiHidden/>
    <w:rsid w:val="002B4420"/>
    <w:pPr>
      <w:tabs>
        <w:tab w:val="center" w:pos="4986"/>
        <w:tab w:val="right" w:pos="9972"/>
      </w:tabs>
    </w:pPr>
  </w:style>
  <w:style w:type="character" w:customStyle="1" w:styleId="AntratsDiagrama">
    <w:name w:val="Antraštės Diagrama"/>
    <w:link w:val="Antrats"/>
    <w:rsid w:val="002B4420"/>
    <w:rPr>
      <w:sz w:val="24"/>
      <w:szCs w:val="24"/>
      <w:lang w:val="lt-LT" w:eastAsia="en-US" w:bidi="ar-SA"/>
    </w:rPr>
  </w:style>
  <w:style w:type="paragraph" w:styleId="Sraas">
    <w:name w:val="List"/>
    <w:basedOn w:val="Pagrindinistekstas"/>
    <w:rsid w:val="002B4420"/>
    <w:pPr>
      <w:widowControl w:val="0"/>
      <w:suppressAutoHyphens/>
    </w:pPr>
    <w:rPr>
      <w:rFonts w:eastAsia="Lucida Sans Unicode" w:cs="Tahoma"/>
      <w:szCs w:val="20"/>
      <w:lang w:val="lt-LT"/>
    </w:rPr>
  </w:style>
  <w:style w:type="character" w:customStyle="1" w:styleId="rowvalue">
    <w:name w:val="rowvalue"/>
    <w:basedOn w:val="Numatytasispastraiposriftas"/>
    <w:rsid w:val="002934A7"/>
  </w:style>
  <w:style w:type="character" w:customStyle="1" w:styleId="PagrindinistekstasDiagrama">
    <w:name w:val="Pagrindinis tekstas Diagrama"/>
    <w:link w:val="Pagrindinistekstas"/>
    <w:rsid w:val="00E74BB8"/>
    <w:rPr>
      <w:sz w:val="24"/>
      <w:szCs w:val="24"/>
      <w:lang w:val="en-US" w:eastAsia="en-US"/>
    </w:rPr>
  </w:style>
  <w:style w:type="character" w:styleId="Grietas">
    <w:name w:val="Strong"/>
    <w:qFormat/>
    <w:rsid w:val="00E74BB8"/>
    <w:rPr>
      <w:b/>
      <w:bCs/>
    </w:rPr>
  </w:style>
  <w:style w:type="table" w:styleId="LentelTrimaiaiefektai1">
    <w:name w:val="Table 3D effects 1"/>
    <w:basedOn w:val="prastojilentel"/>
    <w:rsid w:val="00AE4EA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2173">
      <w:bodyDiv w:val="1"/>
      <w:marLeft w:val="0"/>
      <w:marRight w:val="0"/>
      <w:marTop w:val="0"/>
      <w:marBottom w:val="0"/>
      <w:divBdr>
        <w:top w:val="none" w:sz="0" w:space="0" w:color="auto"/>
        <w:left w:val="none" w:sz="0" w:space="0" w:color="auto"/>
        <w:bottom w:val="none" w:sz="0" w:space="0" w:color="auto"/>
        <w:right w:val="none" w:sz="0" w:space="0" w:color="auto"/>
      </w:divBdr>
    </w:div>
    <w:div w:id="316039873">
      <w:bodyDiv w:val="1"/>
      <w:marLeft w:val="0"/>
      <w:marRight w:val="0"/>
      <w:marTop w:val="0"/>
      <w:marBottom w:val="0"/>
      <w:divBdr>
        <w:top w:val="none" w:sz="0" w:space="0" w:color="auto"/>
        <w:left w:val="none" w:sz="0" w:space="0" w:color="auto"/>
        <w:bottom w:val="none" w:sz="0" w:space="0" w:color="auto"/>
        <w:right w:val="none" w:sz="0" w:space="0" w:color="auto"/>
      </w:divBdr>
    </w:div>
    <w:div w:id="419639613">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74598740">
      <w:bodyDiv w:val="1"/>
      <w:marLeft w:val="0"/>
      <w:marRight w:val="0"/>
      <w:marTop w:val="0"/>
      <w:marBottom w:val="0"/>
      <w:divBdr>
        <w:top w:val="none" w:sz="0" w:space="0" w:color="auto"/>
        <w:left w:val="none" w:sz="0" w:space="0" w:color="auto"/>
        <w:bottom w:val="none" w:sz="0" w:space="0" w:color="auto"/>
        <w:right w:val="none" w:sz="0" w:space="0" w:color="auto"/>
      </w:divBdr>
      <w:divsChild>
        <w:div w:id="1618874233">
          <w:marLeft w:val="0"/>
          <w:marRight w:val="0"/>
          <w:marTop w:val="0"/>
          <w:marBottom w:val="0"/>
          <w:divBdr>
            <w:top w:val="none" w:sz="0" w:space="0" w:color="auto"/>
            <w:left w:val="none" w:sz="0" w:space="0" w:color="auto"/>
            <w:bottom w:val="none" w:sz="0" w:space="0" w:color="auto"/>
            <w:right w:val="none" w:sz="0" w:space="0" w:color="auto"/>
          </w:divBdr>
          <w:divsChild>
            <w:div w:id="1075469611">
              <w:marLeft w:val="0"/>
              <w:marRight w:val="0"/>
              <w:marTop w:val="0"/>
              <w:marBottom w:val="0"/>
              <w:divBdr>
                <w:top w:val="none" w:sz="0" w:space="0" w:color="auto"/>
                <w:left w:val="none" w:sz="0" w:space="0" w:color="auto"/>
                <w:bottom w:val="none" w:sz="0" w:space="0" w:color="auto"/>
                <w:right w:val="none" w:sz="0" w:space="0" w:color="auto"/>
              </w:divBdr>
              <w:divsChild>
                <w:div w:id="5435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16142">
      <w:bodyDiv w:val="1"/>
      <w:marLeft w:val="0"/>
      <w:marRight w:val="0"/>
      <w:marTop w:val="0"/>
      <w:marBottom w:val="0"/>
      <w:divBdr>
        <w:top w:val="none" w:sz="0" w:space="0" w:color="auto"/>
        <w:left w:val="none" w:sz="0" w:space="0" w:color="auto"/>
        <w:bottom w:val="none" w:sz="0" w:space="0" w:color="auto"/>
        <w:right w:val="none" w:sz="0" w:space="0" w:color="auto"/>
      </w:divBdr>
    </w:div>
    <w:div w:id="826747760">
      <w:bodyDiv w:val="1"/>
      <w:marLeft w:val="0"/>
      <w:marRight w:val="0"/>
      <w:marTop w:val="0"/>
      <w:marBottom w:val="0"/>
      <w:divBdr>
        <w:top w:val="none" w:sz="0" w:space="0" w:color="auto"/>
        <w:left w:val="none" w:sz="0" w:space="0" w:color="auto"/>
        <w:bottom w:val="none" w:sz="0" w:space="0" w:color="auto"/>
        <w:right w:val="none" w:sz="0" w:space="0" w:color="auto"/>
      </w:divBdr>
    </w:div>
    <w:div w:id="919026986">
      <w:bodyDiv w:val="1"/>
      <w:marLeft w:val="0"/>
      <w:marRight w:val="0"/>
      <w:marTop w:val="0"/>
      <w:marBottom w:val="0"/>
      <w:divBdr>
        <w:top w:val="none" w:sz="0" w:space="0" w:color="auto"/>
        <w:left w:val="none" w:sz="0" w:space="0" w:color="auto"/>
        <w:bottom w:val="none" w:sz="0" w:space="0" w:color="auto"/>
        <w:right w:val="none" w:sz="0" w:space="0" w:color="auto"/>
      </w:divBdr>
    </w:div>
    <w:div w:id="929893870">
      <w:bodyDiv w:val="1"/>
      <w:marLeft w:val="0"/>
      <w:marRight w:val="0"/>
      <w:marTop w:val="0"/>
      <w:marBottom w:val="0"/>
      <w:divBdr>
        <w:top w:val="none" w:sz="0" w:space="0" w:color="auto"/>
        <w:left w:val="none" w:sz="0" w:space="0" w:color="auto"/>
        <w:bottom w:val="none" w:sz="0" w:space="0" w:color="auto"/>
        <w:right w:val="none" w:sz="0" w:space="0" w:color="auto"/>
      </w:divBdr>
    </w:div>
    <w:div w:id="939222489">
      <w:bodyDiv w:val="1"/>
      <w:marLeft w:val="225"/>
      <w:marRight w:val="225"/>
      <w:marTop w:val="0"/>
      <w:marBottom w:val="0"/>
      <w:divBdr>
        <w:top w:val="none" w:sz="0" w:space="0" w:color="auto"/>
        <w:left w:val="none" w:sz="0" w:space="0" w:color="auto"/>
        <w:bottom w:val="none" w:sz="0" w:space="0" w:color="auto"/>
        <w:right w:val="none" w:sz="0" w:space="0" w:color="auto"/>
      </w:divBdr>
    </w:div>
    <w:div w:id="1129009004">
      <w:bodyDiv w:val="1"/>
      <w:marLeft w:val="0"/>
      <w:marRight w:val="0"/>
      <w:marTop w:val="0"/>
      <w:marBottom w:val="0"/>
      <w:divBdr>
        <w:top w:val="none" w:sz="0" w:space="0" w:color="auto"/>
        <w:left w:val="none" w:sz="0" w:space="0" w:color="auto"/>
        <w:bottom w:val="none" w:sz="0" w:space="0" w:color="auto"/>
        <w:right w:val="none" w:sz="0" w:space="0" w:color="auto"/>
      </w:divBdr>
    </w:div>
    <w:div w:id="1163817577">
      <w:bodyDiv w:val="1"/>
      <w:marLeft w:val="225"/>
      <w:marRight w:val="225"/>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35551574">
      <w:bodyDiv w:val="1"/>
      <w:marLeft w:val="0"/>
      <w:marRight w:val="0"/>
      <w:marTop w:val="0"/>
      <w:marBottom w:val="0"/>
      <w:divBdr>
        <w:top w:val="none" w:sz="0" w:space="0" w:color="auto"/>
        <w:left w:val="none" w:sz="0" w:space="0" w:color="auto"/>
        <w:bottom w:val="none" w:sz="0" w:space="0" w:color="auto"/>
        <w:right w:val="none" w:sz="0" w:space="0" w:color="auto"/>
      </w:divBdr>
    </w:div>
    <w:div w:id="1265262099">
      <w:bodyDiv w:val="1"/>
      <w:marLeft w:val="0"/>
      <w:marRight w:val="0"/>
      <w:marTop w:val="0"/>
      <w:marBottom w:val="0"/>
      <w:divBdr>
        <w:top w:val="none" w:sz="0" w:space="0" w:color="auto"/>
        <w:left w:val="none" w:sz="0" w:space="0" w:color="auto"/>
        <w:bottom w:val="none" w:sz="0" w:space="0" w:color="auto"/>
        <w:right w:val="none" w:sz="0" w:space="0" w:color="auto"/>
      </w:divBdr>
    </w:div>
    <w:div w:id="1445416623">
      <w:bodyDiv w:val="1"/>
      <w:marLeft w:val="0"/>
      <w:marRight w:val="0"/>
      <w:marTop w:val="0"/>
      <w:marBottom w:val="0"/>
      <w:divBdr>
        <w:top w:val="none" w:sz="0" w:space="0" w:color="auto"/>
        <w:left w:val="none" w:sz="0" w:space="0" w:color="auto"/>
        <w:bottom w:val="none" w:sz="0" w:space="0" w:color="auto"/>
        <w:right w:val="none" w:sz="0" w:space="0" w:color="auto"/>
      </w:divBdr>
    </w:div>
    <w:div w:id="1543396405">
      <w:bodyDiv w:val="1"/>
      <w:marLeft w:val="0"/>
      <w:marRight w:val="0"/>
      <w:marTop w:val="0"/>
      <w:marBottom w:val="0"/>
      <w:divBdr>
        <w:top w:val="none" w:sz="0" w:space="0" w:color="auto"/>
        <w:left w:val="none" w:sz="0" w:space="0" w:color="auto"/>
        <w:bottom w:val="none" w:sz="0" w:space="0" w:color="auto"/>
        <w:right w:val="none" w:sz="0" w:space="0" w:color="auto"/>
      </w:divBdr>
    </w:div>
    <w:div w:id="1566179858">
      <w:bodyDiv w:val="1"/>
      <w:marLeft w:val="0"/>
      <w:marRight w:val="0"/>
      <w:marTop w:val="0"/>
      <w:marBottom w:val="0"/>
      <w:divBdr>
        <w:top w:val="none" w:sz="0" w:space="0" w:color="auto"/>
        <w:left w:val="none" w:sz="0" w:space="0" w:color="auto"/>
        <w:bottom w:val="none" w:sz="0" w:space="0" w:color="auto"/>
        <w:right w:val="none" w:sz="0" w:space="0" w:color="auto"/>
      </w:divBdr>
    </w:div>
    <w:div w:id="1594894081">
      <w:bodyDiv w:val="1"/>
      <w:marLeft w:val="0"/>
      <w:marRight w:val="0"/>
      <w:marTop w:val="0"/>
      <w:marBottom w:val="0"/>
      <w:divBdr>
        <w:top w:val="none" w:sz="0" w:space="0" w:color="auto"/>
        <w:left w:val="none" w:sz="0" w:space="0" w:color="auto"/>
        <w:bottom w:val="none" w:sz="0" w:space="0" w:color="auto"/>
        <w:right w:val="none" w:sz="0" w:space="0" w:color="auto"/>
      </w:divBdr>
    </w:div>
    <w:div w:id="1703625437">
      <w:bodyDiv w:val="1"/>
      <w:marLeft w:val="225"/>
      <w:marRight w:val="225"/>
      <w:marTop w:val="0"/>
      <w:marBottom w:val="0"/>
      <w:divBdr>
        <w:top w:val="none" w:sz="0" w:space="0" w:color="auto"/>
        <w:left w:val="none" w:sz="0" w:space="0" w:color="auto"/>
        <w:bottom w:val="none" w:sz="0" w:space="0" w:color="auto"/>
        <w:right w:val="none" w:sz="0" w:space="0" w:color="auto"/>
      </w:divBdr>
    </w:div>
    <w:div w:id="1715543372">
      <w:bodyDiv w:val="1"/>
      <w:marLeft w:val="0"/>
      <w:marRight w:val="0"/>
      <w:marTop w:val="0"/>
      <w:marBottom w:val="0"/>
      <w:divBdr>
        <w:top w:val="none" w:sz="0" w:space="0" w:color="auto"/>
        <w:left w:val="none" w:sz="0" w:space="0" w:color="auto"/>
        <w:bottom w:val="none" w:sz="0" w:space="0" w:color="auto"/>
        <w:right w:val="none" w:sz="0" w:space="0" w:color="auto"/>
      </w:divBdr>
      <w:divsChild>
        <w:div w:id="1320622885">
          <w:marLeft w:val="0"/>
          <w:marRight w:val="0"/>
          <w:marTop w:val="0"/>
          <w:marBottom w:val="0"/>
          <w:divBdr>
            <w:top w:val="none" w:sz="0" w:space="0" w:color="auto"/>
            <w:left w:val="none" w:sz="0" w:space="0" w:color="auto"/>
            <w:bottom w:val="none" w:sz="0" w:space="0" w:color="auto"/>
            <w:right w:val="none" w:sz="0" w:space="0" w:color="auto"/>
          </w:divBdr>
          <w:divsChild>
            <w:div w:id="1152211706">
              <w:marLeft w:val="0"/>
              <w:marRight w:val="0"/>
              <w:marTop w:val="0"/>
              <w:marBottom w:val="0"/>
              <w:divBdr>
                <w:top w:val="none" w:sz="0" w:space="0" w:color="auto"/>
                <w:left w:val="none" w:sz="0" w:space="0" w:color="auto"/>
                <w:bottom w:val="none" w:sz="0" w:space="0" w:color="auto"/>
                <w:right w:val="none" w:sz="0" w:space="0" w:color="auto"/>
              </w:divBdr>
              <w:divsChild>
                <w:div w:id="11950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7868003">
      <w:bodyDiv w:val="1"/>
      <w:marLeft w:val="0"/>
      <w:marRight w:val="0"/>
      <w:marTop w:val="0"/>
      <w:marBottom w:val="0"/>
      <w:divBdr>
        <w:top w:val="none" w:sz="0" w:space="0" w:color="auto"/>
        <w:left w:val="none" w:sz="0" w:space="0" w:color="auto"/>
        <w:bottom w:val="none" w:sz="0" w:space="0" w:color="auto"/>
        <w:right w:val="none" w:sz="0" w:space="0" w:color="auto"/>
      </w:divBdr>
    </w:div>
    <w:div w:id="1783764960">
      <w:bodyDiv w:val="1"/>
      <w:marLeft w:val="0"/>
      <w:marRight w:val="0"/>
      <w:marTop w:val="0"/>
      <w:marBottom w:val="0"/>
      <w:divBdr>
        <w:top w:val="none" w:sz="0" w:space="0" w:color="auto"/>
        <w:left w:val="none" w:sz="0" w:space="0" w:color="auto"/>
        <w:bottom w:val="none" w:sz="0" w:space="0" w:color="auto"/>
        <w:right w:val="none" w:sz="0" w:space="0" w:color="auto"/>
      </w:divBdr>
    </w:div>
    <w:div w:id="1831943749">
      <w:bodyDiv w:val="1"/>
      <w:marLeft w:val="0"/>
      <w:marRight w:val="0"/>
      <w:marTop w:val="0"/>
      <w:marBottom w:val="0"/>
      <w:divBdr>
        <w:top w:val="none" w:sz="0" w:space="0" w:color="auto"/>
        <w:left w:val="none" w:sz="0" w:space="0" w:color="auto"/>
        <w:bottom w:val="none" w:sz="0" w:space="0" w:color="auto"/>
        <w:right w:val="none" w:sz="0" w:space="0" w:color="auto"/>
      </w:divBdr>
    </w:div>
    <w:div w:id="193088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7020</Words>
  <Characters>4002</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2013-01-09T11:45:00Z</cp:lastPrinted>
  <dcterms:created xsi:type="dcterms:W3CDTF">2015-01-08T10:31:00Z</dcterms:created>
  <dcterms:modified xsi:type="dcterms:W3CDTF">2015-01-08T10:31:00Z</dcterms:modified>
</cp:coreProperties>
</file>