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0F415" w14:textId="77777777" w:rsidR="00875015" w:rsidRDefault="00875015" w:rsidP="00875015">
      <w:pPr>
        <w:ind w:left="-567" w:hanging="284"/>
        <w:jc w:val="right"/>
        <w:rPr>
          <w:szCs w:val="24"/>
        </w:rPr>
      </w:pPr>
      <w:r w:rsidRPr="00F9486F">
        <w:rPr>
          <w:szCs w:val="24"/>
        </w:rPr>
        <w:t>Savivaldybės biudžeto lėšų naudojimo sutarties 2 priedas</w:t>
      </w:r>
    </w:p>
    <w:p w14:paraId="5EC9CAAB" w14:textId="77777777" w:rsidR="00875015" w:rsidRDefault="00875015" w:rsidP="00875015">
      <w:pPr>
        <w:jc w:val="center"/>
        <w:rPr>
          <w:b/>
          <w:szCs w:val="24"/>
        </w:rPr>
      </w:pPr>
    </w:p>
    <w:p w14:paraId="25C337CF" w14:textId="09AA213D" w:rsidR="00962E9B" w:rsidRPr="00875015" w:rsidRDefault="00875015" w:rsidP="00875015">
      <w:pPr>
        <w:jc w:val="center"/>
        <w:rPr>
          <w:b/>
          <w:szCs w:val="24"/>
        </w:rPr>
      </w:pPr>
      <w:r w:rsidRPr="00FD2535">
        <w:rPr>
          <w:noProof/>
        </w:rPr>
        <w:drawing>
          <wp:inline distT="0" distB="0" distL="0" distR="0" wp14:anchorId="3F3FEF71" wp14:editId="28307D11">
            <wp:extent cx="5569585" cy="7429500"/>
            <wp:effectExtent l="0" t="0" r="0" b="0"/>
            <wp:docPr id="14353294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573" cy="74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62E9B" w:rsidRPr="00875015" w:rsidSect="008A110B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F042C" w14:textId="77777777" w:rsidR="001719C4" w:rsidRDefault="001719C4" w:rsidP="00875015">
      <w:r>
        <w:separator/>
      </w:r>
    </w:p>
  </w:endnote>
  <w:endnote w:type="continuationSeparator" w:id="0">
    <w:p w14:paraId="3A94801B" w14:textId="77777777" w:rsidR="001719C4" w:rsidRDefault="001719C4" w:rsidP="00875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82D42" w14:textId="77777777" w:rsidR="001719C4" w:rsidRDefault="001719C4" w:rsidP="00875015">
      <w:r>
        <w:separator/>
      </w:r>
    </w:p>
  </w:footnote>
  <w:footnote w:type="continuationSeparator" w:id="0">
    <w:p w14:paraId="188D9597" w14:textId="77777777" w:rsidR="001719C4" w:rsidRDefault="001719C4" w:rsidP="00875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994"/>
    <w:rsid w:val="0013701A"/>
    <w:rsid w:val="001719C4"/>
    <w:rsid w:val="00404994"/>
    <w:rsid w:val="006D46C4"/>
    <w:rsid w:val="00875015"/>
    <w:rsid w:val="008A110B"/>
    <w:rsid w:val="00962E9B"/>
    <w:rsid w:val="00FE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ECA3D"/>
  <w15:chartTrackingRefBased/>
  <w15:docId w15:val="{DC6F14A6-3B1C-4A3A-9CA8-E1C8A781D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7501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4049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049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049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049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049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049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049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049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049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049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049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049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04994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04994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04994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04994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04994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04994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049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049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049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049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049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404994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049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404994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049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04994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04994"/>
    <w:rPr>
      <w:b/>
      <w:bCs/>
      <w:smallCaps/>
      <w:color w:val="0F4761" w:themeColor="accent1" w:themeShade="BF"/>
      <w:spacing w:val="5"/>
    </w:rPr>
  </w:style>
  <w:style w:type="paragraph" w:styleId="Antrats">
    <w:name w:val="header"/>
    <w:basedOn w:val="prastasis"/>
    <w:link w:val="AntratsDiagrama"/>
    <w:uiPriority w:val="99"/>
    <w:unhideWhenUsed/>
    <w:rsid w:val="0087501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75015"/>
    <w:rPr>
      <w:rFonts w:ascii="Times New Roman" w:eastAsia="Times New Roman" w:hAnsi="Times New Roman" w:cs="Times New Roman"/>
      <w:sz w:val="24"/>
      <w:szCs w:val="2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87501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75015"/>
    <w:rPr>
      <w:rFonts w:ascii="Times New Roman" w:eastAsia="Times New Roman" w:hAnsi="Times New Roman" w:cs="Times New Roman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Rūta Kašėtienė</dc:creator>
  <cp:keywords/>
  <dc:description/>
  <cp:lastModifiedBy>Rūta Kašėtienė</cp:lastModifiedBy>
  <cp:revision>2</cp:revision>
  <dcterms:created xsi:type="dcterms:W3CDTF">2026-02-26T13:46:00Z</dcterms:created>
  <dcterms:modified xsi:type="dcterms:W3CDTF">2026-02-26T13:47:00Z</dcterms:modified>
</cp:coreProperties>
</file>