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5EC" w:rsidRPr="00A275EC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  <w:t>ETIKOS KOMISIJOS POSĖDIS</w:t>
      </w:r>
    </w:p>
    <w:p w:rsidR="00A275EC" w:rsidRPr="005712F5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  <w:t>DARBOTVARKĖ</w:t>
      </w:r>
    </w:p>
    <w:p w:rsidR="00A275EC" w:rsidRPr="005712F5" w:rsidRDefault="00A275EC" w:rsidP="00A275E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202</w:t>
      </w:r>
      <w:r w:rsidR="003C7598"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4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m.</w:t>
      </w:r>
      <w:r w:rsidR="003C7598"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  <w:r w:rsidR="007F7630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gegužės 27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d.</w:t>
      </w:r>
    </w:p>
    <w:p w:rsidR="00A275EC" w:rsidRPr="005712F5" w:rsidRDefault="00A275EC" w:rsidP="00A275EC">
      <w:pPr>
        <w:ind w:left="2592" w:firstLine="12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Pradžia – 1</w:t>
      </w:r>
      <w:r w:rsidR="00141F7B"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.00 val.</w:t>
      </w:r>
    </w:p>
    <w:p w:rsidR="00C738A2" w:rsidRPr="005712F5" w:rsidRDefault="002318CB" w:rsidP="00E2022E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</w:t>
      </w: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tarybos nari</w:t>
      </w:r>
      <w:r w:rsidR="00C738A2"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o nedalyvavimo </w:t>
      </w:r>
      <w:r w:rsidR="002D2949"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Jungtiniame komitetų posėdyje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, kuris vyko 202</w:t>
      </w:r>
      <w:r w:rsidR="002D2949"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4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m. </w:t>
      </w:r>
    </w:p>
    <w:p w:rsidR="00C738A2" w:rsidRPr="005712F5" w:rsidRDefault="007F7630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balandžio 23</w:t>
      </w:r>
      <w:r w:rsidR="002318CB"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d., nedalyvavimo priežasčių nagrinėjimo</w:t>
      </w:r>
      <w:r w:rsidR="002318CB"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:rsidR="00C738A2" w:rsidRPr="005712F5" w:rsidRDefault="00C738A2" w:rsidP="00C738A2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:rsidR="00C738A2" w:rsidRPr="005712F5" w:rsidRDefault="00C738A2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:rsidR="007F7630" w:rsidRDefault="00861411" w:rsidP="002D2949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Dėl Tarybos nari</w:t>
      </w:r>
      <w:r w:rsidR="007F763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nedalyvavimo savivaldybės tarybos posėdyje, kuris vyko 2024 m. </w:t>
      </w:r>
    </w:p>
    <w:p w:rsidR="00861411" w:rsidRPr="007F7630" w:rsidRDefault="007F7630" w:rsidP="007F7630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F763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balandžio 30</w:t>
      </w:r>
      <w:r w:rsidR="00861411" w:rsidRPr="007F763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d., nedalyvavimo priežasčių nagrinėjimo.</w:t>
      </w:r>
    </w:p>
    <w:p w:rsidR="00861411" w:rsidRDefault="00861411" w:rsidP="008614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:rsidR="007F7630" w:rsidRPr="005712F5" w:rsidRDefault="007F7630" w:rsidP="00861411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7F7630" w:rsidRDefault="007F7630" w:rsidP="007F7630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Dėl Tarybos nari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</w:t>
      </w:r>
      <w:r w:rsidRPr="005712F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nedalyvavimo savivaldybės tarybos posėdyje, kuris vyko 2024 m. </w:t>
      </w:r>
    </w:p>
    <w:p w:rsidR="007F7630" w:rsidRPr="007F7630" w:rsidRDefault="007F7630" w:rsidP="007F7630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gegužės 14</w:t>
      </w:r>
      <w:r w:rsidRPr="007F763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d., nedalyvavimo priežasčių nagrinėjimo.</w:t>
      </w:r>
    </w:p>
    <w:p w:rsidR="007F7630" w:rsidRDefault="007F7630" w:rsidP="007F763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:rsidR="005E1ACE" w:rsidRDefault="005E1ACE" w:rsidP="007F763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:rsidR="005E1ACE" w:rsidRDefault="005E1ACE" w:rsidP="005E1ACE">
      <w:pPr>
        <w:pStyle w:val="Sraopastraipa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E1ACE">
        <w:rPr>
          <w:rFonts w:ascii="Times New Roman" w:hAnsi="Times New Roman" w:cs="Times New Roman"/>
          <w:sz w:val="24"/>
          <w:szCs w:val="24"/>
        </w:rPr>
        <w:t xml:space="preserve">Dėl tarybos nario (-ės)  nenusišalinimo tarybos (komiteto) posėdžio metu galimai esant </w:t>
      </w:r>
    </w:p>
    <w:p w:rsidR="005E1ACE" w:rsidRDefault="005E1ACE" w:rsidP="005E1AC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1ACE">
        <w:rPr>
          <w:rFonts w:ascii="Times New Roman" w:hAnsi="Times New Roman" w:cs="Times New Roman"/>
          <w:sz w:val="24"/>
          <w:szCs w:val="24"/>
        </w:rPr>
        <w:t xml:space="preserve">viešų </w:t>
      </w:r>
      <w:r w:rsidR="005E7C94">
        <w:rPr>
          <w:rFonts w:ascii="Times New Roman" w:hAnsi="Times New Roman" w:cs="Times New Roman"/>
          <w:sz w:val="24"/>
          <w:szCs w:val="24"/>
        </w:rPr>
        <w:t>ir privačių interesų konfliktui</w:t>
      </w:r>
      <w:bookmarkStart w:id="0" w:name="_GoBack"/>
      <w:bookmarkEnd w:id="0"/>
      <w:r w:rsidRPr="005E1A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E1ACE" w:rsidRPr="005E1ACE" w:rsidRDefault="005E1ACE" w:rsidP="005E1ACE">
      <w:pPr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5E1AC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Pranešėja – Dalia Kitavičienė, </w:t>
      </w:r>
      <w:r w:rsidRPr="005E1AC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Komisijos posėdžiui pirmininkaujanti </w:t>
      </w:r>
      <w:r w:rsidRPr="005E1ACE">
        <w:rPr>
          <w:rFonts w:ascii="Times New Roman" w:eastAsia="Times New Roman" w:hAnsi="Times New Roman" w:cs="Times New Roman"/>
          <w:sz w:val="24"/>
          <w:szCs w:val="24"/>
          <w:lang w:eastAsia="lt-LT"/>
        </w:rPr>
        <w:t>Etikos komisijos pirmininkė.</w:t>
      </w:r>
    </w:p>
    <w:p w:rsidR="008F3E45" w:rsidRPr="005712F5" w:rsidRDefault="008F3E45" w:rsidP="005E1ACE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:rsidR="008F3E45" w:rsidRPr="005712F5" w:rsidRDefault="008F3E45" w:rsidP="00C738A2">
      <w:pPr>
        <w:pStyle w:val="Sraopastraipa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Kiti klausimai.</w:t>
      </w:r>
    </w:p>
    <w:p w:rsidR="008F3E45" w:rsidRPr="005712F5" w:rsidRDefault="008F3E45" w:rsidP="007F7630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:rsidR="001E6974" w:rsidRPr="005712F5" w:rsidRDefault="001E6974" w:rsidP="001E6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Posėdžio pirmininkė</w:t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  <w:t>Dalia Kitavičienė</w:t>
      </w:r>
    </w:p>
    <w:p w:rsidR="00A275EC" w:rsidRPr="005712F5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:rsidR="008B15A2" w:rsidRDefault="008B15A2"/>
    <w:sectPr w:rsidR="008B15A2" w:rsidSect="001457C4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81CE9"/>
    <w:multiLevelType w:val="hybridMultilevel"/>
    <w:tmpl w:val="79D696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321AA"/>
    <w:multiLevelType w:val="hybridMultilevel"/>
    <w:tmpl w:val="898653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5EC"/>
    <w:rsid w:val="00141F7B"/>
    <w:rsid w:val="001457C4"/>
    <w:rsid w:val="001E6974"/>
    <w:rsid w:val="002318CB"/>
    <w:rsid w:val="002D2949"/>
    <w:rsid w:val="003C7598"/>
    <w:rsid w:val="004A00B9"/>
    <w:rsid w:val="00506AE1"/>
    <w:rsid w:val="005712F5"/>
    <w:rsid w:val="005E1ACE"/>
    <w:rsid w:val="005E7C94"/>
    <w:rsid w:val="00711C12"/>
    <w:rsid w:val="007B26B6"/>
    <w:rsid w:val="007F7630"/>
    <w:rsid w:val="00861411"/>
    <w:rsid w:val="008B15A2"/>
    <w:rsid w:val="008F3E45"/>
    <w:rsid w:val="00960D83"/>
    <w:rsid w:val="00A275EC"/>
    <w:rsid w:val="00AE44B5"/>
    <w:rsid w:val="00B925A9"/>
    <w:rsid w:val="00BA6D6D"/>
    <w:rsid w:val="00BF46D4"/>
    <w:rsid w:val="00C738A2"/>
    <w:rsid w:val="00E217C1"/>
    <w:rsid w:val="00F5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6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8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705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Laima Dumbliauskienė</cp:lastModifiedBy>
  <cp:revision>5</cp:revision>
  <dcterms:created xsi:type="dcterms:W3CDTF">2024-05-21T14:41:00Z</dcterms:created>
  <dcterms:modified xsi:type="dcterms:W3CDTF">2024-05-22T05:55:00Z</dcterms:modified>
</cp:coreProperties>
</file>