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3069" w:rsidRPr="00FA3069" w:rsidRDefault="00FA3069" w:rsidP="00FA3069">
      <w:pPr>
        <w:rPr>
          <w:vanish/>
        </w:rPr>
      </w:pPr>
      <w:bookmarkStart w:id="0" w:name="_GoBack"/>
      <w:bookmarkEnd w:id="0"/>
    </w:p>
    <w:tbl>
      <w:tblPr>
        <w:tblpPr w:leftFromText="180" w:rightFromText="180" w:horzAnchor="margin" w:tblpXSpec="right" w:tblpY="-279"/>
        <w:tblW w:w="4179" w:type="dxa"/>
        <w:tblLook w:val="00A0" w:firstRow="1" w:lastRow="0" w:firstColumn="1" w:lastColumn="0" w:noHBand="0" w:noVBand="0"/>
      </w:tblPr>
      <w:tblGrid>
        <w:gridCol w:w="4179"/>
      </w:tblGrid>
      <w:tr w:rsidR="00FA3069" w:rsidRPr="00CE3939" w:rsidTr="00FA3069">
        <w:tc>
          <w:tcPr>
            <w:tcW w:w="4179" w:type="dxa"/>
          </w:tcPr>
          <w:p w:rsidR="00FA3069" w:rsidRPr="00CE3939" w:rsidRDefault="00FA3069" w:rsidP="00FA3069">
            <w:pPr>
              <w:autoSpaceDE w:val="0"/>
              <w:autoSpaceDN w:val="0"/>
              <w:adjustRightInd w:val="0"/>
              <w:rPr>
                <w:rFonts w:ascii="TimesLT" w:hAnsi="TimesLT"/>
                <w:szCs w:val="20"/>
              </w:rPr>
            </w:pPr>
          </w:p>
        </w:tc>
      </w:tr>
    </w:tbl>
    <w:p w:rsidR="007C54E1" w:rsidRDefault="007C54E1" w:rsidP="007C54E1">
      <w:pPr>
        <w:ind w:right="141"/>
        <w:jc w:val="right"/>
        <w:rPr>
          <w:bCs/>
        </w:rPr>
      </w:pPr>
      <w:proofErr w:type="gramStart"/>
      <w:r>
        <w:rPr>
          <w:bCs/>
        </w:rPr>
        <w:t>1</w:t>
      </w:r>
      <w:proofErr w:type="gramEnd"/>
      <w:r>
        <w:rPr>
          <w:bCs/>
        </w:rPr>
        <w:t xml:space="preserve"> b</w:t>
      </w:r>
      <w:r w:rsidRPr="00BC6B9A">
        <w:rPr>
          <w:bCs/>
        </w:rPr>
        <w:t xml:space="preserve"> forma</w:t>
      </w:r>
    </w:p>
    <w:p w:rsidR="007C54E1" w:rsidRDefault="007C54E1" w:rsidP="00A63945">
      <w:pPr>
        <w:pStyle w:val="Antrats"/>
        <w:spacing w:before="0" w:beforeAutospacing="0" w:after="0" w:afterAutospacing="0"/>
        <w:jc w:val="center"/>
        <w:rPr>
          <w:b/>
          <w:iCs/>
          <w:caps/>
        </w:rPr>
      </w:pPr>
    </w:p>
    <w:p w:rsidR="007713C4" w:rsidRPr="00566706" w:rsidRDefault="007713C4" w:rsidP="00A63945">
      <w:pPr>
        <w:pStyle w:val="Antrats"/>
        <w:spacing w:before="0" w:beforeAutospacing="0" w:after="0" w:afterAutospacing="0"/>
        <w:jc w:val="center"/>
        <w:rPr>
          <w:b/>
          <w:iCs/>
          <w:caps/>
        </w:rPr>
      </w:pPr>
      <w:r w:rsidRPr="00566706">
        <w:rPr>
          <w:b/>
          <w:iCs/>
          <w:caps/>
        </w:rPr>
        <w:t>Urbanistinės p</w:t>
      </w:r>
      <w:r w:rsidR="00220B9A">
        <w:rPr>
          <w:b/>
          <w:iCs/>
          <w:caps/>
        </w:rPr>
        <w:t>lėtros ir strategijos formavimo</w:t>
      </w:r>
    </w:p>
    <w:p w:rsidR="00A63945" w:rsidRDefault="00A63945" w:rsidP="00A63945">
      <w:pPr>
        <w:pStyle w:val="Antrats"/>
        <w:spacing w:before="0" w:beforeAutospacing="0" w:after="0" w:afterAutospacing="0"/>
        <w:jc w:val="center"/>
        <w:rPr>
          <w:b/>
          <w:bCs/>
        </w:rPr>
      </w:pPr>
      <w:r w:rsidRPr="00566706">
        <w:rPr>
          <w:b/>
          <w:bCs/>
        </w:rPr>
        <w:t>PROGRAMOS APRAŠYMAS</w:t>
      </w:r>
    </w:p>
    <w:p w:rsidR="00302305" w:rsidRDefault="00302305" w:rsidP="00A63945">
      <w:pPr>
        <w:pStyle w:val="Antrats"/>
        <w:spacing w:before="0" w:beforeAutospacing="0" w:after="0" w:afterAutospacing="0"/>
        <w:jc w:val="center"/>
        <w:rPr>
          <w:b/>
          <w:bCs/>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4860"/>
        <w:gridCol w:w="180"/>
        <w:gridCol w:w="720"/>
        <w:gridCol w:w="7"/>
        <w:gridCol w:w="173"/>
        <w:gridCol w:w="720"/>
      </w:tblGrid>
      <w:tr w:rsidR="00FA3069" w:rsidRPr="00566706" w:rsidTr="00FA3069">
        <w:tblPrEx>
          <w:tblCellMar>
            <w:top w:w="0" w:type="dxa"/>
            <w:bottom w:w="0" w:type="dxa"/>
          </w:tblCellMar>
        </w:tblPrEx>
        <w:tc>
          <w:tcPr>
            <w:tcW w:w="2988" w:type="dxa"/>
            <w:tcBorders>
              <w:top w:val="single" w:sz="4" w:space="0" w:color="auto"/>
              <w:left w:val="single" w:sz="4" w:space="0" w:color="auto"/>
              <w:bottom w:val="single" w:sz="4" w:space="0" w:color="auto"/>
              <w:right w:val="single" w:sz="4" w:space="0" w:color="auto"/>
            </w:tcBorders>
          </w:tcPr>
          <w:p w:rsidR="00FA3069" w:rsidRPr="00566706" w:rsidRDefault="00FA3069" w:rsidP="00FA3069">
            <w:pPr>
              <w:pStyle w:val="Antrat1"/>
              <w:jc w:val="left"/>
              <w:rPr>
                <w:rFonts w:ascii="Times New Roman" w:hAnsi="Times New Roman"/>
                <w:bCs/>
                <w:sz w:val="24"/>
                <w:szCs w:val="24"/>
              </w:rPr>
            </w:pPr>
            <w:r w:rsidRPr="00566706">
              <w:rPr>
                <w:rFonts w:ascii="Times New Roman" w:hAnsi="Times New Roman"/>
                <w:bCs/>
                <w:sz w:val="24"/>
                <w:szCs w:val="24"/>
              </w:rPr>
              <w:t>Biudžetiniai metai</w:t>
            </w:r>
          </w:p>
        </w:tc>
        <w:tc>
          <w:tcPr>
            <w:tcW w:w="6660" w:type="dxa"/>
            <w:gridSpan w:val="6"/>
            <w:tcBorders>
              <w:top w:val="single" w:sz="4" w:space="0" w:color="auto"/>
              <w:left w:val="single" w:sz="4" w:space="0" w:color="auto"/>
              <w:bottom w:val="single" w:sz="4" w:space="0" w:color="auto"/>
              <w:right w:val="single" w:sz="4" w:space="0" w:color="auto"/>
            </w:tcBorders>
          </w:tcPr>
          <w:p w:rsidR="00FA3069" w:rsidRPr="00566706" w:rsidRDefault="00FA3069" w:rsidP="00FA3069">
            <w:pPr>
              <w:rPr>
                <w:b/>
                <w:lang w:val="lt-LT"/>
              </w:rPr>
            </w:pPr>
            <w:r>
              <w:rPr>
                <w:b/>
                <w:lang w:val="lt-LT"/>
              </w:rPr>
              <w:t>2015</w:t>
            </w:r>
            <w:r w:rsidRPr="00566706">
              <w:rPr>
                <w:b/>
                <w:lang w:val="lt-LT"/>
              </w:rPr>
              <w:t xml:space="preserve"> </w:t>
            </w:r>
            <w:r>
              <w:rPr>
                <w:b/>
                <w:lang w:val="lt-LT"/>
              </w:rPr>
              <w:t xml:space="preserve"> metai</w:t>
            </w:r>
          </w:p>
        </w:tc>
      </w:tr>
      <w:tr w:rsidR="00FA3069" w:rsidRPr="00566706" w:rsidTr="00FA3069">
        <w:tblPrEx>
          <w:tblCellMar>
            <w:top w:w="0" w:type="dxa"/>
            <w:bottom w:w="0" w:type="dxa"/>
          </w:tblCellMar>
        </w:tblPrEx>
        <w:tc>
          <w:tcPr>
            <w:tcW w:w="2988" w:type="dxa"/>
            <w:tcBorders>
              <w:top w:val="single" w:sz="4" w:space="0" w:color="auto"/>
              <w:left w:val="single" w:sz="4" w:space="0" w:color="auto"/>
              <w:bottom w:val="single" w:sz="4" w:space="0" w:color="auto"/>
              <w:right w:val="single" w:sz="4" w:space="0" w:color="auto"/>
            </w:tcBorders>
          </w:tcPr>
          <w:p w:rsidR="00FA3069" w:rsidRPr="00566706" w:rsidRDefault="00FA3069" w:rsidP="00FA3069">
            <w:pPr>
              <w:pStyle w:val="Antrat1"/>
              <w:jc w:val="left"/>
              <w:rPr>
                <w:rFonts w:ascii="Times New Roman" w:hAnsi="Times New Roman"/>
                <w:bCs/>
                <w:sz w:val="24"/>
                <w:szCs w:val="24"/>
              </w:rPr>
            </w:pPr>
            <w:r w:rsidRPr="00566706">
              <w:rPr>
                <w:rFonts w:ascii="Times New Roman" w:hAnsi="Times New Roman"/>
                <w:bCs/>
                <w:sz w:val="24"/>
                <w:szCs w:val="24"/>
              </w:rPr>
              <w:t xml:space="preserve">Asignavimų valdytojas (-ai), kodas </w:t>
            </w:r>
          </w:p>
        </w:tc>
        <w:tc>
          <w:tcPr>
            <w:tcW w:w="6660" w:type="dxa"/>
            <w:gridSpan w:val="6"/>
            <w:tcBorders>
              <w:top w:val="single" w:sz="4" w:space="0" w:color="auto"/>
              <w:left w:val="single" w:sz="4" w:space="0" w:color="auto"/>
              <w:bottom w:val="single" w:sz="4" w:space="0" w:color="auto"/>
              <w:right w:val="single" w:sz="4" w:space="0" w:color="auto"/>
            </w:tcBorders>
          </w:tcPr>
          <w:p w:rsidR="00FA3069" w:rsidRPr="00566706" w:rsidRDefault="00FA3069" w:rsidP="00FA3069">
            <w:pPr>
              <w:rPr>
                <w:b/>
                <w:lang w:val="lt-LT"/>
              </w:rPr>
            </w:pPr>
            <w:r w:rsidRPr="00566706">
              <w:rPr>
                <w:b/>
                <w:lang w:val="lt-LT"/>
              </w:rPr>
              <w:t>Alytaus rajono savivaldybės administracijos direktorius,188718528</w:t>
            </w:r>
          </w:p>
        </w:tc>
      </w:tr>
      <w:tr w:rsidR="00FA3069" w:rsidRPr="00566706" w:rsidTr="00FA3069">
        <w:tblPrEx>
          <w:tblCellMar>
            <w:top w:w="0" w:type="dxa"/>
            <w:bottom w:w="0" w:type="dxa"/>
          </w:tblCellMar>
        </w:tblPrEx>
        <w:tc>
          <w:tcPr>
            <w:tcW w:w="2988" w:type="dxa"/>
            <w:tcBorders>
              <w:top w:val="single" w:sz="4" w:space="0" w:color="auto"/>
              <w:left w:val="single" w:sz="4" w:space="0" w:color="auto"/>
              <w:bottom w:val="single" w:sz="4" w:space="0" w:color="auto"/>
              <w:right w:val="single" w:sz="4" w:space="0" w:color="auto"/>
            </w:tcBorders>
          </w:tcPr>
          <w:p w:rsidR="00FA3069" w:rsidRPr="00566706" w:rsidRDefault="00FA3069" w:rsidP="00FA3069">
            <w:pPr>
              <w:pStyle w:val="Antrat1"/>
              <w:jc w:val="left"/>
              <w:rPr>
                <w:rFonts w:ascii="Times New Roman" w:hAnsi="Times New Roman"/>
                <w:bCs/>
                <w:sz w:val="24"/>
                <w:szCs w:val="24"/>
              </w:rPr>
            </w:pPr>
            <w:r w:rsidRPr="00566706">
              <w:rPr>
                <w:rFonts w:ascii="Times New Roman" w:hAnsi="Times New Roman"/>
                <w:bCs/>
                <w:sz w:val="24"/>
                <w:szCs w:val="24"/>
              </w:rPr>
              <w:t>Vykdytojas (-ai)</w:t>
            </w:r>
          </w:p>
        </w:tc>
        <w:tc>
          <w:tcPr>
            <w:tcW w:w="6660" w:type="dxa"/>
            <w:gridSpan w:val="6"/>
            <w:tcBorders>
              <w:top w:val="single" w:sz="4" w:space="0" w:color="auto"/>
              <w:left w:val="single" w:sz="4" w:space="0" w:color="auto"/>
              <w:bottom w:val="single" w:sz="4" w:space="0" w:color="auto"/>
              <w:right w:val="single" w:sz="4" w:space="0" w:color="auto"/>
            </w:tcBorders>
          </w:tcPr>
          <w:p w:rsidR="00FA3069" w:rsidRPr="00FA3069" w:rsidRDefault="00FA3069" w:rsidP="00FA3069">
            <w:pPr>
              <w:rPr>
                <w:b/>
                <w:lang w:val="lt-LT"/>
              </w:rPr>
            </w:pPr>
            <w:r w:rsidRPr="00FA3069">
              <w:rPr>
                <w:b/>
                <w:lang w:val="lt-LT"/>
              </w:rPr>
              <w:t>Architekto skyrius</w:t>
            </w:r>
          </w:p>
        </w:tc>
      </w:tr>
      <w:tr w:rsidR="00FA3069" w:rsidRPr="00566706" w:rsidTr="00FA3069">
        <w:tblPrEx>
          <w:tblCellMar>
            <w:top w:w="0" w:type="dxa"/>
            <w:bottom w:w="0" w:type="dxa"/>
          </w:tblCellMar>
        </w:tblPrEx>
        <w:tc>
          <w:tcPr>
            <w:tcW w:w="2988" w:type="dxa"/>
          </w:tcPr>
          <w:p w:rsidR="00FA3069" w:rsidRPr="00566706" w:rsidRDefault="00FA3069" w:rsidP="00FA3069">
            <w:pPr>
              <w:pStyle w:val="Antrat3"/>
              <w:tabs>
                <w:tab w:val="left" w:pos="0"/>
                <w:tab w:val="left" w:pos="180"/>
              </w:tabs>
              <w:jc w:val="left"/>
            </w:pPr>
            <w:r w:rsidRPr="00566706">
              <w:t>Programos pavadinimas</w:t>
            </w:r>
          </w:p>
        </w:tc>
        <w:tc>
          <w:tcPr>
            <w:tcW w:w="5040" w:type="dxa"/>
            <w:gridSpan w:val="2"/>
          </w:tcPr>
          <w:p w:rsidR="00FA3069" w:rsidRPr="00566706" w:rsidRDefault="00FA3069" w:rsidP="00FA3069">
            <w:pPr>
              <w:rPr>
                <w:b/>
                <w:bCs/>
                <w:lang w:val="lt-LT"/>
              </w:rPr>
            </w:pPr>
            <w:r w:rsidRPr="00566706">
              <w:rPr>
                <w:b/>
                <w:bCs/>
                <w:lang w:val="lt-LT"/>
              </w:rPr>
              <w:t>Urbanistinės plėtros ir strategijos formavimas</w:t>
            </w:r>
          </w:p>
        </w:tc>
        <w:tc>
          <w:tcPr>
            <w:tcW w:w="900" w:type="dxa"/>
            <w:gridSpan w:val="3"/>
          </w:tcPr>
          <w:p w:rsidR="00FA3069" w:rsidRPr="00566706" w:rsidRDefault="00FA3069" w:rsidP="00FA3069">
            <w:pPr>
              <w:pStyle w:val="Antrat4"/>
              <w:rPr>
                <w:sz w:val="24"/>
                <w:lang w:val="lt-LT"/>
              </w:rPr>
            </w:pPr>
            <w:r w:rsidRPr="00566706">
              <w:rPr>
                <w:sz w:val="24"/>
                <w:lang w:val="lt-LT"/>
              </w:rPr>
              <w:t>Kodas</w:t>
            </w:r>
          </w:p>
        </w:tc>
        <w:tc>
          <w:tcPr>
            <w:tcW w:w="720" w:type="dxa"/>
          </w:tcPr>
          <w:p w:rsidR="00FA3069" w:rsidRPr="00566706" w:rsidRDefault="00FA3069" w:rsidP="00FA3069">
            <w:pPr>
              <w:jc w:val="center"/>
              <w:rPr>
                <w:b/>
                <w:lang w:val="lt-LT"/>
              </w:rPr>
            </w:pPr>
            <w:r w:rsidRPr="00566706">
              <w:rPr>
                <w:b/>
                <w:lang w:val="lt-LT"/>
              </w:rPr>
              <w:t>03</w:t>
            </w:r>
          </w:p>
        </w:tc>
      </w:tr>
      <w:tr w:rsidR="00FA3069" w:rsidRPr="00566706" w:rsidTr="00FA3069">
        <w:tblPrEx>
          <w:tblCellMar>
            <w:top w:w="0" w:type="dxa"/>
            <w:bottom w:w="0" w:type="dxa"/>
          </w:tblCellMar>
        </w:tblPrEx>
        <w:trPr>
          <w:cantSplit/>
        </w:trPr>
        <w:tc>
          <w:tcPr>
            <w:tcW w:w="2988" w:type="dxa"/>
            <w:tcBorders>
              <w:bottom w:val="single" w:sz="4" w:space="0" w:color="auto"/>
            </w:tcBorders>
          </w:tcPr>
          <w:p w:rsidR="00FA3069" w:rsidRPr="00566706" w:rsidRDefault="00FA3069" w:rsidP="00FA3069">
            <w:pPr>
              <w:rPr>
                <w:b/>
                <w:lang w:val="lt-LT"/>
              </w:rPr>
            </w:pPr>
            <w:r w:rsidRPr="00566706">
              <w:rPr>
                <w:b/>
                <w:lang w:val="lt-LT"/>
              </w:rPr>
              <w:t>Programos parengimo argumentai</w:t>
            </w:r>
          </w:p>
        </w:tc>
        <w:tc>
          <w:tcPr>
            <w:tcW w:w="6660" w:type="dxa"/>
            <w:gridSpan w:val="6"/>
            <w:tcBorders>
              <w:bottom w:val="single" w:sz="4" w:space="0" w:color="auto"/>
            </w:tcBorders>
          </w:tcPr>
          <w:p w:rsidR="00FA3069" w:rsidRPr="00566706" w:rsidRDefault="00FA3069" w:rsidP="00FA3069">
            <w:pPr>
              <w:jc w:val="both"/>
              <w:rPr>
                <w:color w:val="000000"/>
                <w:lang w:val="lt-LT"/>
              </w:rPr>
            </w:pPr>
            <w:r w:rsidRPr="00566706">
              <w:rPr>
                <w:b/>
                <w:color w:val="000000"/>
                <w:lang w:val="lt-LT"/>
              </w:rPr>
              <w:t xml:space="preserve">  </w:t>
            </w:r>
            <w:r w:rsidRPr="00566706">
              <w:rPr>
                <w:color w:val="000000"/>
                <w:lang w:val="lt-LT"/>
              </w:rPr>
              <w:t>Programa ilgalaikė. Ji parengta siekiant racionaliai planuoti teritorijas urbanistinei ir infrastruktūros plėtrai, padidinti miestuose bei kaimo teritorijose viešųjų erdvių patrauklumą, plėsti bei modernizuoti rekreacinės infrastruktūros objektus ir statinius.</w:t>
            </w:r>
          </w:p>
          <w:p w:rsidR="00FA3069" w:rsidRPr="00566706" w:rsidRDefault="00FA3069" w:rsidP="00FA3069">
            <w:pPr>
              <w:pStyle w:val="Pagrindinistekstas"/>
              <w:spacing w:after="0"/>
              <w:jc w:val="both"/>
              <w:rPr>
                <w:bCs/>
                <w:lang w:val="lt-LT"/>
              </w:rPr>
            </w:pPr>
            <w:r w:rsidRPr="00566706">
              <w:rPr>
                <w:color w:val="000000"/>
                <w:lang w:val="lt-LT"/>
              </w:rPr>
              <w:t xml:space="preserve">   Vykdant programą, įgyvendinamos Lietuvos Respublikos Vietos savivaldos įstatymu deleguotos funkcijos: teritorijų planavimas, savivaldybės teritorijos ir Daugų miesto bendrųjų planų sprendinių bei reikalavimų įgyvendinimas. Užtikrinamas tinkamas ir savalaikis bendrųjų, specialiųjų ir detaliųjų planų rengimui reikalingų sąlygų parengimas,  statybas leidžiančių dokumentų išdavimas, seniūnijų, kaimų bei gyvenviečių ribų nustatymas bei savalaikis  dokumentų parengimas žemės sklypų įteisinimui savivaldybei  valstybės deleguotoms funkcijoms vykdyti. </w:t>
            </w:r>
            <w:r w:rsidRPr="00566706">
              <w:rPr>
                <w:bCs/>
                <w:lang w:val="lt-LT"/>
              </w:rPr>
              <w:t xml:space="preserve">Organizuojant teritorijų planavimo dokumentų rengimą, </w:t>
            </w:r>
            <w:r>
              <w:rPr>
                <w:bCs/>
                <w:lang w:val="lt-LT"/>
              </w:rPr>
              <w:t>kuriama GIS duomenų bazė</w:t>
            </w:r>
            <w:r w:rsidRPr="00566706">
              <w:rPr>
                <w:bCs/>
                <w:lang w:val="lt-LT"/>
              </w:rPr>
              <w:t>, kuri leis greičiau, efektyviau bei naudingiau, lyginant su iki šiol naudotais tradiciniais</w:t>
            </w:r>
            <w:r w:rsidR="006F220A">
              <w:rPr>
                <w:bCs/>
                <w:lang w:val="lt-LT"/>
              </w:rPr>
              <w:t xml:space="preserve"> metodais, naudotis sukauptais </w:t>
            </w:r>
            <w:r w:rsidRPr="00566706">
              <w:rPr>
                <w:bCs/>
                <w:lang w:val="lt-LT"/>
              </w:rPr>
              <w:t xml:space="preserve">duomenimis. Parengta GIS duomenų bazė užtikrins skaidrią savivaldybės veiklą teritorijų planavimo procese, </w:t>
            </w:r>
            <w:r>
              <w:rPr>
                <w:bCs/>
                <w:lang w:val="lt-LT"/>
              </w:rPr>
              <w:t xml:space="preserve">investuotojai ir gyventojai turės galimybę patogiai, gretai planuoti investicijas ar statybas. </w:t>
            </w:r>
            <w:r w:rsidRPr="00566706">
              <w:rPr>
                <w:bCs/>
                <w:lang w:val="lt-LT"/>
              </w:rPr>
              <w:t>Atkreipiamas dėmesys į tai, kad GIS duomenų  bazės kūrimui reikia parengti GIS pagrindą, nuolat pildyti ir atnaujinti duomenis, o svarbiausia, likviduoti šių darbų atsilikimą.</w:t>
            </w:r>
          </w:p>
          <w:p w:rsidR="00FA3069" w:rsidRPr="00566706" w:rsidRDefault="00FA3069" w:rsidP="00FA3069">
            <w:pPr>
              <w:jc w:val="both"/>
              <w:rPr>
                <w:b/>
                <w:color w:val="FF0000"/>
                <w:lang w:val="lt-LT"/>
              </w:rPr>
            </w:pPr>
            <w:r w:rsidRPr="00566706">
              <w:rPr>
                <w:color w:val="000000"/>
                <w:lang w:val="lt-LT"/>
              </w:rPr>
              <w:t xml:space="preserve">  Ši programa yra susijusi  su visomis kitomis Savivaldybės programomis – laiku parengti teritorijų planavimo dokumentai bei žemės sklypų įteisinimai suteikia galimybes tolimesnei rajono plėtrai įgyvendinti.</w:t>
            </w:r>
          </w:p>
        </w:tc>
      </w:tr>
      <w:tr w:rsidR="00FA3069" w:rsidRPr="00566706" w:rsidTr="00FA3069">
        <w:tblPrEx>
          <w:tblCellMar>
            <w:top w:w="0" w:type="dxa"/>
            <w:bottom w:w="0" w:type="dxa"/>
          </w:tblCellMar>
        </w:tblPrEx>
        <w:trPr>
          <w:cantSplit/>
        </w:trPr>
        <w:tc>
          <w:tcPr>
            <w:tcW w:w="2988" w:type="dxa"/>
            <w:tcBorders>
              <w:top w:val="single" w:sz="4" w:space="0" w:color="auto"/>
            </w:tcBorders>
          </w:tcPr>
          <w:p w:rsidR="00FA3069" w:rsidRPr="00566706" w:rsidRDefault="00FA3069" w:rsidP="00FA3069">
            <w:pPr>
              <w:rPr>
                <w:b/>
                <w:lang w:val="lt-LT"/>
              </w:rPr>
            </w:pPr>
            <w:r w:rsidRPr="00566706">
              <w:rPr>
                <w:b/>
                <w:lang w:val="lt-LT"/>
              </w:rPr>
              <w:t>Ilgalaikis prioritetas</w:t>
            </w:r>
          </w:p>
          <w:p w:rsidR="00FA3069" w:rsidRPr="00566706" w:rsidRDefault="00FA3069" w:rsidP="00FA3069">
            <w:pPr>
              <w:rPr>
                <w:b/>
                <w:lang w:val="lt-LT"/>
              </w:rPr>
            </w:pPr>
            <w:r>
              <w:rPr>
                <w:b/>
                <w:sz w:val="22"/>
              </w:rPr>
              <w:t>(</w:t>
            </w:r>
            <w:proofErr w:type="spellStart"/>
            <w:r>
              <w:rPr>
                <w:b/>
                <w:sz w:val="22"/>
              </w:rPr>
              <w:t>pagal</w:t>
            </w:r>
            <w:proofErr w:type="spellEnd"/>
            <w:r>
              <w:rPr>
                <w:b/>
                <w:sz w:val="22"/>
              </w:rPr>
              <w:t xml:space="preserve"> Alytaus rajono </w:t>
            </w:r>
            <w:proofErr w:type="spellStart"/>
            <w:r>
              <w:rPr>
                <w:b/>
                <w:sz w:val="22"/>
              </w:rPr>
              <w:t>savivaldybės</w:t>
            </w:r>
            <w:proofErr w:type="spellEnd"/>
            <w:r>
              <w:rPr>
                <w:b/>
                <w:sz w:val="22"/>
              </w:rPr>
              <w:t xml:space="preserve"> </w:t>
            </w:r>
            <w:proofErr w:type="spellStart"/>
            <w:r>
              <w:rPr>
                <w:b/>
                <w:sz w:val="22"/>
              </w:rPr>
              <w:t>strateginį</w:t>
            </w:r>
            <w:proofErr w:type="spellEnd"/>
            <w:r>
              <w:rPr>
                <w:b/>
                <w:sz w:val="22"/>
              </w:rPr>
              <w:t xml:space="preserve"> </w:t>
            </w:r>
            <w:proofErr w:type="spellStart"/>
            <w:r>
              <w:rPr>
                <w:b/>
                <w:sz w:val="22"/>
              </w:rPr>
              <w:t>plėtros</w:t>
            </w:r>
            <w:proofErr w:type="spellEnd"/>
            <w:r>
              <w:rPr>
                <w:b/>
                <w:sz w:val="22"/>
              </w:rPr>
              <w:t xml:space="preserve"> </w:t>
            </w:r>
            <w:proofErr w:type="spellStart"/>
            <w:r>
              <w:rPr>
                <w:b/>
                <w:sz w:val="22"/>
              </w:rPr>
              <w:t>planą</w:t>
            </w:r>
            <w:proofErr w:type="spellEnd"/>
            <w:r>
              <w:rPr>
                <w:b/>
                <w:sz w:val="22"/>
              </w:rPr>
              <w:t>)</w:t>
            </w:r>
          </w:p>
        </w:tc>
        <w:tc>
          <w:tcPr>
            <w:tcW w:w="4860" w:type="dxa"/>
            <w:tcBorders>
              <w:top w:val="single" w:sz="4" w:space="0" w:color="auto"/>
            </w:tcBorders>
          </w:tcPr>
          <w:p w:rsidR="00FA3069" w:rsidRPr="00566706" w:rsidRDefault="00FA3069" w:rsidP="00FA3069">
            <w:pPr>
              <w:pStyle w:val="Antrat5"/>
              <w:rPr>
                <w:b/>
                <w:sz w:val="24"/>
                <w:lang w:val="lt-LT"/>
              </w:rPr>
            </w:pPr>
            <w:r w:rsidRPr="00566706">
              <w:rPr>
                <w:b/>
                <w:sz w:val="24"/>
                <w:lang w:val="lt-LT"/>
              </w:rPr>
              <w:t>Ekonomikos, verslo ir darnaus kaimo plėtros vystymas</w:t>
            </w:r>
          </w:p>
        </w:tc>
        <w:tc>
          <w:tcPr>
            <w:tcW w:w="907" w:type="dxa"/>
            <w:gridSpan w:val="3"/>
            <w:tcBorders>
              <w:top w:val="single" w:sz="4" w:space="0" w:color="auto"/>
            </w:tcBorders>
          </w:tcPr>
          <w:p w:rsidR="00FA3069" w:rsidRPr="00566706" w:rsidRDefault="00FA3069" w:rsidP="00FA3069">
            <w:pPr>
              <w:pStyle w:val="Antrat5"/>
              <w:rPr>
                <w:b/>
                <w:bCs/>
                <w:sz w:val="24"/>
                <w:lang w:val="lt-LT"/>
              </w:rPr>
            </w:pPr>
            <w:r w:rsidRPr="00566706">
              <w:rPr>
                <w:b/>
                <w:bCs/>
                <w:sz w:val="24"/>
                <w:lang w:val="lt-LT"/>
              </w:rPr>
              <w:t>Kodas</w:t>
            </w:r>
          </w:p>
        </w:tc>
        <w:tc>
          <w:tcPr>
            <w:tcW w:w="893" w:type="dxa"/>
            <w:gridSpan w:val="2"/>
            <w:tcBorders>
              <w:top w:val="single" w:sz="4" w:space="0" w:color="auto"/>
            </w:tcBorders>
          </w:tcPr>
          <w:p w:rsidR="00FA3069" w:rsidRPr="00566706" w:rsidRDefault="00FA3069" w:rsidP="00FA3069">
            <w:pPr>
              <w:pStyle w:val="Antrat5"/>
              <w:jc w:val="center"/>
              <w:rPr>
                <w:b/>
                <w:sz w:val="24"/>
                <w:lang w:val="lt-LT"/>
              </w:rPr>
            </w:pPr>
            <w:r w:rsidRPr="00566706">
              <w:rPr>
                <w:b/>
                <w:sz w:val="24"/>
                <w:lang w:val="lt-LT"/>
              </w:rPr>
              <w:t>01</w:t>
            </w:r>
          </w:p>
        </w:tc>
      </w:tr>
      <w:tr w:rsidR="00FA3069" w:rsidRPr="00566706" w:rsidTr="00FA3069">
        <w:tblPrEx>
          <w:tblCellMar>
            <w:top w:w="0" w:type="dxa"/>
            <w:bottom w:w="0" w:type="dxa"/>
          </w:tblCellMar>
        </w:tblPrEx>
        <w:trPr>
          <w:cantSplit/>
        </w:trPr>
        <w:tc>
          <w:tcPr>
            <w:tcW w:w="2988" w:type="dxa"/>
            <w:tcBorders>
              <w:top w:val="single" w:sz="4" w:space="0" w:color="auto"/>
              <w:left w:val="single" w:sz="4" w:space="0" w:color="auto"/>
              <w:bottom w:val="single" w:sz="4" w:space="0" w:color="auto"/>
            </w:tcBorders>
          </w:tcPr>
          <w:p w:rsidR="00FA3069" w:rsidRPr="00566706" w:rsidRDefault="00FA3069" w:rsidP="00FA3069">
            <w:pPr>
              <w:rPr>
                <w:b/>
                <w:lang w:val="lt-LT"/>
              </w:rPr>
            </w:pPr>
            <w:r w:rsidRPr="00566706">
              <w:rPr>
                <w:b/>
                <w:lang w:val="lt-LT"/>
              </w:rPr>
              <w:t>Šia programa įgyvendinamas savivaldybės strateginis tikslas:</w:t>
            </w:r>
          </w:p>
        </w:tc>
        <w:tc>
          <w:tcPr>
            <w:tcW w:w="4860" w:type="dxa"/>
            <w:tcBorders>
              <w:top w:val="single" w:sz="4" w:space="0" w:color="auto"/>
              <w:bottom w:val="single" w:sz="4" w:space="0" w:color="auto"/>
            </w:tcBorders>
          </w:tcPr>
          <w:p w:rsidR="00FA3069" w:rsidRPr="00A01350" w:rsidRDefault="00FA3069" w:rsidP="00FA3069">
            <w:pPr>
              <w:rPr>
                <w:b/>
                <w:lang w:val="lt-LT"/>
              </w:rPr>
            </w:pPr>
            <w:r w:rsidRPr="00192C36">
              <w:rPr>
                <w:b/>
                <w:bCs/>
                <w:caps/>
                <w:lang w:val="lt-LT"/>
              </w:rPr>
              <w:t>Užtikrinti  kompleksišką žemės sklypų formavimą ir</w:t>
            </w:r>
            <w:r w:rsidRPr="00A01350">
              <w:rPr>
                <w:b/>
                <w:bCs/>
                <w:caps/>
                <w:lang w:val="lt-LT"/>
              </w:rPr>
              <w:t xml:space="preserve"> aplinkos apsaugą bei žemės ūkio plėtrą</w:t>
            </w:r>
          </w:p>
        </w:tc>
        <w:tc>
          <w:tcPr>
            <w:tcW w:w="907" w:type="dxa"/>
            <w:gridSpan w:val="3"/>
            <w:tcBorders>
              <w:top w:val="single" w:sz="4" w:space="0" w:color="auto"/>
              <w:bottom w:val="single" w:sz="4" w:space="0" w:color="auto"/>
            </w:tcBorders>
          </w:tcPr>
          <w:p w:rsidR="00FA3069" w:rsidRPr="00566706" w:rsidRDefault="00FA3069" w:rsidP="00FA3069">
            <w:pPr>
              <w:pStyle w:val="Antrat4"/>
              <w:rPr>
                <w:sz w:val="24"/>
                <w:lang w:val="lt-LT"/>
              </w:rPr>
            </w:pPr>
            <w:r w:rsidRPr="00566706">
              <w:rPr>
                <w:sz w:val="24"/>
                <w:lang w:val="lt-LT"/>
              </w:rPr>
              <w:t>Kodas</w:t>
            </w:r>
          </w:p>
        </w:tc>
        <w:tc>
          <w:tcPr>
            <w:tcW w:w="893" w:type="dxa"/>
            <w:gridSpan w:val="2"/>
            <w:tcBorders>
              <w:top w:val="single" w:sz="4" w:space="0" w:color="auto"/>
              <w:bottom w:val="single" w:sz="4" w:space="0" w:color="auto"/>
              <w:right w:val="single" w:sz="4" w:space="0" w:color="auto"/>
            </w:tcBorders>
          </w:tcPr>
          <w:p w:rsidR="00FA3069" w:rsidRPr="00566706" w:rsidRDefault="00FA3069" w:rsidP="00FA3069">
            <w:pPr>
              <w:jc w:val="center"/>
              <w:rPr>
                <w:b/>
                <w:lang w:val="lt-LT"/>
              </w:rPr>
            </w:pPr>
            <w:r>
              <w:rPr>
                <w:b/>
                <w:lang w:val="lt-LT"/>
              </w:rPr>
              <w:t>03</w:t>
            </w:r>
          </w:p>
        </w:tc>
      </w:tr>
      <w:tr w:rsidR="00FA3069" w:rsidRPr="00F2728F" w:rsidTr="00FA3069">
        <w:tblPrEx>
          <w:tblCellMar>
            <w:top w:w="0" w:type="dxa"/>
            <w:bottom w:w="0" w:type="dxa"/>
          </w:tblCellMar>
        </w:tblPrEx>
        <w:trPr>
          <w:cantSplit/>
        </w:trPr>
        <w:tc>
          <w:tcPr>
            <w:tcW w:w="2988" w:type="dxa"/>
          </w:tcPr>
          <w:p w:rsidR="00FA3069" w:rsidRPr="00566706" w:rsidRDefault="00FA3069" w:rsidP="00FA3069">
            <w:pPr>
              <w:pStyle w:val="Antrat1"/>
              <w:jc w:val="left"/>
              <w:rPr>
                <w:rFonts w:ascii="Times New Roman" w:hAnsi="Times New Roman"/>
                <w:bCs/>
                <w:sz w:val="24"/>
                <w:szCs w:val="24"/>
              </w:rPr>
            </w:pPr>
            <w:r w:rsidRPr="00566706">
              <w:rPr>
                <w:rFonts w:ascii="Times New Roman" w:hAnsi="Times New Roman"/>
                <w:bCs/>
                <w:sz w:val="24"/>
                <w:szCs w:val="24"/>
              </w:rPr>
              <w:lastRenderedPageBreak/>
              <w:t>Programos tikslas</w:t>
            </w:r>
          </w:p>
        </w:tc>
        <w:tc>
          <w:tcPr>
            <w:tcW w:w="4860" w:type="dxa"/>
          </w:tcPr>
          <w:p w:rsidR="00FA3069" w:rsidRPr="00566706" w:rsidRDefault="00FA3069" w:rsidP="00FA3069">
            <w:pPr>
              <w:rPr>
                <w:b/>
                <w:lang w:val="lt-LT"/>
              </w:rPr>
            </w:pPr>
            <w:r w:rsidRPr="00DA2D78">
              <w:rPr>
                <w:b/>
                <w:lang w:val="lt-LT"/>
              </w:rPr>
              <w:t>Užtikrinti gerą teritorijų planavimą,  tinkamą žemės sklypų formavimą ir pertvarkymą, prisidėti prie turizmo ir kitų paslaugų plėtojimo</w:t>
            </w:r>
          </w:p>
        </w:tc>
        <w:tc>
          <w:tcPr>
            <w:tcW w:w="900" w:type="dxa"/>
            <w:gridSpan w:val="2"/>
          </w:tcPr>
          <w:p w:rsidR="00FA3069" w:rsidRPr="009D1504" w:rsidRDefault="00FA3069" w:rsidP="00FA3069">
            <w:pPr>
              <w:pStyle w:val="Antrat1"/>
              <w:rPr>
                <w:rFonts w:ascii="Times New Roman" w:hAnsi="Times New Roman"/>
                <w:bCs/>
                <w:sz w:val="22"/>
              </w:rPr>
            </w:pPr>
            <w:r w:rsidRPr="009D1504">
              <w:rPr>
                <w:rFonts w:ascii="Times New Roman" w:hAnsi="Times New Roman"/>
                <w:bCs/>
                <w:sz w:val="22"/>
              </w:rPr>
              <w:t>Kodas</w:t>
            </w:r>
          </w:p>
        </w:tc>
        <w:tc>
          <w:tcPr>
            <w:tcW w:w="900" w:type="dxa"/>
            <w:gridSpan w:val="3"/>
          </w:tcPr>
          <w:p w:rsidR="00FA3069" w:rsidRPr="00F2728F" w:rsidRDefault="00FA3069" w:rsidP="00FA3069">
            <w:pPr>
              <w:jc w:val="center"/>
              <w:rPr>
                <w:b/>
                <w:sz w:val="22"/>
                <w:szCs w:val="22"/>
                <w:lang w:val="lt-LT"/>
              </w:rPr>
            </w:pPr>
            <w:r w:rsidRPr="00F2728F">
              <w:rPr>
                <w:b/>
                <w:sz w:val="22"/>
                <w:szCs w:val="22"/>
                <w:lang w:val="lt-LT"/>
              </w:rPr>
              <w:t>01</w:t>
            </w:r>
          </w:p>
        </w:tc>
      </w:tr>
      <w:tr w:rsidR="00FA3069" w:rsidRPr="009D1504" w:rsidTr="00FA3069">
        <w:tblPrEx>
          <w:tblCellMar>
            <w:top w:w="0" w:type="dxa"/>
            <w:bottom w:w="0" w:type="dxa"/>
          </w:tblCellMar>
        </w:tblPrEx>
        <w:trPr>
          <w:cantSplit/>
          <w:trHeight w:val="471"/>
        </w:trPr>
        <w:tc>
          <w:tcPr>
            <w:tcW w:w="9648" w:type="dxa"/>
            <w:gridSpan w:val="7"/>
          </w:tcPr>
          <w:p w:rsidR="00FA3069" w:rsidRPr="00566706" w:rsidRDefault="00FA3069" w:rsidP="00FA3069">
            <w:pPr>
              <w:pStyle w:val="Pagrindinistekstas"/>
              <w:spacing w:after="0"/>
              <w:jc w:val="both"/>
              <w:rPr>
                <w:bCs/>
                <w:lang w:val="lt-LT"/>
              </w:rPr>
            </w:pPr>
            <w:r w:rsidRPr="00566706">
              <w:rPr>
                <w:b/>
                <w:bCs/>
                <w:lang w:val="lt-LT"/>
              </w:rPr>
              <w:t xml:space="preserve">Tikslo įgyvendinimo aprašymas: </w:t>
            </w:r>
            <w:r w:rsidR="00302305">
              <w:rPr>
                <w:bCs/>
                <w:lang w:val="lt-LT"/>
              </w:rPr>
              <w:t>r</w:t>
            </w:r>
            <w:r w:rsidRPr="00566706">
              <w:rPr>
                <w:bCs/>
                <w:lang w:val="lt-LT"/>
              </w:rPr>
              <w:t xml:space="preserve">engti teritorijų planavimo dokumentus, padedančius užtikrinti urbanistinės plėtros ir strategijos formavimą. Siekiant sudaryti sąlygas darniai urbanistinei plėtrai, verslo plėtotei, investicijoms pritraukti ir kt., būtina nuosekliai įgyvendinti Alytaus rajono savivaldybės teritorijos bendrojo plano sprendinius, ypatingą dėmesį skiriant prioritetinėms Alytaus miesto priemiestinėms plėtotinoms teritorijoms, Simno miesto ir miestelių bendrųjų planų rengimui. </w:t>
            </w:r>
          </w:p>
          <w:p w:rsidR="00FA3069" w:rsidRPr="00566706" w:rsidRDefault="00FA3069" w:rsidP="00FA3069">
            <w:pPr>
              <w:pStyle w:val="Pagrindinistekstas"/>
              <w:spacing w:after="0"/>
              <w:jc w:val="both"/>
              <w:rPr>
                <w:bCs/>
                <w:lang w:val="lt-LT"/>
              </w:rPr>
            </w:pPr>
          </w:p>
          <w:p w:rsidR="00FA3069" w:rsidRPr="00566706" w:rsidRDefault="00FA3069" w:rsidP="00FA3069">
            <w:pPr>
              <w:pStyle w:val="Pagrindinistekstas"/>
              <w:spacing w:after="0"/>
              <w:rPr>
                <w:lang w:val="lt-LT"/>
              </w:rPr>
            </w:pPr>
            <w:r w:rsidRPr="00566706">
              <w:rPr>
                <w:lang w:val="lt-LT"/>
              </w:rPr>
              <w:t>Šiam tikslui įgyvendinti iškeliamas uždavinys :</w:t>
            </w:r>
          </w:p>
          <w:p w:rsidR="00FA3069" w:rsidRPr="00566706" w:rsidRDefault="00FA3069" w:rsidP="00FA3069">
            <w:pPr>
              <w:pStyle w:val="Pagrindinistekstas"/>
              <w:spacing w:after="0"/>
              <w:rPr>
                <w:b/>
                <w:bCs/>
                <w:lang w:val="lt-LT"/>
              </w:rPr>
            </w:pPr>
            <w:r w:rsidRPr="00566706">
              <w:rPr>
                <w:b/>
                <w:bCs/>
                <w:lang w:val="lt-LT"/>
              </w:rPr>
              <w:t>01 Uždavinys. Organizuoti Alytaus rajono savivaldybės teritorijos bendrojo plano sprendinių atnaujinimą</w:t>
            </w:r>
            <w:r>
              <w:rPr>
                <w:b/>
                <w:bCs/>
                <w:lang w:val="lt-LT"/>
              </w:rPr>
              <w:t>, pagal poreikį užtikrinti žemės sklypų formavimą ir pertvarkymą</w:t>
            </w:r>
            <w:r w:rsidRPr="00566706">
              <w:rPr>
                <w:b/>
                <w:bCs/>
                <w:lang w:val="lt-LT"/>
              </w:rPr>
              <w:t>.</w:t>
            </w:r>
          </w:p>
          <w:p w:rsidR="00FA3069" w:rsidRPr="00566706" w:rsidRDefault="00FA3069" w:rsidP="00FA3069">
            <w:pPr>
              <w:pStyle w:val="Pagrindinistekstas"/>
              <w:spacing w:after="0"/>
              <w:jc w:val="both"/>
              <w:rPr>
                <w:lang w:val="lt-LT"/>
              </w:rPr>
            </w:pPr>
            <w:r w:rsidRPr="00566706">
              <w:rPr>
                <w:lang w:val="lt-LT"/>
              </w:rPr>
              <w:t>Vykdant šį uždavinį, koreguojamas Alytaus rajono savivaldybės teritorijos bendrasis planas, rengiami vietovė</w:t>
            </w:r>
            <w:r w:rsidR="00172BBE">
              <w:rPr>
                <w:lang w:val="lt-LT"/>
              </w:rPr>
              <w:t>s lygmens bendrieji, detalieji,</w:t>
            </w:r>
            <w:r w:rsidRPr="00566706">
              <w:rPr>
                <w:lang w:val="lt-LT"/>
              </w:rPr>
              <w:t xml:space="preserve"> žemės valdų planai, kiti teritorijų planavimo dokumentai</w:t>
            </w:r>
            <w:r w:rsidR="00AD44FC">
              <w:rPr>
                <w:lang w:val="lt-LT"/>
              </w:rPr>
              <w:t>,</w:t>
            </w:r>
            <w:r w:rsidR="00AD44FC" w:rsidRPr="00566706">
              <w:rPr>
                <w:lang w:val="lt-LT"/>
              </w:rPr>
              <w:t xml:space="preserve"> topografinės nuotraukos</w:t>
            </w:r>
            <w:r w:rsidR="00AD44FC">
              <w:rPr>
                <w:lang w:val="lt-LT"/>
              </w:rPr>
              <w:t>.</w:t>
            </w:r>
          </w:p>
          <w:p w:rsidR="00172BBE" w:rsidRDefault="00FA3069" w:rsidP="00FA3069">
            <w:pPr>
              <w:pStyle w:val="Pagrindinistekstas"/>
              <w:spacing w:after="0"/>
              <w:jc w:val="both"/>
              <w:rPr>
                <w:lang w:val="lt-LT"/>
              </w:rPr>
            </w:pPr>
            <w:r w:rsidRPr="00CF2836">
              <w:rPr>
                <w:lang w:val="lt-LT"/>
              </w:rPr>
              <w:t xml:space="preserve">Šis uždavinys įgyvendinamas, organizuojant miesto priemiestinių plėtotinų teritorijų Nr. 19-23 specialiųjų planų rengimą, pagal poreikį rengiami žemės valdų planai, topografinės nuotraukos. </w:t>
            </w:r>
          </w:p>
          <w:p w:rsidR="00172BBE" w:rsidRPr="00172BBE" w:rsidRDefault="00172BBE" w:rsidP="00FA3069">
            <w:pPr>
              <w:pStyle w:val="Pagrindinistekstas"/>
              <w:spacing w:after="0"/>
              <w:jc w:val="both"/>
              <w:rPr>
                <w:i/>
                <w:u w:val="single"/>
                <w:lang w:val="lt-LT"/>
              </w:rPr>
            </w:pPr>
          </w:p>
          <w:p w:rsidR="00172BBE" w:rsidRPr="00172BBE" w:rsidRDefault="00172BBE" w:rsidP="00FA3069">
            <w:pPr>
              <w:pStyle w:val="Pagrindinistekstas"/>
              <w:spacing w:after="0"/>
              <w:jc w:val="both"/>
              <w:rPr>
                <w:i/>
                <w:u w:val="single"/>
                <w:lang w:val="lt-LT"/>
              </w:rPr>
            </w:pPr>
            <w:r w:rsidRPr="00172BBE">
              <w:rPr>
                <w:i/>
                <w:u w:val="single"/>
                <w:lang w:val="lt-LT"/>
              </w:rPr>
              <w:t>Rezultato vertinimo kriterijai:</w:t>
            </w:r>
          </w:p>
          <w:p w:rsidR="00172BBE" w:rsidRDefault="00172BBE" w:rsidP="00FA3069">
            <w:pPr>
              <w:pStyle w:val="Pagrindinistekstas"/>
              <w:spacing w:after="0"/>
              <w:jc w:val="both"/>
              <w:rPr>
                <w:lang w:val="lt-LT"/>
              </w:rPr>
            </w:pPr>
          </w:p>
          <w:p w:rsidR="00172BBE" w:rsidRDefault="00172BBE" w:rsidP="00FA3069">
            <w:pPr>
              <w:pStyle w:val="Pagrindinistekstas"/>
              <w:spacing w:after="0"/>
              <w:jc w:val="both"/>
              <w:rPr>
                <w:lang w:val="lt-LT"/>
              </w:rPr>
            </w:pPr>
            <w:proofErr w:type="spellStart"/>
            <w:r w:rsidRPr="00800DA8">
              <w:t>Architekt</w:t>
            </w:r>
            <w:r w:rsidRPr="00800DA8">
              <w:rPr>
                <w:rFonts w:hint="eastAsia"/>
              </w:rPr>
              <w:t>ū</w:t>
            </w:r>
            <w:r w:rsidRPr="00800DA8">
              <w:t>ros</w:t>
            </w:r>
            <w:proofErr w:type="spellEnd"/>
            <w:r w:rsidRPr="00800DA8">
              <w:t xml:space="preserve"> </w:t>
            </w:r>
            <w:proofErr w:type="spellStart"/>
            <w:r w:rsidRPr="00800DA8">
              <w:t>ir</w:t>
            </w:r>
            <w:proofErr w:type="spellEnd"/>
            <w:r w:rsidRPr="00800DA8">
              <w:t xml:space="preserve"> </w:t>
            </w:r>
            <w:proofErr w:type="spellStart"/>
            <w:r w:rsidRPr="00800DA8">
              <w:t>urbanistikos</w:t>
            </w:r>
            <w:proofErr w:type="spellEnd"/>
            <w:r w:rsidRPr="00800DA8">
              <w:t xml:space="preserve"> </w:t>
            </w:r>
            <w:proofErr w:type="spellStart"/>
            <w:r w:rsidRPr="00800DA8">
              <w:t>skyriaus</w:t>
            </w:r>
            <w:proofErr w:type="spellEnd"/>
            <w:r w:rsidRPr="00800DA8">
              <w:t xml:space="preserve"> </w:t>
            </w:r>
            <w:proofErr w:type="spellStart"/>
            <w:r w:rsidRPr="00800DA8">
              <w:t>veiklos</w:t>
            </w:r>
            <w:proofErr w:type="spellEnd"/>
            <w:r w:rsidRPr="00800DA8">
              <w:t xml:space="preserve"> </w:t>
            </w:r>
            <w:proofErr w:type="spellStart"/>
            <w:r w:rsidRPr="00800DA8">
              <w:t>užtikrinimas</w:t>
            </w:r>
            <w:proofErr w:type="spellEnd"/>
            <w:r>
              <w:t xml:space="preserve">, </w:t>
            </w:r>
            <w:r w:rsidR="009F6560">
              <w:t xml:space="preserve">proc. – </w:t>
            </w:r>
            <w:r w:rsidR="009F6560" w:rsidRPr="00800DA8">
              <w:t>93</w:t>
            </w:r>
          </w:p>
          <w:p w:rsidR="00FA3069" w:rsidRPr="00CF2836" w:rsidRDefault="00FA3069" w:rsidP="00FA3069">
            <w:pPr>
              <w:pStyle w:val="Pagrindinistekstas"/>
              <w:spacing w:after="0"/>
              <w:jc w:val="both"/>
              <w:rPr>
                <w:lang w:val="lt-LT"/>
              </w:rPr>
            </w:pPr>
            <w:r w:rsidRPr="00CF2836">
              <w:rPr>
                <w:lang w:val="lt-LT"/>
              </w:rPr>
              <w:t xml:space="preserve"> </w:t>
            </w:r>
          </w:p>
        </w:tc>
      </w:tr>
      <w:tr w:rsidR="00FA3069" w:rsidRPr="00676BCE" w:rsidTr="00FA3069">
        <w:tblPrEx>
          <w:tblCellMar>
            <w:top w:w="0" w:type="dxa"/>
            <w:bottom w:w="0" w:type="dxa"/>
          </w:tblCellMar>
          <w:tblLook w:val="01E0" w:firstRow="1" w:lastRow="1" w:firstColumn="1" w:lastColumn="1" w:noHBand="0" w:noVBand="0"/>
        </w:tblPrEx>
        <w:tc>
          <w:tcPr>
            <w:tcW w:w="9648" w:type="dxa"/>
            <w:gridSpan w:val="7"/>
            <w:shd w:val="clear" w:color="auto" w:fill="auto"/>
          </w:tcPr>
          <w:p w:rsidR="00FA3069" w:rsidRPr="00676BCE" w:rsidRDefault="00FA3069" w:rsidP="00FA3069">
            <w:pPr>
              <w:jc w:val="both"/>
              <w:rPr>
                <w:lang w:val="lt-LT"/>
              </w:rPr>
            </w:pPr>
            <w:r w:rsidRPr="00676BCE">
              <w:rPr>
                <w:b/>
                <w:lang w:val="lt-LT"/>
              </w:rPr>
              <w:t>Numatomas programos įgyvendinimo rezultatas</w:t>
            </w:r>
            <w:r w:rsidRPr="00676BCE">
              <w:rPr>
                <w:lang w:val="lt-LT"/>
              </w:rPr>
              <w:t>: Įvykdžius programos reikalavimus gerės rajono infrastruktūra, didės privataus kapitalo grąža, gerės Alytaus rajono teritorijos įvaizdis. Rajonas bei Daugų ir Simno miestai taps patogesni ir jaukesni č</w:t>
            </w:r>
            <w:r w:rsidR="00673CB4">
              <w:rPr>
                <w:lang w:val="lt-LT"/>
              </w:rPr>
              <w:t xml:space="preserve">ia gyvenantiems žmonėms bei </w:t>
            </w:r>
            <w:r w:rsidRPr="00676BCE">
              <w:rPr>
                <w:lang w:val="lt-LT"/>
              </w:rPr>
              <w:t xml:space="preserve"> svečiams.</w:t>
            </w:r>
          </w:p>
        </w:tc>
      </w:tr>
      <w:tr w:rsidR="00FA3069" w:rsidRPr="00676BCE" w:rsidTr="00FA3069">
        <w:tblPrEx>
          <w:tblCellMar>
            <w:top w:w="0" w:type="dxa"/>
            <w:bottom w:w="0" w:type="dxa"/>
          </w:tblCellMar>
        </w:tblPrEx>
        <w:tc>
          <w:tcPr>
            <w:tcW w:w="9648" w:type="dxa"/>
            <w:gridSpan w:val="7"/>
          </w:tcPr>
          <w:p w:rsidR="00FA3069" w:rsidRPr="00CF2836" w:rsidRDefault="00FA3069" w:rsidP="00302305">
            <w:pPr>
              <w:pStyle w:val="Pagrindinistekstas"/>
              <w:rPr>
                <w:b/>
                <w:bCs/>
                <w:lang w:val="lt-LT"/>
              </w:rPr>
            </w:pPr>
            <w:r w:rsidRPr="00676BCE">
              <w:rPr>
                <w:lang w:val="lt-LT"/>
              </w:rPr>
              <w:t xml:space="preserve">Galimi programos vykdymo ir finansavimo variantai: </w:t>
            </w:r>
            <w:r>
              <w:rPr>
                <w:lang w:val="lt-LT"/>
              </w:rPr>
              <w:t>s</w:t>
            </w:r>
            <w:r w:rsidRPr="00676BCE">
              <w:rPr>
                <w:lang w:val="lt-LT"/>
              </w:rPr>
              <w:t>avivaldybės biudžetas</w:t>
            </w:r>
            <w:r w:rsidR="00302305">
              <w:rPr>
                <w:lang w:val="lt-LT"/>
              </w:rPr>
              <w:t>.</w:t>
            </w:r>
          </w:p>
        </w:tc>
      </w:tr>
      <w:tr w:rsidR="00FA3069" w:rsidRPr="00676BCE" w:rsidTr="00FA3069">
        <w:tblPrEx>
          <w:tblCellMar>
            <w:top w:w="0" w:type="dxa"/>
            <w:bottom w:w="0" w:type="dxa"/>
          </w:tblCellMar>
        </w:tblPrEx>
        <w:tc>
          <w:tcPr>
            <w:tcW w:w="9648" w:type="dxa"/>
            <w:gridSpan w:val="7"/>
          </w:tcPr>
          <w:p w:rsidR="00FA3069" w:rsidRPr="00CF2836" w:rsidRDefault="00FA3069" w:rsidP="00FA3069">
            <w:pPr>
              <w:suppressAutoHyphens/>
              <w:autoSpaceDN w:val="0"/>
              <w:jc w:val="both"/>
              <w:textAlignment w:val="baseline"/>
              <w:rPr>
                <w:lang w:val="lt-LT"/>
              </w:rPr>
            </w:pPr>
            <w:r w:rsidRPr="00676BCE">
              <w:rPr>
                <w:b/>
                <w:lang w:val="lt-LT"/>
              </w:rPr>
              <w:t xml:space="preserve">Alytaus rajono  strateginio plėtros plano dalys, susijusios su vykdoma programa: </w:t>
            </w:r>
            <w:r w:rsidRPr="00676BCE">
              <w:rPr>
                <w:lang w:val="lt-LT"/>
              </w:rPr>
              <w:t>1 prioritetas.  Ekonomikos, verslo ir darnaus kaimo plėtros vystymo prioritetas</w:t>
            </w:r>
            <w:r w:rsidRPr="00676BCE">
              <w:rPr>
                <w:lang w:val="en-GB"/>
              </w:rPr>
              <w:t xml:space="preserve">. 1.3. </w:t>
            </w:r>
            <w:r w:rsidRPr="00676BCE">
              <w:rPr>
                <w:lang w:val="lt-LT"/>
              </w:rPr>
              <w:t>Subalansuoti Alytaus rajono teritorinę plėtrą ir raidą. 1.3.1. uždavinys</w:t>
            </w:r>
            <w:r w:rsidRPr="00A01350">
              <w:rPr>
                <w:lang w:val="lt-LT"/>
              </w:rPr>
              <w:t>.</w:t>
            </w:r>
            <w:r w:rsidRPr="00676BCE">
              <w:rPr>
                <w:lang w:val="lt-LT"/>
              </w:rPr>
              <w:t xml:space="preserve"> Vystyti kokybiškos architektūros plėtrą. 1.3.2.   uždavinys. Rengti teritorijų planavimo dokumentus, užtikrinant pažangų, augimą.</w:t>
            </w:r>
          </w:p>
        </w:tc>
      </w:tr>
      <w:tr w:rsidR="00FA3069" w:rsidRPr="00676BCE" w:rsidTr="00FA3069">
        <w:tblPrEx>
          <w:tblCellMar>
            <w:top w:w="0" w:type="dxa"/>
            <w:bottom w:w="0" w:type="dxa"/>
          </w:tblCellMar>
        </w:tblPrEx>
        <w:tc>
          <w:tcPr>
            <w:tcW w:w="9648" w:type="dxa"/>
            <w:gridSpan w:val="7"/>
          </w:tcPr>
          <w:p w:rsidR="00FA3069" w:rsidRPr="00676BCE" w:rsidRDefault="00FA3069" w:rsidP="009F6560">
            <w:pPr>
              <w:pStyle w:val="Pagrindinistekstas"/>
              <w:jc w:val="both"/>
              <w:rPr>
                <w:b/>
                <w:bCs/>
                <w:lang w:val="lt-LT"/>
              </w:rPr>
            </w:pPr>
            <w:r w:rsidRPr="00676BCE">
              <w:rPr>
                <w:b/>
                <w:lang w:val="lt-LT"/>
              </w:rPr>
              <w:t xml:space="preserve">Susiję Lietuvos Respublikos ir savivaldybės teisės aktai: </w:t>
            </w:r>
            <w:r w:rsidRPr="00676BCE">
              <w:rPr>
                <w:lang w:val="lt-LT"/>
              </w:rPr>
              <w:t>L</w:t>
            </w:r>
            <w:r w:rsidR="00B662C0">
              <w:rPr>
                <w:lang w:val="lt-LT"/>
              </w:rPr>
              <w:t xml:space="preserve">ietuvos </w:t>
            </w:r>
            <w:r w:rsidRPr="00676BCE">
              <w:rPr>
                <w:lang w:val="lt-LT"/>
              </w:rPr>
              <w:t>R</w:t>
            </w:r>
            <w:r w:rsidR="00B662C0">
              <w:rPr>
                <w:lang w:val="lt-LT"/>
              </w:rPr>
              <w:t>espublikos</w:t>
            </w:r>
            <w:r w:rsidRPr="00676BCE">
              <w:rPr>
                <w:lang w:val="lt-LT"/>
              </w:rPr>
              <w:t xml:space="preserve"> Žemės įstatymas, L</w:t>
            </w:r>
            <w:r w:rsidR="00B662C0">
              <w:rPr>
                <w:lang w:val="lt-LT"/>
              </w:rPr>
              <w:t xml:space="preserve">ietuvos </w:t>
            </w:r>
            <w:r w:rsidRPr="00676BCE">
              <w:rPr>
                <w:lang w:val="lt-LT"/>
              </w:rPr>
              <w:t>R</w:t>
            </w:r>
            <w:r w:rsidR="00B662C0">
              <w:rPr>
                <w:lang w:val="lt-LT"/>
              </w:rPr>
              <w:t>espublikos</w:t>
            </w:r>
            <w:r w:rsidRPr="00676BCE">
              <w:rPr>
                <w:lang w:val="lt-LT"/>
              </w:rPr>
              <w:t xml:space="preserve"> Teritorijų planavimo įstatymas, L</w:t>
            </w:r>
            <w:r w:rsidR="00B662C0">
              <w:rPr>
                <w:lang w:val="lt-LT"/>
              </w:rPr>
              <w:t xml:space="preserve">ietuvos Respublikos </w:t>
            </w:r>
            <w:r w:rsidRPr="00676BCE">
              <w:rPr>
                <w:lang w:val="lt-LT"/>
              </w:rPr>
              <w:t>Vietos savivaldos įstatymas ir su jais susiję kiti institucijų teisės aktai.</w:t>
            </w:r>
          </w:p>
        </w:tc>
      </w:tr>
    </w:tbl>
    <w:p w:rsidR="00CF2836" w:rsidRDefault="00CF2836" w:rsidP="00A01350">
      <w:pPr>
        <w:rPr>
          <w:sz w:val="18"/>
        </w:rPr>
      </w:pPr>
    </w:p>
    <w:tbl>
      <w:tblPr>
        <w:tblW w:w="0" w:type="auto"/>
        <w:tblInd w:w="-79" w:type="dxa"/>
        <w:tblLook w:val="0000" w:firstRow="0" w:lastRow="0" w:firstColumn="0" w:lastColumn="0" w:noHBand="0" w:noVBand="0"/>
      </w:tblPr>
      <w:tblGrid>
        <w:gridCol w:w="2932"/>
        <w:gridCol w:w="1100"/>
        <w:gridCol w:w="1100"/>
        <w:gridCol w:w="1283"/>
        <w:gridCol w:w="1100"/>
        <w:gridCol w:w="2192"/>
      </w:tblGrid>
      <w:tr w:rsidR="00FA3069" w:rsidRPr="00CE3939" w:rsidTr="00FA3069">
        <w:trPr>
          <w:trHeight w:val="315"/>
        </w:trPr>
        <w:tc>
          <w:tcPr>
            <w:tcW w:w="7515" w:type="dxa"/>
            <w:gridSpan w:val="5"/>
            <w:tcBorders>
              <w:top w:val="nil"/>
              <w:left w:val="nil"/>
              <w:bottom w:val="nil"/>
              <w:right w:val="nil"/>
            </w:tcBorders>
            <w:vAlign w:val="bottom"/>
          </w:tcPr>
          <w:p w:rsidR="00FA3069" w:rsidRPr="00CE3939" w:rsidRDefault="00FA3069" w:rsidP="00FA3069">
            <w:pPr>
              <w:tabs>
                <w:tab w:val="center" w:pos="6826"/>
              </w:tabs>
              <w:jc w:val="center"/>
              <w:rPr>
                <w:b/>
                <w:bCs/>
                <w:lang w:val="en-GB"/>
              </w:rPr>
            </w:pPr>
            <w:proofErr w:type="spellStart"/>
            <w:r w:rsidRPr="00CE3939">
              <w:rPr>
                <w:b/>
                <w:bCs/>
                <w:lang w:val="en-GB"/>
              </w:rPr>
              <w:t>Pareigybių</w:t>
            </w:r>
            <w:proofErr w:type="spellEnd"/>
            <w:r w:rsidRPr="00CE3939">
              <w:rPr>
                <w:b/>
                <w:bCs/>
                <w:lang w:val="en-GB"/>
              </w:rPr>
              <w:t xml:space="preserve"> </w:t>
            </w:r>
            <w:proofErr w:type="spellStart"/>
            <w:r w:rsidRPr="00CE3939">
              <w:rPr>
                <w:b/>
                <w:bCs/>
                <w:lang w:val="en-GB"/>
              </w:rPr>
              <w:t>skaičius</w:t>
            </w:r>
            <w:proofErr w:type="spellEnd"/>
            <w:r w:rsidRPr="00CE3939">
              <w:rPr>
                <w:b/>
                <w:bCs/>
                <w:lang w:val="en-GB"/>
              </w:rPr>
              <w:t xml:space="preserve"> </w:t>
            </w:r>
            <w:proofErr w:type="spellStart"/>
            <w:r w:rsidRPr="00CE3939">
              <w:rPr>
                <w:b/>
                <w:bCs/>
                <w:lang w:val="en-GB"/>
              </w:rPr>
              <w:t>ir</w:t>
            </w:r>
            <w:proofErr w:type="spellEnd"/>
            <w:r w:rsidRPr="00CE3939">
              <w:rPr>
                <w:b/>
                <w:bCs/>
                <w:lang w:val="en-GB"/>
              </w:rPr>
              <w:t xml:space="preserve"> </w:t>
            </w:r>
            <w:proofErr w:type="spellStart"/>
            <w:r w:rsidRPr="00CE3939">
              <w:rPr>
                <w:b/>
                <w:bCs/>
                <w:lang w:val="en-GB"/>
              </w:rPr>
              <w:t>išlaidos</w:t>
            </w:r>
            <w:proofErr w:type="spellEnd"/>
            <w:r w:rsidRPr="00CE3939">
              <w:rPr>
                <w:b/>
                <w:bCs/>
                <w:lang w:val="en-GB"/>
              </w:rPr>
              <w:t xml:space="preserve"> </w:t>
            </w:r>
            <w:proofErr w:type="spellStart"/>
            <w:r w:rsidRPr="00CE3939">
              <w:rPr>
                <w:b/>
                <w:bCs/>
                <w:lang w:val="en-GB"/>
              </w:rPr>
              <w:t>darbo</w:t>
            </w:r>
            <w:proofErr w:type="spellEnd"/>
            <w:r w:rsidRPr="00CE3939">
              <w:rPr>
                <w:b/>
                <w:bCs/>
                <w:lang w:val="en-GB"/>
              </w:rPr>
              <w:t xml:space="preserve"> </w:t>
            </w:r>
            <w:proofErr w:type="spellStart"/>
            <w:r w:rsidRPr="00CE3939">
              <w:rPr>
                <w:b/>
                <w:bCs/>
                <w:lang w:val="en-GB"/>
              </w:rPr>
              <w:t>užmokesčiui</w:t>
            </w:r>
            <w:proofErr w:type="spellEnd"/>
          </w:p>
        </w:tc>
        <w:tc>
          <w:tcPr>
            <w:tcW w:w="2192" w:type="dxa"/>
            <w:tcBorders>
              <w:top w:val="nil"/>
              <w:left w:val="nil"/>
              <w:bottom w:val="nil"/>
              <w:right w:val="nil"/>
            </w:tcBorders>
            <w:noWrap/>
            <w:vAlign w:val="bottom"/>
          </w:tcPr>
          <w:p w:rsidR="00FA3069" w:rsidRPr="00CE3939" w:rsidRDefault="00FA3069" w:rsidP="00FA3069">
            <w:pPr>
              <w:ind w:left="-108"/>
              <w:rPr>
                <w:b/>
                <w:bCs/>
                <w:lang w:val="en-GB"/>
              </w:rPr>
            </w:pPr>
            <w:r w:rsidRPr="00CE3939">
              <w:rPr>
                <w:b/>
                <w:bCs/>
                <w:lang w:val="en-GB"/>
              </w:rPr>
              <w:t xml:space="preserve">    1b </w:t>
            </w:r>
            <w:proofErr w:type="spellStart"/>
            <w:r w:rsidRPr="00CE3939">
              <w:rPr>
                <w:b/>
                <w:bCs/>
                <w:lang w:val="en-GB"/>
              </w:rPr>
              <w:t>formos</w:t>
            </w:r>
            <w:proofErr w:type="spellEnd"/>
            <w:r w:rsidRPr="00CE3939">
              <w:rPr>
                <w:b/>
                <w:bCs/>
                <w:lang w:val="en-GB"/>
              </w:rPr>
              <w:t xml:space="preserve"> </w:t>
            </w:r>
            <w:proofErr w:type="spellStart"/>
            <w:r w:rsidRPr="00CE3939">
              <w:rPr>
                <w:b/>
                <w:bCs/>
                <w:lang w:val="en-GB"/>
              </w:rPr>
              <w:t>tęsinys</w:t>
            </w:r>
            <w:proofErr w:type="spellEnd"/>
          </w:p>
        </w:tc>
      </w:tr>
      <w:tr w:rsidR="00FA3069" w:rsidRPr="00CE3939" w:rsidTr="00FA3069">
        <w:trPr>
          <w:trHeight w:val="270"/>
        </w:trPr>
        <w:tc>
          <w:tcPr>
            <w:tcW w:w="2932" w:type="dxa"/>
            <w:tcBorders>
              <w:top w:val="nil"/>
              <w:left w:val="nil"/>
              <w:bottom w:val="nil"/>
              <w:right w:val="nil"/>
            </w:tcBorders>
            <w:noWrap/>
            <w:vAlign w:val="bottom"/>
          </w:tcPr>
          <w:p w:rsidR="00FA3069" w:rsidRPr="00CE3939" w:rsidRDefault="00FA3069" w:rsidP="00FA3069">
            <w:pPr>
              <w:rPr>
                <w:lang w:val="en-GB"/>
              </w:rPr>
            </w:pPr>
          </w:p>
        </w:tc>
        <w:tc>
          <w:tcPr>
            <w:tcW w:w="1100" w:type="dxa"/>
            <w:tcBorders>
              <w:top w:val="nil"/>
              <w:left w:val="nil"/>
              <w:bottom w:val="nil"/>
              <w:right w:val="nil"/>
            </w:tcBorders>
            <w:noWrap/>
            <w:vAlign w:val="bottom"/>
          </w:tcPr>
          <w:p w:rsidR="00FA3069" w:rsidRPr="00CE3939" w:rsidRDefault="00FA3069" w:rsidP="00FA3069">
            <w:pPr>
              <w:rPr>
                <w:lang w:val="en-GB"/>
              </w:rPr>
            </w:pPr>
          </w:p>
        </w:tc>
        <w:tc>
          <w:tcPr>
            <w:tcW w:w="1100" w:type="dxa"/>
            <w:tcBorders>
              <w:top w:val="nil"/>
              <w:left w:val="nil"/>
              <w:bottom w:val="nil"/>
              <w:right w:val="nil"/>
            </w:tcBorders>
            <w:noWrap/>
            <w:vAlign w:val="bottom"/>
          </w:tcPr>
          <w:p w:rsidR="00FA3069" w:rsidRPr="00CE3939" w:rsidRDefault="00FA3069" w:rsidP="00FA3069">
            <w:pPr>
              <w:rPr>
                <w:lang w:val="en-GB"/>
              </w:rPr>
            </w:pPr>
          </w:p>
        </w:tc>
        <w:tc>
          <w:tcPr>
            <w:tcW w:w="1283" w:type="dxa"/>
            <w:tcBorders>
              <w:top w:val="nil"/>
              <w:left w:val="nil"/>
              <w:bottom w:val="nil"/>
              <w:right w:val="nil"/>
            </w:tcBorders>
            <w:noWrap/>
            <w:vAlign w:val="bottom"/>
          </w:tcPr>
          <w:p w:rsidR="00FA3069" w:rsidRPr="00CE3939" w:rsidRDefault="00FA3069" w:rsidP="00FA3069">
            <w:pPr>
              <w:rPr>
                <w:lang w:val="en-GB"/>
              </w:rPr>
            </w:pPr>
          </w:p>
        </w:tc>
        <w:tc>
          <w:tcPr>
            <w:tcW w:w="1100" w:type="dxa"/>
            <w:tcBorders>
              <w:top w:val="nil"/>
              <w:left w:val="nil"/>
              <w:bottom w:val="nil"/>
              <w:right w:val="nil"/>
            </w:tcBorders>
            <w:noWrap/>
            <w:vAlign w:val="bottom"/>
          </w:tcPr>
          <w:p w:rsidR="00FA3069" w:rsidRPr="00CE3939" w:rsidRDefault="00FA3069" w:rsidP="00FA3069">
            <w:pPr>
              <w:rPr>
                <w:lang w:val="en-GB"/>
              </w:rPr>
            </w:pPr>
          </w:p>
        </w:tc>
        <w:tc>
          <w:tcPr>
            <w:tcW w:w="2192" w:type="dxa"/>
            <w:tcBorders>
              <w:top w:val="nil"/>
              <w:left w:val="nil"/>
              <w:bottom w:val="nil"/>
              <w:right w:val="nil"/>
            </w:tcBorders>
            <w:noWrap/>
            <w:vAlign w:val="bottom"/>
          </w:tcPr>
          <w:p w:rsidR="00FA3069" w:rsidRPr="00CE3939" w:rsidRDefault="00FA3069" w:rsidP="00FA3069">
            <w:pPr>
              <w:jc w:val="right"/>
              <w:rPr>
                <w:b/>
                <w:bCs/>
                <w:lang w:val="en-GB"/>
              </w:rPr>
            </w:pPr>
            <w:r w:rsidRPr="00CE3939">
              <w:rPr>
                <w:b/>
                <w:bCs/>
                <w:lang w:val="en-GB"/>
              </w:rPr>
              <w:t xml:space="preserve">1 </w:t>
            </w:r>
            <w:proofErr w:type="spellStart"/>
            <w:r w:rsidRPr="00CE3939">
              <w:rPr>
                <w:b/>
                <w:bCs/>
                <w:lang w:val="en-GB"/>
              </w:rPr>
              <w:t>lentelė</w:t>
            </w:r>
            <w:proofErr w:type="spellEnd"/>
          </w:p>
        </w:tc>
      </w:tr>
    </w:tbl>
    <w:p w:rsidR="00FA3069" w:rsidRPr="00CE3939" w:rsidRDefault="00FA3069" w:rsidP="00FA3069">
      <w:pPr>
        <w:rPr>
          <w:szCs w:val="20"/>
          <w:lang w:val="en-GB"/>
        </w:rPr>
      </w:pPr>
    </w:p>
    <w:p w:rsidR="00FA3069" w:rsidRPr="00CE3939" w:rsidRDefault="00FA3069" w:rsidP="00FA3069">
      <w:pPr>
        <w:tabs>
          <w:tab w:val="left" w:pos="7588"/>
        </w:tabs>
        <w:rPr>
          <w:sz w:val="20"/>
          <w:szCs w:val="20"/>
          <w:lang w:val="en-GB"/>
        </w:rPr>
      </w:pPr>
      <w:r w:rsidRPr="00CE3939">
        <w:rPr>
          <w:sz w:val="20"/>
          <w:szCs w:val="20"/>
          <w:lang w:val="en-GB"/>
        </w:rPr>
        <w:tab/>
      </w:r>
      <w:r w:rsidRPr="00CE3939">
        <w:rPr>
          <w:sz w:val="20"/>
          <w:szCs w:val="20"/>
          <w:lang w:val="en-GB"/>
        </w:rPr>
        <w:tab/>
      </w:r>
      <w:r w:rsidRPr="00CE3939">
        <w:rPr>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FA3069" w:rsidRPr="00CE3939" w:rsidTr="00FA3069">
        <w:tc>
          <w:tcPr>
            <w:tcW w:w="1802" w:type="dxa"/>
          </w:tcPr>
          <w:p w:rsidR="00FA3069" w:rsidRPr="00CE3939" w:rsidRDefault="00FA3069" w:rsidP="00FA3069">
            <w:pPr>
              <w:tabs>
                <w:tab w:val="left" w:pos="7588"/>
              </w:tabs>
              <w:rPr>
                <w:szCs w:val="20"/>
                <w:lang w:val="en-GB"/>
              </w:rPr>
            </w:pPr>
          </w:p>
        </w:tc>
        <w:tc>
          <w:tcPr>
            <w:tcW w:w="1886" w:type="dxa"/>
          </w:tcPr>
          <w:p w:rsidR="00FA3069" w:rsidRPr="00CE3939" w:rsidRDefault="00FA3069" w:rsidP="00FA3069">
            <w:pPr>
              <w:tabs>
                <w:tab w:val="left" w:pos="7588"/>
              </w:tabs>
              <w:jc w:val="center"/>
              <w:rPr>
                <w:szCs w:val="20"/>
                <w:lang w:val="en-GB"/>
              </w:rPr>
            </w:pPr>
            <w:r>
              <w:rPr>
                <w:i/>
                <w:szCs w:val="20"/>
                <w:lang w:val="en-GB"/>
              </w:rPr>
              <w:t>2014</w:t>
            </w:r>
          </w:p>
          <w:p w:rsidR="00FA3069" w:rsidRPr="00CE3939" w:rsidRDefault="00FA3069" w:rsidP="00FA3069">
            <w:pPr>
              <w:tabs>
                <w:tab w:val="left" w:pos="7588"/>
              </w:tabs>
              <w:jc w:val="center"/>
              <w:rPr>
                <w:szCs w:val="20"/>
                <w:lang w:val="en-GB"/>
              </w:rPr>
            </w:pPr>
            <w:r w:rsidRPr="00CE3939">
              <w:rPr>
                <w:szCs w:val="20"/>
                <w:lang w:val="en-GB"/>
              </w:rPr>
              <w:t>(</w:t>
            </w:r>
            <w:proofErr w:type="spellStart"/>
            <w:r w:rsidRPr="00CE3939">
              <w:rPr>
                <w:szCs w:val="20"/>
                <w:lang w:val="en-GB"/>
              </w:rPr>
              <w:t>patvirtintas</w:t>
            </w:r>
            <w:proofErr w:type="spellEnd"/>
            <w:r w:rsidRPr="00CE3939">
              <w:rPr>
                <w:szCs w:val="20"/>
                <w:lang w:val="en-GB"/>
              </w:rPr>
              <w:t>)</w:t>
            </w:r>
          </w:p>
        </w:tc>
        <w:tc>
          <w:tcPr>
            <w:tcW w:w="1400" w:type="dxa"/>
          </w:tcPr>
          <w:p w:rsidR="00FA3069" w:rsidRPr="00CE3939" w:rsidRDefault="00FA3069" w:rsidP="00FA3069">
            <w:pPr>
              <w:tabs>
                <w:tab w:val="left" w:pos="7588"/>
              </w:tabs>
              <w:jc w:val="center"/>
              <w:rPr>
                <w:szCs w:val="20"/>
                <w:lang w:val="en-GB"/>
              </w:rPr>
            </w:pPr>
            <w:r>
              <w:rPr>
                <w:i/>
                <w:szCs w:val="20"/>
                <w:lang w:val="en-GB"/>
              </w:rPr>
              <w:t>2015</w:t>
            </w:r>
            <w:r w:rsidRPr="00CE3939">
              <w:rPr>
                <w:szCs w:val="20"/>
                <w:lang w:val="en-GB"/>
              </w:rPr>
              <w:t>-ieji</w:t>
            </w:r>
          </w:p>
        </w:tc>
        <w:tc>
          <w:tcPr>
            <w:tcW w:w="1400" w:type="dxa"/>
          </w:tcPr>
          <w:p w:rsidR="00FA3069" w:rsidRPr="00CE3939" w:rsidRDefault="00FA3069" w:rsidP="00FA3069">
            <w:pPr>
              <w:tabs>
                <w:tab w:val="left" w:pos="7588"/>
              </w:tabs>
              <w:jc w:val="center"/>
              <w:rPr>
                <w:szCs w:val="20"/>
                <w:lang w:val="en-GB"/>
              </w:rPr>
            </w:pPr>
            <w:r>
              <w:rPr>
                <w:i/>
                <w:szCs w:val="20"/>
                <w:lang w:val="en-GB"/>
              </w:rPr>
              <w:t>2016</w:t>
            </w:r>
          </w:p>
        </w:tc>
        <w:tc>
          <w:tcPr>
            <w:tcW w:w="3066" w:type="dxa"/>
          </w:tcPr>
          <w:p w:rsidR="00FA3069" w:rsidRPr="00CE3939" w:rsidRDefault="00FA3069" w:rsidP="00FA3069">
            <w:pPr>
              <w:tabs>
                <w:tab w:val="left" w:pos="7588"/>
              </w:tabs>
              <w:jc w:val="center"/>
              <w:rPr>
                <w:szCs w:val="20"/>
                <w:lang w:val="en-GB"/>
              </w:rPr>
            </w:pPr>
            <w:r>
              <w:rPr>
                <w:i/>
                <w:szCs w:val="20"/>
                <w:lang w:val="en-GB"/>
              </w:rPr>
              <w:t>2017</w:t>
            </w:r>
          </w:p>
        </w:tc>
      </w:tr>
      <w:tr w:rsidR="00FA3069" w:rsidRPr="00CE3939" w:rsidTr="00FA3069">
        <w:tc>
          <w:tcPr>
            <w:tcW w:w="1802" w:type="dxa"/>
          </w:tcPr>
          <w:p w:rsidR="00FA3069" w:rsidRPr="00CE3939" w:rsidRDefault="00FA3069" w:rsidP="00FA3069">
            <w:pPr>
              <w:tabs>
                <w:tab w:val="left" w:pos="7588"/>
              </w:tabs>
              <w:rPr>
                <w:szCs w:val="20"/>
                <w:lang w:val="en-GB"/>
              </w:rPr>
            </w:pPr>
            <w:proofErr w:type="spellStart"/>
            <w:r w:rsidRPr="00CE3939">
              <w:rPr>
                <w:szCs w:val="20"/>
                <w:lang w:val="en-GB"/>
              </w:rPr>
              <w:t>Pareigybių</w:t>
            </w:r>
            <w:proofErr w:type="spellEnd"/>
            <w:r w:rsidRPr="00CE3939">
              <w:rPr>
                <w:szCs w:val="20"/>
                <w:lang w:val="en-GB"/>
              </w:rPr>
              <w:t xml:space="preserve">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tcPr>
          <w:p w:rsidR="00FA3069" w:rsidRPr="00CE3939" w:rsidRDefault="00FA3069" w:rsidP="00FA3069">
            <w:pPr>
              <w:tabs>
                <w:tab w:val="left" w:pos="7588"/>
              </w:tabs>
              <w:jc w:val="center"/>
              <w:rPr>
                <w:szCs w:val="20"/>
                <w:lang w:val="en-GB"/>
              </w:rPr>
            </w:pPr>
            <w:r>
              <w:rPr>
                <w:szCs w:val="20"/>
                <w:lang w:val="en-GB"/>
              </w:rPr>
              <w:t>-</w:t>
            </w:r>
          </w:p>
        </w:tc>
        <w:tc>
          <w:tcPr>
            <w:tcW w:w="1400" w:type="dxa"/>
          </w:tcPr>
          <w:p w:rsidR="00FA3069" w:rsidRPr="00CE3939" w:rsidRDefault="00FA3069" w:rsidP="00FA3069">
            <w:pPr>
              <w:tabs>
                <w:tab w:val="left" w:pos="7588"/>
              </w:tabs>
              <w:jc w:val="center"/>
              <w:rPr>
                <w:szCs w:val="20"/>
                <w:lang w:val="en-GB"/>
              </w:rPr>
            </w:pPr>
            <w:r>
              <w:rPr>
                <w:szCs w:val="20"/>
                <w:lang w:val="en-GB"/>
              </w:rPr>
              <w:t>-</w:t>
            </w:r>
          </w:p>
        </w:tc>
        <w:tc>
          <w:tcPr>
            <w:tcW w:w="1400" w:type="dxa"/>
          </w:tcPr>
          <w:p w:rsidR="00FA3069" w:rsidRPr="00CE3939" w:rsidRDefault="00FA3069" w:rsidP="00FA3069">
            <w:pPr>
              <w:tabs>
                <w:tab w:val="left" w:pos="7588"/>
              </w:tabs>
              <w:jc w:val="center"/>
              <w:rPr>
                <w:szCs w:val="20"/>
                <w:lang w:val="en-GB"/>
              </w:rPr>
            </w:pPr>
            <w:r>
              <w:rPr>
                <w:szCs w:val="20"/>
                <w:lang w:val="en-GB"/>
              </w:rPr>
              <w:t>-</w:t>
            </w:r>
          </w:p>
        </w:tc>
        <w:tc>
          <w:tcPr>
            <w:tcW w:w="3066" w:type="dxa"/>
          </w:tcPr>
          <w:p w:rsidR="00FA3069" w:rsidRPr="00CE3939" w:rsidRDefault="00FA3069" w:rsidP="00FA3069">
            <w:pPr>
              <w:tabs>
                <w:tab w:val="left" w:pos="7588"/>
              </w:tabs>
              <w:jc w:val="center"/>
              <w:rPr>
                <w:szCs w:val="20"/>
                <w:lang w:val="en-GB"/>
              </w:rPr>
            </w:pPr>
            <w:r>
              <w:rPr>
                <w:szCs w:val="20"/>
                <w:lang w:val="en-GB"/>
              </w:rPr>
              <w:t>-</w:t>
            </w:r>
          </w:p>
        </w:tc>
      </w:tr>
      <w:tr w:rsidR="00FA3069" w:rsidRPr="00CE3939" w:rsidTr="00FA3069">
        <w:tc>
          <w:tcPr>
            <w:tcW w:w="1802" w:type="dxa"/>
          </w:tcPr>
          <w:p w:rsidR="00FA3069" w:rsidRPr="00CE3939" w:rsidRDefault="00FA3069" w:rsidP="00FA3069">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tcPr>
          <w:p w:rsidR="00FA3069" w:rsidRPr="00CE3939" w:rsidRDefault="00FA3069" w:rsidP="00FA3069">
            <w:pPr>
              <w:tabs>
                <w:tab w:val="left" w:pos="7588"/>
              </w:tabs>
              <w:jc w:val="center"/>
              <w:rPr>
                <w:szCs w:val="20"/>
                <w:lang w:val="en-GB"/>
              </w:rPr>
            </w:pPr>
            <w:r>
              <w:rPr>
                <w:szCs w:val="20"/>
                <w:lang w:val="en-GB"/>
              </w:rPr>
              <w:t>-</w:t>
            </w:r>
          </w:p>
        </w:tc>
        <w:tc>
          <w:tcPr>
            <w:tcW w:w="1400" w:type="dxa"/>
          </w:tcPr>
          <w:p w:rsidR="00FA3069" w:rsidRPr="00CE3939" w:rsidRDefault="00FA3069" w:rsidP="00FA3069">
            <w:pPr>
              <w:tabs>
                <w:tab w:val="left" w:pos="7588"/>
              </w:tabs>
              <w:jc w:val="center"/>
              <w:rPr>
                <w:szCs w:val="20"/>
                <w:lang w:val="en-GB"/>
              </w:rPr>
            </w:pPr>
            <w:r>
              <w:rPr>
                <w:szCs w:val="20"/>
                <w:lang w:val="en-GB"/>
              </w:rPr>
              <w:t>-</w:t>
            </w:r>
          </w:p>
        </w:tc>
        <w:tc>
          <w:tcPr>
            <w:tcW w:w="1400" w:type="dxa"/>
          </w:tcPr>
          <w:p w:rsidR="00FA3069" w:rsidRPr="00CE3939" w:rsidRDefault="00FA3069" w:rsidP="00FA3069">
            <w:pPr>
              <w:tabs>
                <w:tab w:val="left" w:pos="7588"/>
              </w:tabs>
              <w:jc w:val="center"/>
              <w:rPr>
                <w:szCs w:val="20"/>
                <w:lang w:val="en-GB"/>
              </w:rPr>
            </w:pPr>
            <w:r>
              <w:rPr>
                <w:szCs w:val="20"/>
                <w:lang w:val="en-GB"/>
              </w:rPr>
              <w:t>-</w:t>
            </w:r>
          </w:p>
        </w:tc>
        <w:tc>
          <w:tcPr>
            <w:tcW w:w="3066" w:type="dxa"/>
          </w:tcPr>
          <w:p w:rsidR="00FA3069" w:rsidRPr="00CE3939" w:rsidRDefault="00FA3069" w:rsidP="00FA3069">
            <w:pPr>
              <w:tabs>
                <w:tab w:val="left" w:pos="7588"/>
              </w:tabs>
              <w:jc w:val="center"/>
              <w:rPr>
                <w:szCs w:val="20"/>
                <w:lang w:val="en-GB"/>
              </w:rPr>
            </w:pPr>
            <w:r>
              <w:rPr>
                <w:szCs w:val="20"/>
                <w:lang w:val="en-GB"/>
              </w:rPr>
              <w:t>-</w:t>
            </w:r>
          </w:p>
        </w:tc>
      </w:tr>
    </w:tbl>
    <w:p w:rsidR="00FA3069" w:rsidRPr="00CE3939" w:rsidRDefault="00FA3069" w:rsidP="00FA3069">
      <w:pPr>
        <w:tabs>
          <w:tab w:val="left" w:pos="7588"/>
        </w:tabs>
        <w:rPr>
          <w:szCs w:val="20"/>
          <w:lang w:val="en-GB"/>
        </w:rPr>
      </w:pPr>
    </w:p>
    <w:p w:rsidR="00302305" w:rsidRDefault="00302305" w:rsidP="009F6560">
      <w:pPr>
        <w:tabs>
          <w:tab w:val="left" w:pos="7588"/>
        </w:tabs>
        <w:ind w:left="-426" w:firstLine="426"/>
        <w:rPr>
          <w:rFonts w:ascii="TimesLT" w:hAnsi="TimesLT"/>
          <w:b/>
          <w:szCs w:val="20"/>
          <w:lang w:val="lt-LT"/>
        </w:rPr>
      </w:pPr>
    </w:p>
    <w:p w:rsidR="009F6560" w:rsidRPr="00D87F8D" w:rsidRDefault="00AD44FC" w:rsidP="009F6560">
      <w:pPr>
        <w:tabs>
          <w:tab w:val="left" w:pos="7588"/>
        </w:tabs>
        <w:jc w:val="right"/>
        <w:rPr>
          <w:rFonts w:ascii="TimesLT" w:hAnsi="TimesLT"/>
          <w:b/>
          <w:szCs w:val="20"/>
          <w:lang w:val="lt-LT"/>
        </w:rPr>
      </w:pPr>
      <w:r w:rsidRPr="00D87F8D">
        <w:rPr>
          <w:rFonts w:ascii="TimesLT" w:hAnsi="TimesLT"/>
          <w:b/>
          <w:szCs w:val="20"/>
          <w:lang w:val="lt-LT"/>
        </w:rPr>
        <w:t>Bendras lėšų  poreikis ir numatomi f</w:t>
      </w:r>
      <w:r w:rsidR="009F6560">
        <w:rPr>
          <w:rFonts w:ascii="TimesLT" w:hAnsi="TimesLT"/>
          <w:b/>
          <w:szCs w:val="20"/>
          <w:lang w:val="lt-LT"/>
        </w:rPr>
        <w:t xml:space="preserve">inansavimo šaltiniai programai                   1b formos </w:t>
      </w:r>
      <w:r w:rsidR="009F6560" w:rsidRPr="00D87F8D">
        <w:rPr>
          <w:rFonts w:ascii="TimesLT" w:hAnsi="TimesLT"/>
          <w:b/>
          <w:szCs w:val="20"/>
          <w:lang w:val="lt-LT"/>
        </w:rPr>
        <w:t>tęsinys</w:t>
      </w:r>
    </w:p>
    <w:p w:rsidR="009F6560" w:rsidRPr="00D87F8D" w:rsidRDefault="009F6560" w:rsidP="009F6560">
      <w:pPr>
        <w:tabs>
          <w:tab w:val="left" w:pos="7588"/>
        </w:tabs>
        <w:rPr>
          <w:rFonts w:ascii="TimesLT" w:hAnsi="TimesLT"/>
          <w:b/>
          <w:szCs w:val="20"/>
          <w:lang w:val="lt-LT"/>
        </w:rPr>
      </w:pPr>
      <w:r>
        <w:rPr>
          <w:rFonts w:ascii="TimesLT" w:hAnsi="TimesLT"/>
          <w:b/>
          <w:szCs w:val="20"/>
          <w:lang w:val="lt-LT"/>
        </w:rPr>
        <w:tab/>
      </w:r>
      <w:r>
        <w:rPr>
          <w:rFonts w:ascii="TimesLT" w:hAnsi="TimesLT"/>
          <w:b/>
          <w:szCs w:val="20"/>
          <w:lang w:val="lt-LT"/>
        </w:rPr>
        <w:tab/>
      </w:r>
      <w:r>
        <w:rPr>
          <w:rFonts w:ascii="TimesLT" w:hAnsi="TimesLT"/>
          <w:b/>
          <w:szCs w:val="20"/>
          <w:lang w:val="lt-LT"/>
        </w:rPr>
        <w:tab/>
        <w:t xml:space="preserve">    </w:t>
      </w:r>
      <w:r w:rsidRPr="00D87F8D">
        <w:rPr>
          <w:rFonts w:ascii="TimesLT" w:hAnsi="TimesLT"/>
          <w:b/>
          <w:szCs w:val="20"/>
          <w:lang w:val="lt-LT"/>
        </w:rPr>
        <w:t>2 lentelė</w:t>
      </w:r>
    </w:p>
    <w:p w:rsidR="00AD44FC" w:rsidRPr="00D87F8D" w:rsidRDefault="009F6560" w:rsidP="00FA3069">
      <w:pPr>
        <w:tabs>
          <w:tab w:val="left" w:pos="7588"/>
        </w:tabs>
        <w:rPr>
          <w:rFonts w:ascii="TimesLT" w:hAnsi="TimesLT"/>
          <w:b/>
          <w:szCs w:val="20"/>
          <w:lang w:val="lt-LT"/>
        </w:rPr>
      </w:pPr>
      <w:r>
        <w:rPr>
          <w:rFonts w:ascii="TimesLT" w:hAnsi="TimesLT"/>
          <w:b/>
          <w:szCs w:val="20"/>
          <w:lang w:val="lt-LT"/>
        </w:rPr>
        <w:t xml:space="preserve">                                                                                                                                                    </w:t>
      </w:r>
      <w:r w:rsidR="00AD44FC" w:rsidRPr="00D87F8D">
        <w:rPr>
          <w:rFonts w:ascii="TimesLT" w:hAnsi="TimesLT"/>
          <w:b/>
          <w:szCs w:val="20"/>
          <w:lang w:val="lt-LT"/>
        </w:rPr>
        <w:t xml:space="preserve">tūkst. </w:t>
      </w:r>
      <w:proofErr w:type="spellStart"/>
      <w:r w:rsidR="00AD44FC" w:rsidRPr="00D87F8D">
        <w:rPr>
          <w:rFonts w:ascii="TimesLT" w:hAnsi="TimesLT"/>
          <w:b/>
          <w:szCs w:val="20"/>
          <w:lang w:val="lt-LT"/>
        </w:rPr>
        <w:t>Eur</w:t>
      </w:r>
      <w:proofErr w:type="spellEnd"/>
    </w:p>
    <w:tbl>
      <w:tblPr>
        <w:tblW w:w="9907" w:type="dxa"/>
        <w:tblInd w:w="-79" w:type="dxa"/>
        <w:tblLayout w:type="fixed"/>
        <w:tblLook w:val="0000" w:firstRow="0" w:lastRow="0" w:firstColumn="0" w:lastColumn="0" w:noHBand="0" w:noVBand="0"/>
      </w:tblPr>
      <w:tblGrid>
        <w:gridCol w:w="79"/>
        <w:gridCol w:w="3063"/>
        <w:gridCol w:w="1559"/>
        <w:gridCol w:w="1559"/>
        <w:gridCol w:w="1407"/>
        <w:gridCol w:w="11"/>
        <w:gridCol w:w="1559"/>
        <w:gridCol w:w="670"/>
      </w:tblGrid>
      <w:tr w:rsidR="00FA3069" w:rsidRPr="00D87F8D" w:rsidTr="00FA3069">
        <w:trPr>
          <w:trHeight w:val="315"/>
        </w:trPr>
        <w:tc>
          <w:tcPr>
            <w:tcW w:w="7667" w:type="dxa"/>
            <w:gridSpan w:val="5"/>
            <w:tcBorders>
              <w:top w:val="nil"/>
              <w:left w:val="nil"/>
              <w:bottom w:val="nil"/>
              <w:right w:val="nil"/>
            </w:tcBorders>
            <w:vAlign w:val="bottom"/>
          </w:tcPr>
          <w:p w:rsidR="00FA3069" w:rsidRPr="00D87F8D" w:rsidRDefault="00FA3069" w:rsidP="00FA3069">
            <w:pPr>
              <w:tabs>
                <w:tab w:val="center" w:pos="6826"/>
              </w:tabs>
              <w:jc w:val="center"/>
              <w:rPr>
                <w:b/>
                <w:bCs/>
                <w:lang w:val="lt-LT"/>
              </w:rPr>
            </w:pPr>
          </w:p>
        </w:tc>
        <w:tc>
          <w:tcPr>
            <w:tcW w:w="2240" w:type="dxa"/>
            <w:gridSpan w:val="3"/>
            <w:tcBorders>
              <w:top w:val="nil"/>
              <w:left w:val="nil"/>
              <w:bottom w:val="nil"/>
              <w:right w:val="nil"/>
            </w:tcBorders>
            <w:noWrap/>
            <w:vAlign w:val="bottom"/>
          </w:tcPr>
          <w:p w:rsidR="00FA3069" w:rsidRPr="00D87F8D" w:rsidRDefault="00FA3069" w:rsidP="00FA3069">
            <w:pPr>
              <w:ind w:left="-108"/>
              <w:rPr>
                <w:b/>
                <w:bCs/>
                <w:lang w:val="lt-LT"/>
              </w:rPr>
            </w:pPr>
          </w:p>
        </w:tc>
      </w:tr>
      <w:tr w:rsidR="006A0324" w:rsidRPr="00D87F8D" w:rsidTr="00FA3069">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vMerge w:val="restart"/>
            <w:tcBorders>
              <w:top w:val="single" w:sz="12" w:space="0" w:color="auto"/>
              <w:left w:val="single" w:sz="12" w:space="0" w:color="auto"/>
              <w:bottom w:val="single" w:sz="12" w:space="0" w:color="auto"/>
              <w:right w:val="nil"/>
            </w:tcBorders>
            <w:shd w:val="clear" w:color="auto" w:fill="FFFFFF"/>
            <w:vAlign w:val="center"/>
          </w:tcPr>
          <w:p w:rsidR="006A0324" w:rsidRPr="00D87F8D" w:rsidRDefault="006A0324" w:rsidP="006A0324">
            <w:pPr>
              <w:jc w:val="center"/>
              <w:rPr>
                <w:b/>
                <w:bCs/>
                <w:szCs w:val="20"/>
                <w:lang w:val="lt-LT"/>
              </w:rPr>
            </w:pPr>
            <w:r w:rsidRPr="00D87F8D">
              <w:rPr>
                <w:b/>
                <w:bCs/>
                <w:szCs w:val="20"/>
                <w:lang w:val="lt-LT"/>
              </w:rPr>
              <w:t>Finansavimas</w:t>
            </w:r>
          </w:p>
        </w:tc>
        <w:tc>
          <w:tcPr>
            <w:tcW w:w="1559" w:type="dxa"/>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6A0324" w:rsidRPr="00D87F8D" w:rsidRDefault="006A0324" w:rsidP="006A0324">
            <w:pPr>
              <w:jc w:val="center"/>
              <w:rPr>
                <w:b/>
                <w:bCs/>
                <w:sz w:val="20"/>
                <w:szCs w:val="20"/>
                <w:lang w:val="lt-LT"/>
              </w:rPr>
            </w:pPr>
            <w:r>
              <w:rPr>
                <w:b/>
                <w:bCs/>
                <w:sz w:val="20"/>
                <w:szCs w:val="20"/>
                <w:lang w:val="lt-LT"/>
              </w:rPr>
              <w:t>Patvirtinti 2014-ųjų metų asignavimai</w:t>
            </w:r>
          </w:p>
        </w:tc>
        <w:tc>
          <w:tcPr>
            <w:tcW w:w="1559" w:type="dxa"/>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6A0324" w:rsidRPr="006A0324" w:rsidRDefault="006A0324" w:rsidP="006A0324">
            <w:pPr>
              <w:jc w:val="center"/>
              <w:rPr>
                <w:b/>
                <w:bCs/>
                <w:sz w:val="20"/>
                <w:szCs w:val="20"/>
                <w:lang w:val="lt-LT"/>
              </w:rPr>
            </w:pPr>
            <w:r w:rsidRPr="006A0324">
              <w:rPr>
                <w:b/>
                <w:bCs/>
                <w:sz w:val="20"/>
                <w:szCs w:val="20"/>
                <w:lang w:val="lt-LT"/>
              </w:rPr>
              <w:t>2015-ųjų metų asignavimų planas</w:t>
            </w:r>
          </w:p>
        </w:tc>
        <w:tc>
          <w:tcPr>
            <w:tcW w:w="1418" w:type="dxa"/>
            <w:gridSpan w:val="2"/>
            <w:vMerge w:val="restart"/>
            <w:tcBorders>
              <w:top w:val="single" w:sz="12" w:space="0" w:color="auto"/>
              <w:left w:val="single" w:sz="8" w:space="0" w:color="auto"/>
              <w:bottom w:val="single" w:sz="12" w:space="0" w:color="auto"/>
              <w:right w:val="single" w:sz="8" w:space="0" w:color="auto"/>
            </w:tcBorders>
            <w:shd w:val="clear" w:color="auto" w:fill="FFFFFF"/>
            <w:vAlign w:val="center"/>
          </w:tcPr>
          <w:p w:rsidR="006A0324" w:rsidRPr="006A0324" w:rsidRDefault="006A0324" w:rsidP="006A0324">
            <w:pPr>
              <w:jc w:val="center"/>
              <w:rPr>
                <w:b/>
                <w:bCs/>
                <w:sz w:val="20"/>
                <w:szCs w:val="20"/>
                <w:lang w:val="lt-LT"/>
              </w:rPr>
            </w:pPr>
            <w:r w:rsidRPr="006A0324">
              <w:rPr>
                <w:b/>
                <w:bCs/>
                <w:sz w:val="20"/>
                <w:szCs w:val="20"/>
                <w:lang w:val="lt-LT"/>
              </w:rPr>
              <w:t>Numatomi 2016-ųjų metų asignavimai</w:t>
            </w:r>
          </w:p>
        </w:tc>
        <w:tc>
          <w:tcPr>
            <w:tcW w:w="1559" w:type="dxa"/>
            <w:vMerge w:val="restart"/>
            <w:tcBorders>
              <w:top w:val="single" w:sz="12" w:space="0" w:color="auto"/>
              <w:left w:val="single" w:sz="8" w:space="0" w:color="auto"/>
              <w:bottom w:val="single" w:sz="12" w:space="0" w:color="auto"/>
              <w:right w:val="single" w:sz="12" w:space="0" w:color="auto"/>
            </w:tcBorders>
            <w:shd w:val="clear" w:color="auto" w:fill="FFFFFF"/>
            <w:vAlign w:val="center"/>
          </w:tcPr>
          <w:p w:rsidR="006A0324" w:rsidRPr="006A0324" w:rsidRDefault="006A0324" w:rsidP="006A0324">
            <w:pPr>
              <w:jc w:val="center"/>
              <w:rPr>
                <w:b/>
                <w:bCs/>
                <w:sz w:val="20"/>
                <w:szCs w:val="20"/>
                <w:lang w:val="lt-LT"/>
              </w:rPr>
            </w:pPr>
            <w:r w:rsidRPr="006A0324">
              <w:rPr>
                <w:b/>
                <w:bCs/>
                <w:sz w:val="20"/>
                <w:szCs w:val="20"/>
                <w:lang w:val="lt-LT"/>
              </w:rPr>
              <w:t>Numatomi 2017-ųjų metų asignavimai</w:t>
            </w: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vMerge/>
            <w:tcBorders>
              <w:top w:val="single" w:sz="12" w:space="0" w:color="auto"/>
              <w:left w:val="single" w:sz="12" w:space="0" w:color="auto"/>
              <w:bottom w:val="single" w:sz="12" w:space="0" w:color="auto"/>
              <w:right w:val="nil"/>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418" w:type="dxa"/>
            <w:gridSpan w:val="2"/>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FA3069" w:rsidRPr="00D87F8D" w:rsidRDefault="00FA3069" w:rsidP="00FA3069">
            <w:pPr>
              <w:jc w:val="both"/>
              <w:rPr>
                <w:b/>
                <w:bCs/>
                <w:szCs w:val="20"/>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vMerge/>
            <w:tcBorders>
              <w:top w:val="single" w:sz="12" w:space="0" w:color="auto"/>
              <w:left w:val="single" w:sz="12" w:space="0" w:color="auto"/>
              <w:bottom w:val="single" w:sz="12" w:space="0" w:color="auto"/>
              <w:right w:val="nil"/>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418" w:type="dxa"/>
            <w:gridSpan w:val="2"/>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FA3069" w:rsidRPr="00D87F8D" w:rsidRDefault="00FA3069" w:rsidP="00FA3069">
            <w:pPr>
              <w:jc w:val="both"/>
              <w:rPr>
                <w:b/>
                <w:bCs/>
                <w:szCs w:val="20"/>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76"/>
          <w:jc w:val="center"/>
        </w:trPr>
        <w:tc>
          <w:tcPr>
            <w:tcW w:w="3063" w:type="dxa"/>
            <w:vMerge/>
            <w:tcBorders>
              <w:top w:val="single" w:sz="12" w:space="0" w:color="auto"/>
              <w:left w:val="single" w:sz="12" w:space="0" w:color="auto"/>
              <w:bottom w:val="single" w:sz="12" w:space="0" w:color="auto"/>
              <w:right w:val="nil"/>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418" w:type="dxa"/>
            <w:gridSpan w:val="2"/>
            <w:vMerge/>
            <w:tcBorders>
              <w:top w:val="single" w:sz="12" w:space="0" w:color="auto"/>
              <w:left w:val="single" w:sz="8" w:space="0" w:color="auto"/>
              <w:bottom w:val="single" w:sz="12" w:space="0" w:color="auto"/>
              <w:right w:val="single" w:sz="8" w:space="0" w:color="auto"/>
            </w:tcBorders>
            <w:vAlign w:val="center"/>
          </w:tcPr>
          <w:p w:rsidR="00FA3069" w:rsidRPr="00D87F8D" w:rsidRDefault="00FA3069" w:rsidP="00FA3069">
            <w:pPr>
              <w:jc w:val="both"/>
              <w:rPr>
                <w:b/>
                <w:bCs/>
                <w:szCs w:val="20"/>
                <w:lang w:val="lt-LT"/>
              </w:rPr>
            </w:pPr>
          </w:p>
        </w:tc>
        <w:tc>
          <w:tcPr>
            <w:tcW w:w="1559" w:type="dxa"/>
            <w:vMerge/>
            <w:tcBorders>
              <w:top w:val="single" w:sz="12" w:space="0" w:color="auto"/>
              <w:left w:val="single" w:sz="8" w:space="0" w:color="auto"/>
              <w:bottom w:val="single" w:sz="12" w:space="0" w:color="auto"/>
              <w:right w:val="single" w:sz="12" w:space="0" w:color="auto"/>
            </w:tcBorders>
            <w:vAlign w:val="center"/>
          </w:tcPr>
          <w:p w:rsidR="00FA3069" w:rsidRPr="00D87F8D" w:rsidRDefault="00FA3069" w:rsidP="00FA3069">
            <w:pPr>
              <w:jc w:val="both"/>
              <w:rPr>
                <w:b/>
                <w:bCs/>
                <w:szCs w:val="20"/>
                <w:lang w:val="lt-LT"/>
              </w:rPr>
            </w:pPr>
          </w:p>
        </w:tc>
      </w:tr>
      <w:tr w:rsidR="00D54CD0" w:rsidRPr="00D87F8D" w:rsidTr="00D54CD0">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tcBorders>
              <w:top w:val="nil"/>
              <w:left w:val="single" w:sz="12" w:space="0" w:color="auto"/>
              <w:bottom w:val="nil"/>
              <w:right w:val="nil"/>
            </w:tcBorders>
            <w:shd w:val="clear" w:color="auto" w:fill="C0C0C0"/>
            <w:vAlign w:val="center"/>
          </w:tcPr>
          <w:p w:rsidR="00D54CD0" w:rsidRPr="00D87F8D" w:rsidRDefault="00D54CD0" w:rsidP="00D54CD0">
            <w:pPr>
              <w:rPr>
                <w:b/>
                <w:bCs/>
                <w:szCs w:val="20"/>
                <w:lang w:val="lt-LT"/>
              </w:rPr>
            </w:pPr>
            <w:r w:rsidRPr="00D87F8D">
              <w:rPr>
                <w:b/>
                <w:bCs/>
                <w:szCs w:val="20"/>
                <w:lang w:val="lt-LT"/>
              </w:rPr>
              <w:t>1. Finansavimo šaltiniai, iš viso:</w:t>
            </w:r>
          </w:p>
        </w:tc>
        <w:tc>
          <w:tcPr>
            <w:tcW w:w="1559" w:type="dxa"/>
            <w:tcBorders>
              <w:top w:val="nil"/>
              <w:left w:val="single" w:sz="8" w:space="0" w:color="auto"/>
              <w:bottom w:val="single" w:sz="8" w:space="0" w:color="auto"/>
              <w:right w:val="single" w:sz="8" w:space="0" w:color="auto"/>
            </w:tcBorders>
            <w:shd w:val="clear" w:color="000000" w:fill="C0C0C0"/>
            <w:vAlign w:val="center"/>
          </w:tcPr>
          <w:p w:rsidR="00D54CD0" w:rsidRDefault="00D54CD0" w:rsidP="00D54CD0">
            <w:pPr>
              <w:jc w:val="center"/>
              <w:rPr>
                <w:b/>
                <w:bCs/>
                <w:lang w:val="lt-LT" w:eastAsia="lt-LT"/>
              </w:rPr>
            </w:pPr>
            <w:r>
              <w:rPr>
                <w:b/>
                <w:bCs/>
              </w:rPr>
              <w:t>65,7</w:t>
            </w:r>
          </w:p>
        </w:tc>
        <w:tc>
          <w:tcPr>
            <w:tcW w:w="1559" w:type="dxa"/>
            <w:tcBorders>
              <w:top w:val="nil"/>
              <w:left w:val="nil"/>
              <w:bottom w:val="single" w:sz="8" w:space="0" w:color="auto"/>
              <w:right w:val="single" w:sz="8" w:space="0" w:color="auto"/>
            </w:tcBorders>
            <w:shd w:val="clear" w:color="000000" w:fill="C0C0C0"/>
            <w:vAlign w:val="center"/>
          </w:tcPr>
          <w:p w:rsidR="00D54CD0" w:rsidRDefault="00D54CD0" w:rsidP="00D54CD0">
            <w:pPr>
              <w:jc w:val="center"/>
              <w:rPr>
                <w:b/>
                <w:bCs/>
              </w:rPr>
            </w:pPr>
            <w:r>
              <w:rPr>
                <w:b/>
                <w:bCs/>
              </w:rPr>
              <w:t>58,5</w:t>
            </w:r>
          </w:p>
        </w:tc>
        <w:tc>
          <w:tcPr>
            <w:tcW w:w="1418" w:type="dxa"/>
            <w:gridSpan w:val="2"/>
            <w:tcBorders>
              <w:top w:val="nil"/>
              <w:left w:val="nil"/>
              <w:bottom w:val="single" w:sz="8" w:space="0" w:color="auto"/>
              <w:right w:val="single" w:sz="8" w:space="0" w:color="auto"/>
            </w:tcBorders>
            <w:shd w:val="clear" w:color="000000" w:fill="C0C0C0"/>
            <w:vAlign w:val="center"/>
          </w:tcPr>
          <w:p w:rsidR="00D54CD0" w:rsidRDefault="00D54CD0" w:rsidP="00D54CD0">
            <w:pPr>
              <w:jc w:val="center"/>
              <w:rPr>
                <w:b/>
                <w:bCs/>
              </w:rPr>
            </w:pPr>
            <w:r>
              <w:rPr>
                <w:b/>
                <w:bCs/>
              </w:rPr>
              <w:t>66,5</w:t>
            </w:r>
          </w:p>
        </w:tc>
        <w:tc>
          <w:tcPr>
            <w:tcW w:w="1559" w:type="dxa"/>
            <w:tcBorders>
              <w:top w:val="nil"/>
              <w:left w:val="nil"/>
              <w:bottom w:val="single" w:sz="8" w:space="0" w:color="auto"/>
              <w:right w:val="single" w:sz="12" w:space="0" w:color="auto"/>
            </w:tcBorders>
            <w:shd w:val="clear" w:color="000000" w:fill="C0C0C0"/>
            <w:vAlign w:val="center"/>
          </w:tcPr>
          <w:p w:rsidR="00D54CD0" w:rsidRDefault="00D54CD0" w:rsidP="00D54CD0">
            <w:pPr>
              <w:jc w:val="center"/>
              <w:rPr>
                <w:b/>
                <w:bCs/>
              </w:rPr>
            </w:pPr>
            <w:r>
              <w:rPr>
                <w:b/>
                <w:bCs/>
              </w:rPr>
              <w:t>55,5</w:t>
            </w:r>
          </w:p>
        </w:tc>
      </w:tr>
      <w:tr w:rsidR="00D54CD0" w:rsidRPr="00D87F8D" w:rsidTr="00D54CD0">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tcBorders>
              <w:top w:val="single" w:sz="8" w:space="0" w:color="auto"/>
              <w:left w:val="single" w:sz="12" w:space="0" w:color="auto"/>
              <w:bottom w:val="single" w:sz="8" w:space="0" w:color="auto"/>
              <w:right w:val="nil"/>
            </w:tcBorders>
            <w:shd w:val="clear" w:color="auto" w:fill="FFFF00"/>
            <w:vAlign w:val="center"/>
          </w:tcPr>
          <w:p w:rsidR="00D54CD0" w:rsidRPr="00D87F8D" w:rsidRDefault="00D54CD0" w:rsidP="00D54CD0">
            <w:pPr>
              <w:rPr>
                <w:b/>
                <w:bCs/>
                <w:szCs w:val="20"/>
                <w:lang w:val="lt-LT"/>
              </w:rPr>
            </w:pPr>
            <w:r w:rsidRPr="00D87F8D">
              <w:rPr>
                <w:b/>
                <w:bCs/>
                <w:szCs w:val="20"/>
                <w:lang w:val="lt-LT"/>
              </w:rPr>
              <w:t>1.1. Savivaldybės biudžeto lėšos, iš viso:</w:t>
            </w:r>
          </w:p>
        </w:tc>
        <w:tc>
          <w:tcPr>
            <w:tcW w:w="1559" w:type="dxa"/>
            <w:tcBorders>
              <w:top w:val="nil"/>
              <w:left w:val="single" w:sz="8" w:space="0" w:color="auto"/>
              <w:bottom w:val="single" w:sz="8" w:space="0" w:color="auto"/>
              <w:right w:val="single" w:sz="8" w:space="0" w:color="auto"/>
            </w:tcBorders>
            <w:shd w:val="clear" w:color="000000" w:fill="FFFF00"/>
            <w:vAlign w:val="center"/>
          </w:tcPr>
          <w:p w:rsidR="00D54CD0" w:rsidRDefault="00D54CD0" w:rsidP="00D54CD0">
            <w:pPr>
              <w:jc w:val="center"/>
              <w:rPr>
                <w:b/>
                <w:bCs/>
              </w:rPr>
            </w:pPr>
            <w:r>
              <w:rPr>
                <w:b/>
                <w:bCs/>
              </w:rPr>
              <w:t>65,7</w:t>
            </w:r>
          </w:p>
        </w:tc>
        <w:tc>
          <w:tcPr>
            <w:tcW w:w="1559" w:type="dxa"/>
            <w:tcBorders>
              <w:top w:val="nil"/>
              <w:left w:val="nil"/>
              <w:bottom w:val="single" w:sz="8" w:space="0" w:color="auto"/>
              <w:right w:val="single" w:sz="8" w:space="0" w:color="auto"/>
            </w:tcBorders>
            <w:shd w:val="clear" w:color="000000" w:fill="FFFF00"/>
            <w:vAlign w:val="center"/>
          </w:tcPr>
          <w:p w:rsidR="00D54CD0" w:rsidRDefault="00D54CD0" w:rsidP="00D54CD0">
            <w:pPr>
              <w:jc w:val="center"/>
              <w:rPr>
                <w:b/>
                <w:bCs/>
              </w:rPr>
            </w:pPr>
            <w:r>
              <w:rPr>
                <w:b/>
                <w:bCs/>
              </w:rPr>
              <w:t>58,5</w:t>
            </w:r>
          </w:p>
        </w:tc>
        <w:tc>
          <w:tcPr>
            <w:tcW w:w="1418" w:type="dxa"/>
            <w:gridSpan w:val="2"/>
            <w:tcBorders>
              <w:top w:val="nil"/>
              <w:left w:val="nil"/>
              <w:bottom w:val="single" w:sz="8" w:space="0" w:color="auto"/>
              <w:right w:val="single" w:sz="8" w:space="0" w:color="auto"/>
            </w:tcBorders>
            <w:shd w:val="clear" w:color="000000" w:fill="FFFF00"/>
            <w:vAlign w:val="center"/>
          </w:tcPr>
          <w:p w:rsidR="00D54CD0" w:rsidRDefault="00D54CD0" w:rsidP="00D54CD0">
            <w:pPr>
              <w:jc w:val="center"/>
              <w:rPr>
                <w:b/>
                <w:bCs/>
              </w:rPr>
            </w:pPr>
            <w:r>
              <w:rPr>
                <w:b/>
                <w:bCs/>
              </w:rPr>
              <w:t>66,5</w:t>
            </w:r>
          </w:p>
        </w:tc>
        <w:tc>
          <w:tcPr>
            <w:tcW w:w="1559" w:type="dxa"/>
            <w:tcBorders>
              <w:top w:val="nil"/>
              <w:left w:val="nil"/>
              <w:bottom w:val="single" w:sz="8" w:space="0" w:color="auto"/>
              <w:right w:val="single" w:sz="12" w:space="0" w:color="auto"/>
            </w:tcBorders>
            <w:shd w:val="clear" w:color="000000" w:fill="FFFF00"/>
            <w:vAlign w:val="center"/>
          </w:tcPr>
          <w:p w:rsidR="00D54CD0" w:rsidRDefault="00D54CD0" w:rsidP="00D54CD0">
            <w:pPr>
              <w:jc w:val="center"/>
              <w:rPr>
                <w:b/>
                <w:bCs/>
              </w:rPr>
            </w:pPr>
            <w:r>
              <w:rPr>
                <w:b/>
                <w:bCs/>
              </w:rPr>
              <w:t>55,5</w:t>
            </w:r>
          </w:p>
        </w:tc>
      </w:tr>
      <w:tr w:rsidR="00D54CD0" w:rsidRPr="00D87F8D" w:rsidTr="00D54CD0">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tcBorders>
              <w:top w:val="single" w:sz="4" w:space="0" w:color="auto"/>
              <w:left w:val="single" w:sz="12" w:space="0" w:color="auto"/>
              <w:bottom w:val="single" w:sz="4" w:space="0" w:color="auto"/>
              <w:right w:val="nil"/>
            </w:tcBorders>
          </w:tcPr>
          <w:p w:rsidR="00D54CD0" w:rsidRPr="00D87F8D" w:rsidRDefault="00D54CD0" w:rsidP="00D54CD0">
            <w:pPr>
              <w:jc w:val="both"/>
              <w:rPr>
                <w:szCs w:val="20"/>
                <w:lang w:val="lt-LT"/>
              </w:rPr>
            </w:pPr>
            <w:r w:rsidRPr="00D87F8D">
              <w:rPr>
                <w:szCs w:val="20"/>
                <w:lang w:val="lt-LT"/>
              </w:rPr>
              <w:t xml:space="preserve">1.1.1. Savivaldybės biudžeto lėšos </w:t>
            </w:r>
          </w:p>
        </w:tc>
        <w:tc>
          <w:tcPr>
            <w:tcW w:w="1559" w:type="dxa"/>
            <w:tcBorders>
              <w:top w:val="nil"/>
              <w:left w:val="single" w:sz="8" w:space="0" w:color="auto"/>
              <w:bottom w:val="single" w:sz="8" w:space="0" w:color="auto"/>
              <w:right w:val="single" w:sz="8" w:space="0" w:color="auto"/>
            </w:tcBorders>
            <w:shd w:val="clear" w:color="auto" w:fill="auto"/>
            <w:vAlign w:val="center"/>
          </w:tcPr>
          <w:p w:rsidR="00D54CD0" w:rsidRDefault="00D54CD0" w:rsidP="00D54CD0">
            <w:pPr>
              <w:jc w:val="center"/>
            </w:pPr>
            <w:r>
              <w:t>65,2</w:t>
            </w:r>
          </w:p>
        </w:tc>
        <w:tc>
          <w:tcPr>
            <w:tcW w:w="1559" w:type="dxa"/>
            <w:tcBorders>
              <w:top w:val="nil"/>
              <w:left w:val="nil"/>
              <w:bottom w:val="single" w:sz="8" w:space="0" w:color="auto"/>
              <w:right w:val="single" w:sz="8" w:space="0" w:color="auto"/>
            </w:tcBorders>
            <w:shd w:val="clear" w:color="auto" w:fill="auto"/>
            <w:vAlign w:val="center"/>
          </w:tcPr>
          <w:p w:rsidR="00D54CD0" w:rsidRDefault="00D54CD0" w:rsidP="00D54CD0">
            <w:pPr>
              <w:jc w:val="center"/>
            </w:pPr>
            <w:r>
              <w:t>58,0</w:t>
            </w:r>
          </w:p>
        </w:tc>
        <w:tc>
          <w:tcPr>
            <w:tcW w:w="1418" w:type="dxa"/>
            <w:gridSpan w:val="2"/>
            <w:tcBorders>
              <w:top w:val="nil"/>
              <w:left w:val="nil"/>
              <w:bottom w:val="single" w:sz="8" w:space="0" w:color="auto"/>
              <w:right w:val="single" w:sz="8" w:space="0" w:color="auto"/>
            </w:tcBorders>
            <w:shd w:val="clear" w:color="auto" w:fill="auto"/>
            <w:vAlign w:val="center"/>
          </w:tcPr>
          <w:p w:rsidR="00D54CD0" w:rsidRDefault="00D54CD0" w:rsidP="00D54CD0">
            <w:pPr>
              <w:jc w:val="center"/>
            </w:pPr>
            <w:r>
              <w:t>66,0</w:t>
            </w:r>
          </w:p>
        </w:tc>
        <w:tc>
          <w:tcPr>
            <w:tcW w:w="1559" w:type="dxa"/>
            <w:tcBorders>
              <w:top w:val="nil"/>
              <w:left w:val="nil"/>
              <w:bottom w:val="single" w:sz="8" w:space="0" w:color="auto"/>
              <w:right w:val="single" w:sz="12" w:space="0" w:color="auto"/>
            </w:tcBorders>
            <w:shd w:val="clear" w:color="auto" w:fill="auto"/>
            <w:vAlign w:val="center"/>
          </w:tcPr>
          <w:p w:rsidR="00D54CD0" w:rsidRDefault="00D54CD0" w:rsidP="00D54CD0">
            <w:pPr>
              <w:jc w:val="center"/>
            </w:pPr>
            <w:r>
              <w:t>55,0</w:t>
            </w:r>
          </w:p>
        </w:tc>
      </w:tr>
      <w:tr w:rsidR="00D54CD0" w:rsidRPr="00D87F8D" w:rsidTr="00D54CD0">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tcBorders>
              <w:top w:val="nil"/>
              <w:left w:val="single" w:sz="12" w:space="0" w:color="auto"/>
              <w:bottom w:val="single" w:sz="4" w:space="0" w:color="auto"/>
              <w:right w:val="nil"/>
            </w:tcBorders>
          </w:tcPr>
          <w:p w:rsidR="00D54CD0" w:rsidRPr="00D87F8D" w:rsidRDefault="00D54CD0" w:rsidP="00D54CD0">
            <w:pPr>
              <w:rPr>
                <w:szCs w:val="20"/>
                <w:lang w:val="lt-LT"/>
              </w:rPr>
            </w:pPr>
            <w:r w:rsidRPr="00D87F8D">
              <w:rPr>
                <w:szCs w:val="20"/>
                <w:lang w:val="lt-LT"/>
              </w:rPr>
              <w:t>1.1.2. Valstybės biudžeto specialiosios tikslinės dotacijos lėšos</w:t>
            </w:r>
          </w:p>
        </w:tc>
        <w:tc>
          <w:tcPr>
            <w:tcW w:w="1559" w:type="dxa"/>
            <w:tcBorders>
              <w:top w:val="nil"/>
              <w:left w:val="single" w:sz="8" w:space="0" w:color="auto"/>
              <w:bottom w:val="single" w:sz="8" w:space="0" w:color="auto"/>
              <w:right w:val="single" w:sz="8" w:space="0" w:color="auto"/>
            </w:tcBorders>
            <w:shd w:val="clear" w:color="auto" w:fill="auto"/>
            <w:vAlign w:val="center"/>
          </w:tcPr>
          <w:p w:rsidR="00D54CD0" w:rsidRDefault="00D54CD0" w:rsidP="00D54CD0">
            <w:pPr>
              <w:jc w:val="center"/>
            </w:pPr>
            <w:r>
              <w:t>0,5</w:t>
            </w:r>
          </w:p>
        </w:tc>
        <w:tc>
          <w:tcPr>
            <w:tcW w:w="1559" w:type="dxa"/>
            <w:tcBorders>
              <w:top w:val="nil"/>
              <w:left w:val="nil"/>
              <w:bottom w:val="single" w:sz="8" w:space="0" w:color="auto"/>
              <w:right w:val="single" w:sz="8" w:space="0" w:color="auto"/>
            </w:tcBorders>
            <w:shd w:val="clear" w:color="auto" w:fill="auto"/>
            <w:vAlign w:val="center"/>
          </w:tcPr>
          <w:p w:rsidR="00D54CD0" w:rsidRDefault="00D54CD0" w:rsidP="00D54CD0">
            <w:pPr>
              <w:jc w:val="center"/>
            </w:pPr>
            <w:r>
              <w:t>0,5</w:t>
            </w:r>
          </w:p>
        </w:tc>
        <w:tc>
          <w:tcPr>
            <w:tcW w:w="1418" w:type="dxa"/>
            <w:gridSpan w:val="2"/>
            <w:tcBorders>
              <w:top w:val="nil"/>
              <w:left w:val="nil"/>
              <w:bottom w:val="single" w:sz="8" w:space="0" w:color="auto"/>
              <w:right w:val="single" w:sz="8" w:space="0" w:color="auto"/>
            </w:tcBorders>
            <w:shd w:val="clear" w:color="auto" w:fill="auto"/>
            <w:vAlign w:val="center"/>
          </w:tcPr>
          <w:p w:rsidR="00D54CD0" w:rsidRDefault="00D54CD0" w:rsidP="00D54CD0">
            <w:pPr>
              <w:jc w:val="center"/>
            </w:pPr>
            <w:r>
              <w:t>0,5</w:t>
            </w:r>
          </w:p>
        </w:tc>
        <w:tc>
          <w:tcPr>
            <w:tcW w:w="1559" w:type="dxa"/>
            <w:tcBorders>
              <w:top w:val="nil"/>
              <w:left w:val="nil"/>
              <w:bottom w:val="single" w:sz="8" w:space="0" w:color="auto"/>
              <w:right w:val="single" w:sz="12" w:space="0" w:color="auto"/>
            </w:tcBorders>
            <w:shd w:val="clear" w:color="auto" w:fill="auto"/>
            <w:vAlign w:val="center"/>
          </w:tcPr>
          <w:p w:rsidR="00D54CD0" w:rsidRDefault="00D54CD0" w:rsidP="00D54CD0">
            <w:pPr>
              <w:jc w:val="center"/>
            </w:pPr>
            <w:r>
              <w:t>0,5</w:t>
            </w: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tcBorders>
              <w:top w:val="nil"/>
              <w:left w:val="single" w:sz="12" w:space="0" w:color="auto"/>
              <w:bottom w:val="single" w:sz="4" w:space="0" w:color="auto"/>
              <w:right w:val="nil"/>
            </w:tcBorders>
          </w:tcPr>
          <w:p w:rsidR="00FA3069" w:rsidRPr="00D87F8D" w:rsidRDefault="00FA3069" w:rsidP="00FA3069">
            <w:pPr>
              <w:jc w:val="both"/>
              <w:rPr>
                <w:szCs w:val="20"/>
                <w:lang w:val="lt-LT"/>
              </w:rPr>
            </w:pPr>
            <w:r w:rsidRPr="00D87F8D">
              <w:rPr>
                <w:szCs w:val="20"/>
                <w:lang w:val="lt-LT"/>
              </w:rPr>
              <w:t xml:space="preserve">1.1.3. Savivaldybės aplinkos apsaugos rėmimo specialiosios programos lėšos </w:t>
            </w:r>
          </w:p>
        </w:tc>
        <w:tc>
          <w:tcPr>
            <w:tcW w:w="1559" w:type="dxa"/>
            <w:tcBorders>
              <w:top w:val="nil"/>
              <w:left w:val="single" w:sz="8" w:space="0" w:color="auto"/>
              <w:bottom w:val="single" w:sz="4" w:space="0" w:color="auto"/>
              <w:right w:val="single" w:sz="8" w:space="0" w:color="auto"/>
            </w:tcBorders>
          </w:tcPr>
          <w:p w:rsidR="00FA3069" w:rsidRPr="00D87F8D" w:rsidRDefault="00FA3069" w:rsidP="00FA3069">
            <w:pPr>
              <w:jc w:val="center"/>
              <w:rPr>
                <w:lang w:val="lt-LT"/>
              </w:rPr>
            </w:pPr>
            <w:r w:rsidRPr="00D87F8D">
              <w:rPr>
                <w:lang w:val="lt-LT"/>
              </w:rPr>
              <w:t xml:space="preserve"> </w:t>
            </w:r>
          </w:p>
        </w:tc>
        <w:tc>
          <w:tcPr>
            <w:tcW w:w="1559" w:type="dxa"/>
            <w:tcBorders>
              <w:top w:val="nil"/>
              <w:left w:val="nil"/>
              <w:bottom w:val="single" w:sz="4" w:space="0" w:color="auto"/>
              <w:right w:val="single" w:sz="8" w:space="0" w:color="auto"/>
            </w:tcBorders>
          </w:tcPr>
          <w:p w:rsidR="00FA3069" w:rsidRPr="00D87F8D" w:rsidRDefault="00FA3069" w:rsidP="00FA3069">
            <w:pPr>
              <w:jc w:val="center"/>
              <w:rPr>
                <w:lang w:val="lt-LT"/>
              </w:rPr>
            </w:pPr>
            <w:r w:rsidRPr="00D87F8D">
              <w:rPr>
                <w:lang w:val="lt-LT"/>
              </w:rPr>
              <w:t xml:space="preserve"> </w:t>
            </w:r>
          </w:p>
        </w:tc>
        <w:tc>
          <w:tcPr>
            <w:tcW w:w="1418" w:type="dxa"/>
            <w:gridSpan w:val="2"/>
            <w:tcBorders>
              <w:top w:val="nil"/>
              <w:left w:val="nil"/>
              <w:bottom w:val="single" w:sz="4" w:space="0" w:color="auto"/>
              <w:right w:val="single" w:sz="8" w:space="0" w:color="auto"/>
            </w:tcBorders>
          </w:tcPr>
          <w:p w:rsidR="00FA3069" w:rsidRPr="00D87F8D" w:rsidRDefault="00FA3069" w:rsidP="00FA3069">
            <w:pPr>
              <w:jc w:val="center"/>
              <w:rPr>
                <w:lang w:val="lt-LT"/>
              </w:rPr>
            </w:pPr>
            <w:r w:rsidRPr="00D87F8D">
              <w:rPr>
                <w:lang w:val="lt-LT"/>
              </w:rPr>
              <w:t xml:space="preserve"> </w:t>
            </w:r>
          </w:p>
        </w:tc>
        <w:tc>
          <w:tcPr>
            <w:tcW w:w="1559" w:type="dxa"/>
            <w:tcBorders>
              <w:top w:val="nil"/>
              <w:left w:val="nil"/>
              <w:bottom w:val="single" w:sz="4" w:space="0" w:color="auto"/>
              <w:right w:val="single" w:sz="12" w:space="0" w:color="auto"/>
            </w:tcBorders>
          </w:tcPr>
          <w:p w:rsidR="00FA3069" w:rsidRPr="00D87F8D" w:rsidRDefault="00FA3069" w:rsidP="00FA3069">
            <w:pPr>
              <w:jc w:val="center"/>
              <w:rPr>
                <w:lang w:val="lt-LT"/>
              </w:rPr>
            </w:pPr>
            <w:r w:rsidRPr="00D87F8D">
              <w:rPr>
                <w:lang w:val="lt-LT"/>
              </w:rPr>
              <w:t xml:space="preserve"> </w:t>
            </w: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tcBorders>
              <w:top w:val="single" w:sz="4" w:space="0" w:color="auto"/>
              <w:left w:val="single" w:sz="12" w:space="0" w:color="auto"/>
              <w:bottom w:val="single" w:sz="4" w:space="0" w:color="auto"/>
              <w:right w:val="nil"/>
            </w:tcBorders>
            <w:shd w:val="clear" w:color="auto" w:fill="auto"/>
          </w:tcPr>
          <w:p w:rsidR="00FA3069" w:rsidRPr="00D87F8D" w:rsidRDefault="00FA3069" w:rsidP="00FA3069">
            <w:pPr>
              <w:rPr>
                <w:b/>
                <w:bCs/>
                <w:szCs w:val="20"/>
                <w:lang w:val="lt-LT"/>
              </w:rPr>
            </w:pPr>
            <w:r w:rsidRPr="00D87F8D">
              <w:rPr>
                <w:szCs w:val="20"/>
                <w:lang w:val="lt-LT"/>
              </w:rPr>
              <w:t>1.1.4. Biudžetinių įstaigų pajamos</w:t>
            </w:r>
          </w:p>
        </w:tc>
        <w:tc>
          <w:tcPr>
            <w:tcW w:w="1559" w:type="dxa"/>
            <w:tcBorders>
              <w:top w:val="single" w:sz="4" w:space="0" w:color="auto"/>
              <w:left w:val="single" w:sz="8" w:space="0" w:color="auto"/>
              <w:bottom w:val="single" w:sz="4" w:space="0" w:color="auto"/>
              <w:right w:val="single" w:sz="8" w:space="0" w:color="auto"/>
            </w:tcBorders>
            <w:shd w:val="clear" w:color="auto" w:fill="auto"/>
          </w:tcPr>
          <w:p w:rsidR="00FA3069" w:rsidRPr="00D87F8D" w:rsidRDefault="00FA3069" w:rsidP="00FA3069">
            <w:pPr>
              <w:jc w:val="center"/>
              <w:rPr>
                <w:b/>
                <w:bCs/>
                <w:lang w:val="lt-LT"/>
              </w:rPr>
            </w:pPr>
          </w:p>
        </w:tc>
        <w:tc>
          <w:tcPr>
            <w:tcW w:w="1559" w:type="dxa"/>
            <w:tcBorders>
              <w:top w:val="single" w:sz="4" w:space="0" w:color="auto"/>
              <w:left w:val="nil"/>
              <w:bottom w:val="single" w:sz="4" w:space="0" w:color="auto"/>
              <w:right w:val="single" w:sz="8" w:space="0" w:color="auto"/>
            </w:tcBorders>
            <w:shd w:val="clear" w:color="auto" w:fill="auto"/>
          </w:tcPr>
          <w:p w:rsidR="00FA3069" w:rsidRPr="00D87F8D" w:rsidRDefault="00FA3069" w:rsidP="00FA3069">
            <w:pPr>
              <w:jc w:val="center"/>
              <w:rPr>
                <w:b/>
                <w:bCs/>
                <w:lang w:val="lt-LT"/>
              </w:rPr>
            </w:pPr>
          </w:p>
        </w:tc>
        <w:tc>
          <w:tcPr>
            <w:tcW w:w="1418" w:type="dxa"/>
            <w:gridSpan w:val="2"/>
            <w:tcBorders>
              <w:top w:val="single" w:sz="4" w:space="0" w:color="auto"/>
              <w:left w:val="nil"/>
              <w:bottom w:val="single" w:sz="4" w:space="0" w:color="auto"/>
              <w:right w:val="single" w:sz="8" w:space="0" w:color="auto"/>
            </w:tcBorders>
            <w:shd w:val="clear" w:color="auto" w:fill="auto"/>
          </w:tcPr>
          <w:p w:rsidR="00FA3069" w:rsidRPr="00D87F8D" w:rsidRDefault="00FA3069" w:rsidP="00FA3069">
            <w:pPr>
              <w:jc w:val="center"/>
              <w:rPr>
                <w:b/>
                <w:bCs/>
                <w:lang w:val="lt-LT"/>
              </w:rPr>
            </w:pPr>
          </w:p>
        </w:tc>
        <w:tc>
          <w:tcPr>
            <w:tcW w:w="1559" w:type="dxa"/>
            <w:tcBorders>
              <w:top w:val="single" w:sz="4" w:space="0" w:color="auto"/>
              <w:left w:val="nil"/>
              <w:bottom w:val="single" w:sz="4" w:space="0" w:color="auto"/>
              <w:right w:val="single" w:sz="12" w:space="0" w:color="auto"/>
            </w:tcBorders>
            <w:shd w:val="clear" w:color="auto" w:fill="auto"/>
          </w:tcPr>
          <w:p w:rsidR="00FA3069" w:rsidRPr="00D87F8D" w:rsidRDefault="00FA3069" w:rsidP="00FA3069">
            <w:pPr>
              <w:jc w:val="center"/>
              <w:rPr>
                <w:b/>
                <w:bCs/>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tcBorders>
              <w:top w:val="single" w:sz="4" w:space="0" w:color="auto"/>
              <w:left w:val="single" w:sz="12" w:space="0" w:color="auto"/>
              <w:bottom w:val="single" w:sz="8" w:space="0" w:color="auto"/>
              <w:right w:val="nil"/>
            </w:tcBorders>
            <w:shd w:val="clear" w:color="auto" w:fill="FFFF00"/>
          </w:tcPr>
          <w:p w:rsidR="00FA3069" w:rsidRPr="00D87F8D" w:rsidRDefault="00FA3069" w:rsidP="00FA3069">
            <w:pPr>
              <w:rPr>
                <w:b/>
                <w:bCs/>
                <w:szCs w:val="20"/>
                <w:highlight w:val="yellow"/>
                <w:lang w:val="lt-LT"/>
              </w:rPr>
            </w:pPr>
            <w:r w:rsidRPr="00D87F8D">
              <w:rPr>
                <w:b/>
                <w:bCs/>
                <w:szCs w:val="20"/>
                <w:highlight w:val="yellow"/>
                <w:lang w:val="lt-LT"/>
              </w:rPr>
              <w:t>1.2. Valstybės biudžeto lėšos, iš viso:</w:t>
            </w:r>
          </w:p>
        </w:tc>
        <w:tc>
          <w:tcPr>
            <w:tcW w:w="1559" w:type="dxa"/>
            <w:tcBorders>
              <w:top w:val="single" w:sz="4" w:space="0" w:color="auto"/>
              <w:left w:val="single" w:sz="8" w:space="0" w:color="auto"/>
              <w:bottom w:val="single" w:sz="8" w:space="0" w:color="auto"/>
              <w:right w:val="single" w:sz="8" w:space="0" w:color="auto"/>
            </w:tcBorders>
            <w:shd w:val="clear" w:color="auto" w:fill="FFFF00"/>
          </w:tcPr>
          <w:p w:rsidR="00FA3069" w:rsidRPr="00D87F8D" w:rsidRDefault="00FA3069" w:rsidP="00FA3069">
            <w:pPr>
              <w:rPr>
                <w:b/>
                <w:bCs/>
                <w:highlight w:val="yellow"/>
                <w:lang w:val="lt-LT"/>
              </w:rPr>
            </w:pPr>
          </w:p>
        </w:tc>
        <w:tc>
          <w:tcPr>
            <w:tcW w:w="1559" w:type="dxa"/>
            <w:tcBorders>
              <w:top w:val="single" w:sz="4" w:space="0" w:color="auto"/>
              <w:left w:val="nil"/>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418" w:type="dxa"/>
            <w:gridSpan w:val="2"/>
            <w:tcBorders>
              <w:top w:val="single" w:sz="4" w:space="0" w:color="auto"/>
              <w:left w:val="nil"/>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559" w:type="dxa"/>
            <w:tcBorders>
              <w:top w:val="single" w:sz="4" w:space="0" w:color="auto"/>
              <w:left w:val="nil"/>
              <w:bottom w:val="single" w:sz="8" w:space="0" w:color="auto"/>
              <w:right w:val="single" w:sz="12" w:space="0" w:color="auto"/>
            </w:tcBorders>
            <w:shd w:val="clear" w:color="auto" w:fill="FFFF00"/>
          </w:tcPr>
          <w:p w:rsidR="00FA3069" w:rsidRPr="00D87F8D" w:rsidRDefault="00FA3069" w:rsidP="00FA3069">
            <w:pPr>
              <w:jc w:val="center"/>
              <w:rPr>
                <w:b/>
                <w:bCs/>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tcBorders>
              <w:top w:val="nil"/>
              <w:left w:val="single" w:sz="12" w:space="0" w:color="auto"/>
              <w:bottom w:val="single" w:sz="4" w:space="0" w:color="auto"/>
              <w:right w:val="nil"/>
            </w:tcBorders>
          </w:tcPr>
          <w:p w:rsidR="00FA3069" w:rsidRPr="00D87F8D" w:rsidRDefault="00FA3069" w:rsidP="00FA3069">
            <w:pPr>
              <w:rPr>
                <w:szCs w:val="20"/>
                <w:lang w:val="lt-LT"/>
              </w:rPr>
            </w:pPr>
            <w:r w:rsidRPr="00D87F8D">
              <w:rPr>
                <w:szCs w:val="20"/>
                <w:lang w:val="lt-LT"/>
              </w:rPr>
              <w:t>1.2.1. Valstybės biudžeto lėšos</w:t>
            </w:r>
          </w:p>
        </w:tc>
        <w:tc>
          <w:tcPr>
            <w:tcW w:w="1559" w:type="dxa"/>
            <w:tcBorders>
              <w:top w:val="nil"/>
              <w:left w:val="single" w:sz="8" w:space="0" w:color="auto"/>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nil"/>
              <w:left w:val="nil"/>
              <w:bottom w:val="single" w:sz="4" w:space="0" w:color="auto"/>
              <w:right w:val="single" w:sz="8" w:space="0" w:color="auto"/>
            </w:tcBorders>
          </w:tcPr>
          <w:p w:rsidR="00FA3069" w:rsidRPr="00D87F8D" w:rsidRDefault="00FA3069" w:rsidP="00FA3069">
            <w:pPr>
              <w:jc w:val="center"/>
              <w:rPr>
                <w:lang w:val="lt-LT"/>
              </w:rPr>
            </w:pPr>
          </w:p>
        </w:tc>
        <w:tc>
          <w:tcPr>
            <w:tcW w:w="1418" w:type="dxa"/>
            <w:gridSpan w:val="2"/>
            <w:tcBorders>
              <w:top w:val="nil"/>
              <w:left w:val="nil"/>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nil"/>
              <w:left w:val="nil"/>
              <w:bottom w:val="single" w:sz="4" w:space="0" w:color="auto"/>
              <w:right w:val="single" w:sz="12" w:space="0" w:color="auto"/>
            </w:tcBorders>
          </w:tcPr>
          <w:p w:rsidR="00FA3069" w:rsidRPr="00D87F8D" w:rsidRDefault="00FA3069" w:rsidP="00FA3069">
            <w:pPr>
              <w:jc w:val="center"/>
              <w:rPr>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tcBorders>
              <w:top w:val="nil"/>
              <w:left w:val="single" w:sz="12" w:space="0" w:color="auto"/>
              <w:bottom w:val="single" w:sz="4" w:space="0" w:color="auto"/>
              <w:right w:val="nil"/>
            </w:tcBorders>
          </w:tcPr>
          <w:p w:rsidR="00FA3069" w:rsidRPr="00D87F8D" w:rsidRDefault="00FA3069" w:rsidP="00FA3069">
            <w:pPr>
              <w:rPr>
                <w:szCs w:val="20"/>
                <w:lang w:val="lt-LT"/>
              </w:rPr>
            </w:pPr>
            <w:r w:rsidRPr="00D87F8D">
              <w:rPr>
                <w:szCs w:val="20"/>
                <w:lang w:val="lt-LT"/>
              </w:rPr>
              <w:t>1.2.2. Kelių priežiūros ir plėtros programos lėšos</w:t>
            </w:r>
          </w:p>
        </w:tc>
        <w:tc>
          <w:tcPr>
            <w:tcW w:w="1559" w:type="dxa"/>
            <w:tcBorders>
              <w:top w:val="nil"/>
              <w:left w:val="single" w:sz="8" w:space="0" w:color="auto"/>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nil"/>
              <w:left w:val="nil"/>
              <w:bottom w:val="single" w:sz="4" w:space="0" w:color="auto"/>
              <w:right w:val="single" w:sz="8" w:space="0" w:color="auto"/>
            </w:tcBorders>
          </w:tcPr>
          <w:p w:rsidR="00FA3069" w:rsidRPr="00D87F8D" w:rsidRDefault="00FA3069" w:rsidP="00FA3069">
            <w:pPr>
              <w:jc w:val="center"/>
              <w:rPr>
                <w:lang w:val="lt-LT"/>
              </w:rPr>
            </w:pPr>
          </w:p>
        </w:tc>
        <w:tc>
          <w:tcPr>
            <w:tcW w:w="1418" w:type="dxa"/>
            <w:gridSpan w:val="2"/>
            <w:tcBorders>
              <w:top w:val="nil"/>
              <w:left w:val="nil"/>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nil"/>
              <w:left w:val="nil"/>
              <w:bottom w:val="single" w:sz="4" w:space="0" w:color="auto"/>
              <w:right w:val="single" w:sz="12" w:space="0" w:color="auto"/>
            </w:tcBorders>
          </w:tcPr>
          <w:p w:rsidR="00FA3069" w:rsidRPr="00D87F8D" w:rsidRDefault="00FA3069" w:rsidP="00FA3069">
            <w:pPr>
              <w:jc w:val="center"/>
              <w:rPr>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tcBorders>
              <w:top w:val="nil"/>
              <w:left w:val="single" w:sz="12" w:space="0" w:color="auto"/>
              <w:bottom w:val="single" w:sz="4" w:space="0" w:color="auto"/>
              <w:right w:val="nil"/>
            </w:tcBorders>
          </w:tcPr>
          <w:p w:rsidR="00FA3069" w:rsidRPr="00D87F8D" w:rsidRDefault="00FA3069" w:rsidP="00FA3069">
            <w:pPr>
              <w:rPr>
                <w:szCs w:val="20"/>
                <w:lang w:val="lt-LT"/>
              </w:rPr>
            </w:pPr>
            <w:r w:rsidRPr="00D87F8D">
              <w:rPr>
                <w:szCs w:val="20"/>
                <w:lang w:val="lt-LT"/>
              </w:rPr>
              <w:t>1.2.3. Privalomojo sveikatos draudimo fondo lėšos</w:t>
            </w:r>
          </w:p>
        </w:tc>
        <w:tc>
          <w:tcPr>
            <w:tcW w:w="1559" w:type="dxa"/>
            <w:tcBorders>
              <w:top w:val="nil"/>
              <w:left w:val="single" w:sz="8" w:space="0" w:color="auto"/>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nil"/>
              <w:left w:val="nil"/>
              <w:bottom w:val="single" w:sz="4" w:space="0" w:color="auto"/>
              <w:right w:val="single" w:sz="8" w:space="0" w:color="auto"/>
            </w:tcBorders>
          </w:tcPr>
          <w:p w:rsidR="00FA3069" w:rsidRPr="00D87F8D" w:rsidRDefault="00FA3069" w:rsidP="00FA3069">
            <w:pPr>
              <w:jc w:val="center"/>
              <w:rPr>
                <w:lang w:val="lt-LT"/>
              </w:rPr>
            </w:pPr>
          </w:p>
        </w:tc>
        <w:tc>
          <w:tcPr>
            <w:tcW w:w="1418" w:type="dxa"/>
            <w:gridSpan w:val="2"/>
            <w:tcBorders>
              <w:top w:val="nil"/>
              <w:left w:val="nil"/>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nil"/>
              <w:left w:val="nil"/>
              <w:bottom w:val="single" w:sz="4" w:space="0" w:color="auto"/>
              <w:right w:val="single" w:sz="12" w:space="0" w:color="auto"/>
            </w:tcBorders>
          </w:tcPr>
          <w:p w:rsidR="00FA3069" w:rsidRPr="00D87F8D" w:rsidRDefault="00FA3069" w:rsidP="00FA3069">
            <w:pPr>
              <w:jc w:val="center"/>
              <w:rPr>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tcBorders>
              <w:top w:val="single" w:sz="4" w:space="0" w:color="auto"/>
              <w:left w:val="single" w:sz="12" w:space="0" w:color="auto"/>
              <w:bottom w:val="single" w:sz="4" w:space="0" w:color="auto"/>
              <w:right w:val="nil"/>
            </w:tcBorders>
          </w:tcPr>
          <w:p w:rsidR="00FA3069" w:rsidRPr="00D87F8D" w:rsidRDefault="00FA3069" w:rsidP="00FA3069">
            <w:pPr>
              <w:rPr>
                <w:szCs w:val="20"/>
                <w:lang w:val="lt-LT"/>
              </w:rPr>
            </w:pPr>
            <w:r w:rsidRPr="00D87F8D">
              <w:rPr>
                <w:szCs w:val="20"/>
                <w:lang w:val="lt-LT"/>
              </w:rPr>
              <w:t>1.2.4. Valstybės investicijų programos lėšos</w:t>
            </w:r>
          </w:p>
        </w:tc>
        <w:tc>
          <w:tcPr>
            <w:tcW w:w="1559" w:type="dxa"/>
            <w:tcBorders>
              <w:top w:val="single" w:sz="4" w:space="0" w:color="auto"/>
              <w:left w:val="single" w:sz="8" w:space="0" w:color="auto"/>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single" w:sz="4" w:space="0" w:color="auto"/>
              <w:left w:val="nil"/>
              <w:bottom w:val="single" w:sz="4" w:space="0" w:color="auto"/>
              <w:right w:val="single" w:sz="8" w:space="0" w:color="auto"/>
            </w:tcBorders>
          </w:tcPr>
          <w:p w:rsidR="00FA3069" w:rsidRPr="00D87F8D" w:rsidRDefault="00FA3069" w:rsidP="00FA3069">
            <w:pPr>
              <w:jc w:val="center"/>
              <w:rPr>
                <w:lang w:val="lt-LT"/>
              </w:rPr>
            </w:pPr>
          </w:p>
        </w:tc>
        <w:tc>
          <w:tcPr>
            <w:tcW w:w="1418" w:type="dxa"/>
            <w:gridSpan w:val="2"/>
            <w:tcBorders>
              <w:top w:val="single" w:sz="4" w:space="0" w:color="auto"/>
              <w:left w:val="nil"/>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single" w:sz="4" w:space="0" w:color="auto"/>
              <w:left w:val="nil"/>
              <w:bottom w:val="single" w:sz="4" w:space="0" w:color="auto"/>
              <w:right w:val="single" w:sz="12" w:space="0" w:color="auto"/>
            </w:tcBorders>
          </w:tcPr>
          <w:p w:rsidR="00FA3069" w:rsidRPr="00D87F8D" w:rsidRDefault="00FA3069" w:rsidP="00FA3069">
            <w:pPr>
              <w:jc w:val="center"/>
              <w:rPr>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tcBorders>
              <w:top w:val="single" w:sz="4" w:space="0" w:color="auto"/>
              <w:left w:val="single" w:sz="12" w:space="0" w:color="auto"/>
              <w:bottom w:val="single" w:sz="8" w:space="0" w:color="auto"/>
              <w:right w:val="nil"/>
            </w:tcBorders>
            <w:shd w:val="clear" w:color="auto" w:fill="FFFF00"/>
          </w:tcPr>
          <w:p w:rsidR="00FA3069" w:rsidRPr="00D87F8D" w:rsidRDefault="00FA3069" w:rsidP="00FA3069">
            <w:pPr>
              <w:rPr>
                <w:b/>
                <w:szCs w:val="20"/>
                <w:lang w:val="lt-LT"/>
              </w:rPr>
            </w:pPr>
            <w:r w:rsidRPr="00D87F8D">
              <w:rPr>
                <w:b/>
                <w:szCs w:val="20"/>
                <w:lang w:val="lt-LT"/>
              </w:rPr>
              <w:t xml:space="preserve">1.3. Europos Sąjungos paramos lėšos </w:t>
            </w:r>
          </w:p>
        </w:tc>
        <w:tc>
          <w:tcPr>
            <w:tcW w:w="1559" w:type="dxa"/>
            <w:tcBorders>
              <w:top w:val="single" w:sz="4" w:space="0" w:color="auto"/>
              <w:left w:val="single" w:sz="8" w:space="0" w:color="auto"/>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559" w:type="dxa"/>
            <w:tcBorders>
              <w:top w:val="single" w:sz="4" w:space="0" w:color="auto"/>
              <w:left w:val="nil"/>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418" w:type="dxa"/>
            <w:gridSpan w:val="2"/>
            <w:tcBorders>
              <w:top w:val="single" w:sz="4" w:space="0" w:color="auto"/>
              <w:left w:val="nil"/>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559" w:type="dxa"/>
            <w:tcBorders>
              <w:top w:val="single" w:sz="4" w:space="0" w:color="auto"/>
              <w:left w:val="nil"/>
              <w:bottom w:val="single" w:sz="8" w:space="0" w:color="auto"/>
              <w:right w:val="single" w:sz="12" w:space="0" w:color="auto"/>
            </w:tcBorders>
            <w:shd w:val="clear" w:color="auto" w:fill="FFFF00"/>
          </w:tcPr>
          <w:p w:rsidR="00FA3069" w:rsidRPr="00D87F8D" w:rsidRDefault="00FA3069" w:rsidP="00FA3069">
            <w:pPr>
              <w:jc w:val="center"/>
              <w:rPr>
                <w:b/>
                <w:bCs/>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tcBorders>
              <w:top w:val="single" w:sz="8" w:space="0" w:color="auto"/>
              <w:left w:val="single" w:sz="12" w:space="0" w:color="auto"/>
              <w:bottom w:val="single" w:sz="8" w:space="0" w:color="auto"/>
              <w:right w:val="nil"/>
            </w:tcBorders>
            <w:shd w:val="clear" w:color="auto" w:fill="FFFF00"/>
          </w:tcPr>
          <w:p w:rsidR="00FA3069" w:rsidRPr="00D87F8D" w:rsidRDefault="00FA3069" w:rsidP="00FA3069">
            <w:pPr>
              <w:rPr>
                <w:b/>
                <w:szCs w:val="20"/>
                <w:lang w:val="lt-LT"/>
              </w:rPr>
            </w:pPr>
            <w:r w:rsidRPr="00D87F8D">
              <w:rPr>
                <w:b/>
                <w:szCs w:val="20"/>
                <w:lang w:val="lt-LT"/>
              </w:rPr>
              <w:t>1.4. Kitos lėšos, iš viso:</w:t>
            </w:r>
          </w:p>
        </w:tc>
        <w:tc>
          <w:tcPr>
            <w:tcW w:w="1559" w:type="dxa"/>
            <w:tcBorders>
              <w:top w:val="single" w:sz="8" w:space="0" w:color="auto"/>
              <w:left w:val="single" w:sz="8" w:space="0" w:color="auto"/>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559" w:type="dxa"/>
            <w:tcBorders>
              <w:top w:val="single" w:sz="8" w:space="0" w:color="auto"/>
              <w:left w:val="nil"/>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418" w:type="dxa"/>
            <w:gridSpan w:val="2"/>
            <w:tcBorders>
              <w:top w:val="single" w:sz="8" w:space="0" w:color="auto"/>
              <w:left w:val="nil"/>
              <w:bottom w:val="single" w:sz="8" w:space="0" w:color="auto"/>
              <w:right w:val="single" w:sz="8" w:space="0" w:color="auto"/>
            </w:tcBorders>
            <w:shd w:val="clear" w:color="auto" w:fill="FFFF00"/>
          </w:tcPr>
          <w:p w:rsidR="00FA3069" w:rsidRPr="00D87F8D" w:rsidRDefault="00FA3069" w:rsidP="00FA3069">
            <w:pPr>
              <w:jc w:val="center"/>
              <w:rPr>
                <w:b/>
                <w:bCs/>
                <w:highlight w:val="yellow"/>
                <w:lang w:val="lt-LT"/>
              </w:rPr>
            </w:pPr>
          </w:p>
        </w:tc>
        <w:tc>
          <w:tcPr>
            <w:tcW w:w="1559" w:type="dxa"/>
            <w:tcBorders>
              <w:top w:val="nil"/>
              <w:left w:val="nil"/>
              <w:bottom w:val="single" w:sz="8" w:space="0" w:color="auto"/>
              <w:right w:val="single" w:sz="12" w:space="0" w:color="auto"/>
            </w:tcBorders>
            <w:shd w:val="clear" w:color="auto" w:fill="FFFF00"/>
          </w:tcPr>
          <w:p w:rsidR="00FA3069" w:rsidRPr="00D87F8D" w:rsidRDefault="00FA3069" w:rsidP="00FA3069">
            <w:pPr>
              <w:jc w:val="center"/>
              <w:rPr>
                <w:b/>
                <w:bCs/>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tcBorders>
              <w:top w:val="single" w:sz="8" w:space="0" w:color="auto"/>
              <w:left w:val="single" w:sz="12" w:space="0" w:color="auto"/>
              <w:bottom w:val="single" w:sz="8" w:space="0" w:color="auto"/>
              <w:right w:val="nil"/>
            </w:tcBorders>
            <w:shd w:val="clear" w:color="auto" w:fill="auto"/>
          </w:tcPr>
          <w:p w:rsidR="00FA3069" w:rsidRPr="00D87F8D" w:rsidRDefault="00FA3069" w:rsidP="00FA3069">
            <w:pPr>
              <w:rPr>
                <w:b/>
                <w:szCs w:val="20"/>
                <w:lang w:val="lt-LT"/>
              </w:rPr>
            </w:pPr>
            <w:r w:rsidRPr="00D87F8D">
              <w:rPr>
                <w:szCs w:val="20"/>
                <w:lang w:val="lt-LT"/>
              </w:rPr>
              <w:t>1.4.1. Paskolos lėšos</w:t>
            </w:r>
          </w:p>
        </w:tc>
        <w:tc>
          <w:tcPr>
            <w:tcW w:w="1559" w:type="dxa"/>
            <w:tcBorders>
              <w:top w:val="single" w:sz="8" w:space="0" w:color="auto"/>
              <w:left w:val="single" w:sz="8" w:space="0" w:color="auto"/>
              <w:bottom w:val="single" w:sz="8" w:space="0" w:color="auto"/>
              <w:right w:val="single" w:sz="8" w:space="0" w:color="auto"/>
            </w:tcBorders>
            <w:shd w:val="clear" w:color="auto" w:fill="auto"/>
          </w:tcPr>
          <w:p w:rsidR="00FA3069" w:rsidRPr="00D87F8D" w:rsidRDefault="00FA3069" w:rsidP="00FA3069">
            <w:pPr>
              <w:jc w:val="center"/>
              <w:rPr>
                <w:b/>
                <w:bCs/>
                <w:highlight w:val="yellow"/>
                <w:lang w:val="lt-LT"/>
              </w:rPr>
            </w:pPr>
          </w:p>
        </w:tc>
        <w:tc>
          <w:tcPr>
            <w:tcW w:w="1559" w:type="dxa"/>
            <w:tcBorders>
              <w:top w:val="single" w:sz="8" w:space="0" w:color="auto"/>
              <w:left w:val="nil"/>
              <w:bottom w:val="single" w:sz="8" w:space="0" w:color="auto"/>
              <w:right w:val="single" w:sz="8" w:space="0" w:color="auto"/>
            </w:tcBorders>
            <w:shd w:val="clear" w:color="auto" w:fill="auto"/>
          </w:tcPr>
          <w:p w:rsidR="00FA3069" w:rsidRPr="00D87F8D" w:rsidRDefault="00FA3069" w:rsidP="00FA3069">
            <w:pPr>
              <w:jc w:val="center"/>
              <w:rPr>
                <w:b/>
                <w:bCs/>
                <w:highlight w:val="yellow"/>
                <w:lang w:val="lt-LT"/>
              </w:rPr>
            </w:pPr>
          </w:p>
        </w:tc>
        <w:tc>
          <w:tcPr>
            <w:tcW w:w="1418" w:type="dxa"/>
            <w:gridSpan w:val="2"/>
            <w:tcBorders>
              <w:top w:val="single" w:sz="8" w:space="0" w:color="auto"/>
              <w:left w:val="nil"/>
              <w:bottom w:val="single" w:sz="8" w:space="0" w:color="auto"/>
              <w:right w:val="single" w:sz="8" w:space="0" w:color="auto"/>
            </w:tcBorders>
            <w:shd w:val="clear" w:color="auto" w:fill="auto"/>
          </w:tcPr>
          <w:p w:rsidR="00FA3069" w:rsidRPr="00D87F8D" w:rsidRDefault="00FA3069" w:rsidP="00FA3069">
            <w:pPr>
              <w:jc w:val="center"/>
              <w:rPr>
                <w:b/>
                <w:bCs/>
                <w:highlight w:val="yellow"/>
                <w:lang w:val="lt-LT"/>
              </w:rPr>
            </w:pPr>
          </w:p>
        </w:tc>
        <w:tc>
          <w:tcPr>
            <w:tcW w:w="1559" w:type="dxa"/>
            <w:tcBorders>
              <w:top w:val="nil"/>
              <w:left w:val="nil"/>
              <w:bottom w:val="single" w:sz="8" w:space="0" w:color="auto"/>
              <w:right w:val="single" w:sz="12" w:space="0" w:color="auto"/>
            </w:tcBorders>
            <w:shd w:val="clear" w:color="auto" w:fill="auto"/>
          </w:tcPr>
          <w:p w:rsidR="00FA3069" w:rsidRPr="00D87F8D" w:rsidRDefault="00FA3069" w:rsidP="00FA3069">
            <w:pPr>
              <w:jc w:val="center"/>
              <w:rPr>
                <w:b/>
                <w:bCs/>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tcBorders>
              <w:top w:val="single" w:sz="4" w:space="0" w:color="auto"/>
              <w:left w:val="single" w:sz="12" w:space="0" w:color="auto"/>
              <w:bottom w:val="single" w:sz="4" w:space="0" w:color="auto"/>
              <w:right w:val="nil"/>
            </w:tcBorders>
          </w:tcPr>
          <w:p w:rsidR="00FA3069" w:rsidRPr="00D87F8D" w:rsidRDefault="00FA3069" w:rsidP="00FA3069">
            <w:pPr>
              <w:jc w:val="both"/>
              <w:rPr>
                <w:szCs w:val="20"/>
                <w:lang w:val="lt-LT"/>
              </w:rPr>
            </w:pPr>
            <w:r w:rsidRPr="00D87F8D">
              <w:rPr>
                <w:szCs w:val="20"/>
                <w:lang w:val="lt-LT"/>
              </w:rPr>
              <w:t>1.4.2. Privatizavimo fondo lėšos</w:t>
            </w:r>
          </w:p>
        </w:tc>
        <w:tc>
          <w:tcPr>
            <w:tcW w:w="1559" w:type="dxa"/>
            <w:tcBorders>
              <w:top w:val="single" w:sz="4" w:space="0" w:color="auto"/>
              <w:left w:val="single" w:sz="8" w:space="0" w:color="auto"/>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single" w:sz="4" w:space="0" w:color="auto"/>
              <w:left w:val="nil"/>
              <w:bottom w:val="single" w:sz="4" w:space="0" w:color="auto"/>
              <w:right w:val="single" w:sz="8" w:space="0" w:color="auto"/>
            </w:tcBorders>
          </w:tcPr>
          <w:p w:rsidR="00FA3069" w:rsidRPr="00D87F8D" w:rsidRDefault="00FA3069" w:rsidP="00FA3069">
            <w:pPr>
              <w:jc w:val="center"/>
              <w:rPr>
                <w:lang w:val="lt-LT"/>
              </w:rPr>
            </w:pPr>
          </w:p>
        </w:tc>
        <w:tc>
          <w:tcPr>
            <w:tcW w:w="1418" w:type="dxa"/>
            <w:gridSpan w:val="2"/>
            <w:tcBorders>
              <w:top w:val="single" w:sz="4" w:space="0" w:color="auto"/>
              <w:left w:val="nil"/>
              <w:bottom w:val="single" w:sz="4" w:space="0" w:color="auto"/>
              <w:right w:val="single" w:sz="8" w:space="0" w:color="auto"/>
            </w:tcBorders>
          </w:tcPr>
          <w:p w:rsidR="00FA3069" w:rsidRPr="00D87F8D" w:rsidRDefault="00FA3069" w:rsidP="00FA3069">
            <w:pPr>
              <w:jc w:val="center"/>
              <w:rPr>
                <w:lang w:val="lt-LT"/>
              </w:rPr>
            </w:pPr>
          </w:p>
        </w:tc>
        <w:tc>
          <w:tcPr>
            <w:tcW w:w="1559" w:type="dxa"/>
            <w:tcBorders>
              <w:top w:val="single" w:sz="4" w:space="0" w:color="auto"/>
              <w:left w:val="nil"/>
              <w:bottom w:val="single" w:sz="4" w:space="0" w:color="auto"/>
              <w:right w:val="single" w:sz="12" w:space="0" w:color="auto"/>
            </w:tcBorders>
          </w:tcPr>
          <w:p w:rsidR="00FA3069" w:rsidRPr="00D87F8D" w:rsidRDefault="00FA3069" w:rsidP="00FA3069">
            <w:pPr>
              <w:jc w:val="center"/>
              <w:rPr>
                <w:lang w:val="lt-LT"/>
              </w:rPr>
            </w:pPr>
          </w:p>
        </w:tc>
      </w:tr>
      <w:tr w:rsidR="00FA3069" w:rsidRPr="00D87F8D" w:rsidTr="00FA3069">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tcBorders>
              <w:top w:val="single" w:sz="4" w:space="0" w:color="auto"/>
              <w:left w:val="single" w:sz="12" w:space="0" w:color="auto"/>
              <w:bottom w:val="single" w:sz="12" w:space="0" w:color="auto"/>
              <w:right w:val="nil"/>
            </w:tcBorders>
          </w:tcPr>
          <w:p w:rsidR="00FA3069" w:rsidRPr="00D87F8D" w:rsidRDefault="00FA3069" w:rsidP="00FA3069">
            <w:pPr>
              <w:jc w:val="both"/>
              <w:rPr>
                <w:szCs w:val="20"/>
                <w:lang w:val="lt-LT"/>
              </w:rPr>
            </w:pPr>
            <w:r w:rsidRPr="00D87F8D">
              <w:rPr>
                <w:szCs w:val="20"/>
                <w:lang w:val="lt-LT"/>
              </w:rPr>
              <w:t>1.4.3. Kiti finansavimo šaltiniai</w:t>
            </w:r>
          </w:p>
        </w:tc>
        <w:tc>
          <w:tcPr>
            <w:tcW w:w="1559" w:type="dxa"/>
            <w:tcBorders>
              <w:top w:val="single" w:sz="4" w:space="0" w:color="auto"/>
              <w:left w:val="single" w:sz="8" w:space="0" w:color="auto"/>
              <w:bottom w:val="single" w:sz="12" w:space="0" w:color="auto"/>
              <w:right w:val="single" w:sz="8" w:space="0" w:color="auto"/>
            </w:tcBorders>
          </w:tcPr>
          <w:p w:rsidR="00FA3069" w:rsidRPr="00D87F8D" w:rsidRDefault="00FA3069" w:rsidP="00FA3069">
            <w:pPr>
              <w:jc w:val="center"/>
              <w:rPr>
                <w:lang w:val="lt-LT"/>
              </w:rPr>
            </w:pPr>
          </w:p>
        </w:tc>
        <w:tc>
          <w:tcPr>
            <w:tcW w:w="1559" w:type="dxa"/>
            <w:tcBorders>
              <w:top w:val="single" w:sz="4" w:space="0" w:color="auto"/>
              <w:left w:val="nil"/>
              <w:bottom w:val="single" w:sz="12" w:space="0" w:color="auto"/>
              <w:right w:val="single" w:sz="8" w:space="0" w:color="auto"/>
            </w:tcBorders>
          </w:tcPr>
          <w:p w:rsidR="00FA3069" w:rsidRPr="00D87F8D" w:rsidRDefault="00FA3069" w:rsidP="00FA3069">
            <w:pPr>
              <w:jc w:val="center"/>
              <w:rPr>
                <w:lang w:val="lt-LT"/>
              </w:rPr>
            </w:pPr>
          </w:p>
        </w:tc>
        <w:tc>
          <w:tcPr>
            <w:tcW w:w="1418" w:type="dxa"/>
            <w:gridSpan w:val="2"/>
            <w:tcBorders>
              <w:top w:val="single" w:sz="4" w:space="0" w:color="auto"/>
              <w:left w:val="nil"/>
              <w:bottom w:val="single" w:sz="12" w:space="0" w:color="auto"/>
              <w:right w:val="single" w:sz="8" w:space="0" w:color="auto"/>
            </w:tcBorders>
          </w:tcPr>
          <w:p w:rsidR="00FA3069" w:rsidRPr="00D87F8D" w:rsidRDefault="00FA3069" w:rsidP="00FA3069">
            <w:pPr>
              <w:jc w:val="center"/>
              <w:rPr>
                <w:lang w:val="lt-LT"/>
              </w:rPr>
            </w:pPr>
          </w:p>
        </w:tc>
        <w:tc>
          <w:tcPr>
            <w:tcW w:w="1559" w:type="dxa"/>
            <w:tcBorders>
              <w:top w:val="single" w:sz="4" w:space="0" w:color="auto"/>
              <w:left w:val="nil"/>
              <w:bottom w:val="single" w:sz="12" w:space="0" w:color="auto"/>
              <w:right w:val="single" w:sz="12" w:space="0" w:color="auto"/>
            </w:tcBorders>
          </w:tcPr>
          <w:p w:rsidR="00FA3069" w:rsidRPr="00D87F8D" w:rsidRDefault="00FA3069" w:rsidP="00FA3069">
            <w:pPr>
              <w:jc w:val="center"/>
              <w:rPr>
                <w:lang w:val="lt-LT"/>
              </w:rPr>
            </w:pPr>
          </w:p>
        </w:tc>
      </w:tr>
    </w:tbl>
    <w:p w:rsidR="00CF2836" w:rsidRDefault="00CF2836" w:rsidP="00A01350">
      <w:pPr>
        <w:rPr>
          <w:sz w:val="18"/>
        </w:rPr>
      </w:pPr>
    </w:p>
    <w:p w:rsidR="00302305" w:rsidRPr="00FA6DFF" w:rsidRDefault="00302305" w:rsidP="00302305">
      <w:pPr>
        <w:jc w:val="center"/>
        <w:rPr>
          <w:lang w:val="lt-LT"/>
        </w:rPr>
      </w:pPr>
      <w:r>
        <w:rPr>
          <w:lang w:val="lt-LT"/>
        </w:rPr>
        <w:t>_________________________________</w:t>
      </w:r>
    </w:p>
    <w:p w:rsidR="00E23411" w:rsidRDefault="00E23411" w:rsidP="000510C0">
      <w:pPr>
        <w:tabs>
          <w:tab w:val="left" w:pos="7588"/>
        </w:tabs>
        <w:rPr>
          <w:rFonts w:ascii="Arial" w:hAnsi="Arial" w:cs="Arial"/>
          <w:sz w:val="20"/>
          <w:szCs w:val="20"/>
          <w:lang w:val="lt-LT"/>
        </w:rPr>
      </w:pPr>
    </w:p>
    <w:p w:rsidR="00E23411" w:rsidRDefault="00E23411" w:rsidP="000510C0">
      <w:pPr>
        <w:tabs>
          <w:tab w:val="left" w:pos="7588"/>
        </w:tabs>
        <w:rPr>
          <w:rFonts w:ascii="Arial" w:hAnsi="Arial" w:cs="Arial"/>
          <w:sz w:val="20"/>
          <w:szCs w:val="20"/>
          <w:lang w:val="lt-LT"/>
        </w:rPr>
      </w:pPr>
    </w:p>
    <w:p w:rsidR="000510C0" w:rsidRPr="009D1504" w:rsidRDefault="000510C0" w:rsidP="000510C0">
      <w:pPr>
        <w:tabs>
          <w:tab w:val="left" w:pos="7588"/>
        </w:tabs>
        <w:rPr>
          <w:rFonts w:ascii="Arial" w:hAnsi="Arial" w:cs="Arial"/>
          <w:sz w:val="20"/>
          <w:szCs w:val="20"/>
          <w:lang w:val="lt-LT"/>
        </w:rPr>
      </w:pPr>
      <w:r w:rsidRPr="009D1504">
        <w:rPr>
          <w:rFonts w:ascii="Arial" w:hAnsi="Arial" w:cs="Arial"/>
          <w:sz w:val="20"/>
          <w:szCs w:val="20"/>
          <w:lang w:val="lt-LT"/>
        </w:rPr>
        <w:tab/>
      </w:r>
    </w:p>
    <w:sectPr w:rsidR="000510C0" w:rsidRPr="009D1504" w:rsidSect="00770510">
      <w:pgSz w:w="12240" w:h="15840"/>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Helvetica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w:panose1 w:val="020B0604020202020204"/>
    <w:charset w:val="BA"/>
    <w:family w:val="swiss"/>
    <w:pitch w:val="variable"/>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6F1735A"/>
    <w:multiLevelType w:val="hybridMultilevel"/>
    <w:tmpl w:val="4F587BAC"/>
    <w:lvl w:ilvl="0" w:tplc="ED9E4692">
      <w:start w:val="1"/>
      <w:numFmt w:val="decimalZero"/>
      <w:lvlText w:val="%1"/>
      <w:lvlJc w:val="left"/>
      <w:pPr>
        <w:tabs>
          <w:tab w:val="num" w:pos="720"/>
        </w:tabs>
        <w:ind w:left="720" w:hanging="360"/>
      </w:pPr>
      <w:rPr>
        <w:rFonts w:ascii="Times New Roman" w:eastAsia="Times New Roman" w:hAnsi="Times New Roman" w:cs="Times New Roman"/>
      </w:rPr>
    </w:lvl>
    <w:lvl w:ilvl="1" w:tplc="C5A4AE36">
      <w:start w:val="1"/>
      <w:numFmt w:val="bullet"/>
      <w:lvlText w:val=""/>
      <w:lvlJc w:val="left"/>
      <w:pPr>
        <w:tabs>
          <w:tab w:val="num" w:pos="1440"/>
        </w:tabs>
        <w:ind w:left="1440" w:hanging="360"/>
      </w:pPr>
      <w:rPr>
        <w:rFonts w:ascii="Wingdings" w:hAnsi="Wingding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nsid w:val="40A37D36"/>
    <w:multiLevelType w:val="hybridMultilevel"/>
    <w:tmpl w:val="310AAD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68DD45AC"/>
    <w:multiLevelType w:val="hybridMultilevel"/>
    <w:tmpl w:val="82B01C7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510C0"/>
    <w:rsid w:val="000628AA"/>
    <w:rsid w:val="000760B3"/>
    <w:rsid w:val="00080757"/>
    <w:rsid w:val="00090D9A"/>
    <w:rsid w:val="000B1604"/>
    <w:rsid w:val="000B2AA9"/>
    <w:rsid w:val="00124EF2"/>
    <w:rsid w:val="00125864"/>
    <w:rsid w:val="00166B51"/>
    <w:rsid w:val="00172BBE"/>
    <w:rsid w:val="00177F8D"/>
    <w:rsid w:val="00186809"/>
    <w:rsid w:val="001970AF"/>
    <w:rsid w:val="001B57ED"/>
    <w:rsid w:val="001B7CB8"/>
    <w:rsid w:val="001F31BB"/>
    <w:rsid w:val="00220B9A"/>
    <w:rsid w:val="002525A9"/>
    <w:rsid w:val="00274519"/>
    <w:rsid w:val="00297E6F"/>
    <w:rsid w:val="002C7395"/>
    <w:rsid w:val="002F0FEF"/>
    <w:rsid w:val="00302305"/>
    <w:rsid w:val="00334280"/>
    <w:rsid w:val="00337D7C"/>
    <w:rsid w:val="00360749"/>
    <w:rsid w:val="0038142F"/>
    <w:rsid w:val="003A7673"/>
    <w:rsid w:val="003B72C2"/>
    <w:rsid w:val="003E3BFF"/>
    <w:rsid w:val="003F3DB4"/>
    <w:rsid w:val="0045145F"/>
    <w:rsid w:val="0045666A"/>
    <w:rsid w:val="00470D0A"/>
    <w:rsid w:val="004A1350"/>
    <w:rsid w:val="004A1D77"/>
    <w:rsid w:val="004B2BB0"/>
    <w:rsid w:val="004C20D9"/>
    <w:rsid w:val="004C58EB"/>
    <w:rsid w:val="004D30A9"/>
    <w:rsid w:val="004F2767"/>
    <w:rsid w:val="005023DF"/>
    <w:rsid w:val="0052395B"/>
    <w:rsid w:val="00540D94"/>
    <w:rsid w:val="00566706"/>
    <w:rsid w:val="00574F8D"/>
    <w:rsid w:val="00575A14"/>
    <w:rsid w:val="005D6D38"/>
    <w:rsid w:val="005F17CE"/>
    <w:rsid w:val="00607193"/>
    <w:rsid w:val="00644271"/>
    <w:rsid w:val="006570EF"/>
    <w:rsid w:val="00673CB4"/>
    <w:rsid w:val="00676BCE"/>
    <w:rsid w:val="006779B6"/>
    <w:rsid w:val="006A0324"/>
    <w:rsid w:val="006C5A69"/>
    <w:rsid w:val="006F220A"/>
    <w:rsid w:val="006F343A"/>
    <w:rsid w:val="00703AB0"/>
    <w:rsid w:val="00715B4C"/>
    <w:rsid w:val="0072258B"/>
    <w:rsid w:val="007610E6"/>
    <w:rsid w:val="00770510"/>
    <w:rsid w:val="007713C4"/>
    <w:rsid w:val="00783586"/>
    <w:rsid w:val="007C54E1"/>
    <w:rsid w:val="00813AD5"/>
    <w:rsid w:val="0086749A"/>
    <w:rsid w:val="008812F0"/>
    <w:rsid w:val="00894ED5"/>
    <w:rsid w:val="008C62C1"/>
    <w:rsid w:val="009509DF"/>
    <w:rsid w:val="0095557F"/>
    <w:rsid w:val="00966024"/>
    <w:rsid w:val="00966E0C"/>
    <w:rsid w:val="009773A2"/>
    <w:rsid w:val="00992359"/>
    <w:rsid w:val="009A6B77"/>
    <w:rsid w:val="009D1504"/>
    <w:rsid w:val="009D73D8"/>
    <w:rsid w:val="009F6560"/>
    <w:rsid w:val="00A01350"/>
    <w:rsid w:val="00A07BBC"/>
    <w:rsid w:val="00A252B4"/>
    <w:rsid w:val="00A40793"/>
    <w:rsid w:val="00A50C5F"/>
    <w:rsid w:val="00A56B53"/>
    <w:rsid w:val="00A63945"/>
    <w:rsid w:val="00A9334E"/>
    <w:rsid w:val="00AA63C6"/>
    <w:rsid w:val="00AC5483"/>
    <w:rsid w:val="00AD44FC"/>
    <w:rsid w:val="00B03E64"/>
    <w:rsid w:val="00B147E7"/>
    <w:rsid w:val="00B24A2D"/>
    <w:rsid w:val="00B25487"/>
    <w:rsid w:val="00B275D8"/>
    <w:rsid w:val="00B46040"/>
    <w:rsid w:val="00B53958"/>
    <w:rsid w:val="00B53E3C"/>
    <w:rsid w:val="00B662C0"/>
    <w:rsid w:val="00B70637"/>
    <w:rsid w:val="00B84A14"/>
    <w:rsid w:val="00C07685"/>
    <w:rsid w:val="00C1547E"/>
    <w:rsid w:val="00C4310D"/>
    <w:rsid w:val="00C55697"/>
    <w:rsid w:val="00C73FAE"/>
    <w:rsid w:val="00C916C4"/>
    <w:rsid w:val="00CA511C"/>
    <w:rsid w:val="00CD1388"/>
    <w:rsid w:val="00CF2836"/>
    <w:rsid w:val="00D02F3D"/>
    <w:rsid w:val="00D22E5A"/>
    <w:rsid w:val="00D26684"/>
    <w:rsid w:val="00D54CD0"/>
    <w:rsid w:val="00D730FA"/>
    <w:rsid w:val="00D87F8D"/>
    <w:rsid w:val="00D97912"/>
    <w:rsid w:val="00DA2D78"/>
    <w:rsid w:val="00DA575A"/>
    <w:rsid w:val="00DB7F42"/>
    <w:rsid w:val="00DD7917"/>
    <w:rsid w:val="00E05D77"/>
    <w:rsid w:val="00E23411"/>
    <w:rsid w:val="00E61F5F"/>
    <w:rsid w:val="00E97651"/>
    <w:rsid w:val="00EA5D18"/>
    <w:rsid w:val="00EB4037"/>
    <w:rsid w:val="00EB4488"/>
    <w:rsid w:val="00F01FB9"/>
    <w:rsid w:val="00F03CD7"/>
    <w:rsid w:val="00F05C93"/>
    <w:rsid w:val="00F1083A"/>
    <w:rsid w:val="00F2728F"/>
    <w:rsid w:val="00F376EC"/>
    <w:rsid w:val="00F812D7"/>
    <w:rsid w:val="00F83760"/>
    <w:rsid w:val="00FA3069"/>
    <w:rsid w:val="00FB21D8"/>
    <w:rsid w:val="00FC6E9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0731FE4-963C-404D-A4E1-CAA5C077B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trPr>
      <w:hidden/>
    </w:trPr>
  </w:style>
  <w:style w:type="numbering" w:default="1" w:styleId="Sraonra">
    <w:name w:val="No List"/>
    <w:semiHidden/>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styleId="Pagrindinistekstas2">
    <w:name w:val="Body Text 2"/>
    <w:basedOn w:val="prastasis"/>
    <w:rsid w:val="00F2728F"/>
    <w:pPr>
      <w:spacing w:after="120" w:line="480" w:lineRule="auto"/>
    </w:pPr>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381414">
      <w:bodyDiv w:val="1"/>
      <w:marLeft w:val="0"/>
      <w:marRight w:val="0"/>
      <w:marTop w:val="0"/>
      <w:marBottom w:val="0"/>
      <w:divBdr>
        <w:top w:val="none" w:sz="0" w:space="0" w:color="auto"/>
        <w:left w:val="none" w:sz="0" w:space="0" w:color="auto"/>
        <w:bottom w:val="none" w:sz="0" w:space="0" w:color="auto"/>
        <w:right w:val="none" w:sz="0" w:space="0" w:color="auto"/>
      </w:divBdr>
      <w:divsChild>
        <w:div w:id="1819760857">
          <w:marLeft w:val="0"/>
          <w:marRight w:val="0"/>
          <w:marTop w:val="0"/>
          <w:marBottom w:val="0"/>
          <w:divBdr>
            <w:top w:val="none" w:sz="0" w:space="0" w:color="auto"/>
            <w:left w:val="none" w:sz="0" w:space="0" w:color="auto"/>
            <w:bottom w:val="none" w:sz="0" w:space="0" w:color="auto"/>
            <w:right w:val="none" w:sz="0" w:space="0" w:color="auto"/>
          </w:divBdr>
        </w:div>
      </w:divsChild>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89779110">
      <w:bodyDiv w:val="1"/>
      <w:marLeft w:val="0"/>
      <w:marRight w:val="0"/>
      <w:marTop w:val="0"/>
      <w:marBottom w:val="0"/>
      <w:divBdr>
        <w:top w:val="none" w:sz="0" w:space="0" w:color="auto"/>
        <w:left w:val="none" w:sz="0" w:space="0" w:color="auto"/>
        <w:bottom w:val="none" w:sz="0" w:space="0" w:color="auto"/>
        <w:right w:val="none" w:sz="0" w:space="0" w:color="auto"/>
      </w:divBdr>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643193380">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2054648047">
      <w:bodyDiv w:val="1"/>
      <w:marLeft w:val="0"/>
      <w:marRight w:val="0"/>
      <w:marTop w:val="0"/>
      <w:marBottom w:val="0"/>
      <w:divBdr>
        <w:top w:val="none" w:sz="0" w:space="0" w:color="auto"/>
        <w:left w:val="none" w:sz="0" w:space="0" w:color="auto"/>
        <w:bottom w:val="none" w:sz="0" w:space="0" w:color="auto"/>
        <w:right w:val="none" w:sz="0" w:space="0" w:color="auto"/>
      </w:divBdr>
      <w:divsChild>
        <w:div w:id="242180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290761-908B-43A5-A2DA-45BAA620C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3932</Words>
  <Characters>2242</Characters>
  <Application>Microsoft Office Word</Application>
  <DocSecurity>0</DocSecurity>
  <Lines>18</Lines>
  <Paragraphs>12</Paragraphs>
  <ScaleCrop>false</ScaleCrop>
  <HeadingPairs>
    <vt:vector size="2" baseType="variant">
      <vt:variant>
        <vt:lpstr>Pavadinimas</vt:lpstr>
      </vt:variant>
      <vt:variant>
        <vt:i4>1</vt:i4>
      </vt:variant>
    </vt:vector>
  </HeadingPairs>
  <TitlesOfParts>
    <vt:vector size="1" baseType="lpstr">
      <vt:lpstr> </vt:lpstr>
    </vt:vector>
  </TitlesOfParts>
  <Company/>
  <LinksUpToDate>false</LinksUpToDate>
  <CharactersWithSpaces>6162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cp:lastModifiedBy>Alytaus rajono savivaldybė</cp:lastModifiedBy>
  <cp:revision>2</cp:revision>
  <cp:lastPrinted>2013-12-12T09:21:00Z</cp:lastPrinted>
  <dcterms:created xsi:type="dcterms:W3CDTF">2015-01-08T09:54:00Z</dcterms:created>
  <dcterms:modified xsi:type="dcterms:W3CDTF">2015-01-08T09:54:00Z</dcterms:modified>
</cp:coreProperties>
</file>