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66D" w14:textId="53EFFD33" w:rsidR="00D76888" w:rsidRPr="00322162" w:rsidRDefault="000771F7" w:rsidP="00FF3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MIŠRAUS </w:t>
      </w:r>
      <w:r w:rsidR="00D76888"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ŠVIETIMO, KULTŪROS IR SPORTO  KOMITETO POSĖDŽIO</w:t>
      </w:r>
    </w:p>
    <w:p w14:paraId="780B0214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595BBB57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2F2EDF09" w14:textId="0EE81695" w:rsidR="00D76888" w:rsidRPr="00322162" w:rsidRDefault="00D76888" w:rsidP="00D7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  <w:r w:rsidR="00CD31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3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CD31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24</w:t>
      </w:r>
    </w:p>
    <w:p w14:paraId="0E397004" w14:textId="77777777" w:rsidR="00D76888" w:rsidRPr="00322162" w:rsidRDefault="00D76888" w:rsidP="0073511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695059B9" w14:textId="77777777" w:rsidR="00AC1434" w:rsidRPr="00322162" w:rsidRDefault="00AC1434" w:rsidP="00AC1434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575815FB" w14:textId="7BACF278" w:rsidR="000D4AA2" w:rsidRPr="00302D7D" w:rsidRDefault="00C02AC1" w:rsidP="00302D7D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ab/>
        <w:t xml:space="preserve">     </w:t>
      </w:r>
      <w:r w:rsidR="00D76888"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DA29C5" w:rsidRPr="00DA29C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11.</w:t>
      </w:r>
      <w:r w:rsidR="00D76888" w:rsidRPr="00DA29C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00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val.</w:t>
      </w:r>
    </w:p>
    <w:p w14:paraId="6854D609" w14:textId="77777777" w:rsidR="00322162" w:rsidRPr="00322162" w:rsidRDefault="00322162" w:rsidP="00322162">
      <w:pPr>
        <w:shd w:val="clear" w:color="auto" w:fill="FFFFFF"/>
        <w:spacing w:after="0" w:line="240" w:lineRule="auto"/>
        <w:ind w:left="284" w:hanging="284"/>
        <w:jc w:val="both"/>
      </w:pPr>
    </w:p>
    <w:p w14:paraId="26B5262D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5B366ACF" w14:textId="77777777" w:rsidR="00CD3135" w:rsidRPr="00DC031F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1. </w:t>
      </w:r>
      <w:hyperlink r:id="rId5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nekilnojamojo turto mokesčio lengvatos VšĮ „Orūs namai“</w:t>
        </w:r>
      </w:hyperlink>
    </w:p>
    <w:p w14:paraId="51AC5B0B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C031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K40-37 </w:t>
      </w:r>
    </w:p>
    <w:p w14:paraId="5C2D98A6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Zita Jadeškienė, Finansų ir investicijų skyriaus 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5C460879" w14:textId="77777777" w:rsidR="00CD3135" w:rsidRPr="00DC031F" w:rsidRDefault="00CD3135" w:rsidP="00CD3135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05BFE094" w14:textId="77777777" w:rsidR="00CD3135" w:rsidRPr="00D454DC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hyperlink r:id="rId6" w:history="1">
        <w:r w:rsidRPr="005B42DE">
          <w:rPr>
            <w:rFonts w:ascii="Times New Roman" w:hAnsi="Times New Roman" w:cs="Times New Roman"/>
            <w:b/>
            <w:bCs/>
            <w:sz w:val="24"/>
            <w:szCs w:val="24"/>
          </w:rPr>
          <w:t>Dėl žemės, valstybinės žemės nuomos, nekilnojamojo turto ir paveldimo turto mokesčių lengvatų teikimo tvarkos aprašo patvirtinimo</w:t>
        </w:r>
      </w:hyperlink>
      <w:r w:rsidRPr="005B42D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174058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4DC">
        <w:rPr>
          <w:rFonts w:ascii="Times New Roman" w:hAnsi="Times New Roman" w:cs="Times New Roman"/>
          <w:b/>
          <w:bCs/>
          <w:sz w:val="24"/>
          <w:szCs w:val="24"/>
        </w:rPr>
        <w:t>K40-55</w:t>
      </w:r>
    </w:p>
    <w:p w14:paraId="700C3ABF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Zita Jadeškienė, </w:t>
      </w: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Finansų ir investicijų skyriaus 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203695DE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7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3. Dėl Alytaus rajono savivaldybės tarybos 2023 m. gruodžio 21 d. sprendimo Nr. K-245 „Dėl Alytaus rajono savivaldybės nevyriausybinių ir bendruomeninių organizacijų finansavimo iš savivaldybės biudžeto tvarkos aprašo patvirtinimo“ pakeitimo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69202F73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K40-49 </w:t>
      </w:r>
    </w:p>
    <w:p w14:paraId="12C94BC3" w14:textId="6C5DC6F6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>Jurgita Baj</w:t>
      </w:r>
      <w:r w:rsidR="00A044C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rčienė, </w:t>
      </w: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Finansų ir investicijų skyriaus </w:t>
      </w: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4F6C2A6A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415A7" w14:textId="77777777" w:rsidR="00CD3135" w:rsidRPr="0062177A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hyperlink r:id="rId8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pritarimo Alytaus rajono savivaldybės tarybos teisėsaugos ir teisėtvarkos komisijos 2025 metų veiklos ataskaitai</w:t>
        </w:r>
      </w:hyperlink>
      <w:r w:rsidRPr="005B42D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DF65C9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177A">
        <w:rPr>
          <w:rFonts w:ascii="Times New Roman" w:hAnsi="Times New Roman" w:cs="Times New Roman"/>
          <w:b/>
          <w:bCs/>
          <w:sz w:val="24"/>
          <w:szCs w:val="24"/>
        </w:rPr>
        <w:t>K40-35 </w:t>
      </w:r>
    </w:p>
    <w:p w14:paraId="3D5099C0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Indrė Gočeldienė, Teisės, civilinės metrikacijos ir vidaus administravimo skyriaus vedėjo pavaduotoja. </w:t>
      </w:r>
    </w:p>
    <w:p w14:paraId="58272A66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9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5. Dėl Alytaus rajono savivaldybės 2022-2025 metų korupcijos prevencijos programos įgyvendinimo priemonių plano vykdymo 2025 metais ataskaitos patvirtinimo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7192681D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K40-38 </w:t>
      </w:r>
    </w:p>
    <w:p w14:paraId="18B1114E" w14:textId="77777777" w:rsidR="00CD3135" w:rsidRPr="005B42DE" w:rsidRDefault="00CD3135" w:rsidP="00CD3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Indrė Gočeldienė, Teisės, civilinės metrikacijos ir vidaus administravimo skyriaus vedėjo pavaduotoja.</w:t>
      </w:r>
    </w:p>
    <w:p w14:paraId="5BF19F0C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5F6F74A9" w14:textId="77777777" w:rsidR="00CD3135" w:rsidRPr="00243415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6. </w:t>
      </w:r>
      <w:hyperlink r:id="rId10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1DB6769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43415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K40-43</w:t>
      </w:r>
    </w:p>
    <w:p w14:paraId="691B1630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Indrė Gočeldienė, Teisės, civilinės metrikacijos ir vidaus administravimo skyriaus vedėjo pavaduotoja.</w:t>
      </w:r>
    </w:p>
    <w:p w14:paraId="4F2F109E" w14:textId="77777777" w:rsidR="00CD3135" w:rsidRDefault="00CD3135" w:rsidP="00CD3135">
      <w:pPr>
        <w:spacing w:line="276" w:lineRule="auto"/>
        <w:jc w:val="both"/>
        <w:rPr>
          <w:b/>
          <w:bCs/>
        </w:rPr>
      </w:pPr>
    </w:p>
    <w:p w14:paraId="5B9D6DCA" w14:textId="77777777" w:rsidR="00CD3135" w:rsidRDefault="00CD3135" w:rsidP="00CD3135">
      <w:pPr>
        <w:spacing w:line="276" w:lineRule="auto"/>
        <w:jc w:val="both"/>
        <w:rPr>
          <w:b/>
          <w:bCs/>
        </w:rPr>
      </w:pPr>
    </w:p>
    <w:p w14:paraId="4189C9E8" w14:textId="77777777" w:rsidR="00CD3135" w:rsidRDefault="00CD3135" w:rsidP="00CD3135">
      <w:pPr>
        <w:spacing w:line="276" w:lineRule="auto"/>
        <w:jc w:val="both"/>
        <w:rPr>
          <w:b/>
          <w:bCs/>
        </w:rPr>
      </w:pPr>
    </w:p>
    <w:p w14:paraId="5E1395DB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8E4D3" w14:textId="77777777" w:rsidR="00CD3135" w:rsidRPr="001E50C6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7. </w:t>
      </w:r>
      <w:hyperlink r:id="rId11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sutarčių sudarymo ir pasirašymo tvarkos patvirtinimo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431F4C91" w14:textId="77777777" w:rsidR="00CD3135" w:rsidRPr="001E50C6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1E50C6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K40-48</w:t>
      </w:r>
    </w:p>
    <w:p w14:paraId="22C92F51" w14:textId="77777777" w:rsidR="00CD3135" w:rsidRDefault="00CD3135" w:rsidP="00CD3135">
      <w:pPr>
        <w:spacing w:line="276" w:lineRule="auto"/>
        <w:jc w:val="both"/>
        <w:rPr>
          <w:rStyle w:val="Hipersaitas"/>
          <w:b/>
          <w:bCs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Indrė Gočeldienė, Teisės, civilinės metrikacijos ir vidaus administravimo skyriaus vedėjo pavaduotoja.</w:t>
      </w:r>
    </w:p>
    <w:p w14:paraId="1B290BB2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10B27A44" w14:textId="77777777" w:rsidR="00CD3135" w:rsidRPr="00D454DC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hyperlink r:id="rId12" w:history="1">
        <w:r w:rsidRPr="005B42DE">
          <w:rPr>
            <w:rFonts w:ascii="Times New Roman" w:hAnsi="Times New Roman" w:cs="Times New Roman"/>
            <w:b/>
            <w:bCs/>
            <w:sz w:val="24"/>
            <w:szCs w:val="24"/>
          </w:rPr>
          <w:t>Dėl Alytaus rajono savivaldybės užimtumo didinimo 2026 m. programos patvirtinimo</w:t>
        </w:r>
      </w:hyperlink>
      <w:r w:rsidRPr="005B42D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094AF0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4DC">
        <w:rPr>
          <w:rFonts w:ascii="Times New Roman" w:hAnsi="Times New Roman" w:cs="Times New Roman"/>
          <w:b/>
          <w:bCs/>
          <w:sz w:val="24"/>
          <w:szCs w:val="24"/>
        </w:rPr>
        <w:t>K40-54 </w:t>
      </w:r>
    </w:p>
    <w:p w14:paraId="418C908F" w14:textId="77777777" w:rsidR="00CD3135" w:rsidRPr="005B42DE" w:rsidRDefault="00CD3135" w:rsidP="00CD313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2DE">
        <w:rPr>
          <w:rFonts w:ascii="Times New Roman" w:hAnsi="Times New Roman" w:cs="Times New Roman"/>
          <w:b/>
          <w:bCs/>
          <w:sz w:val="24"/>
          <w:szCs w:val="24"/>
        </w:rPr>
        <w:t>Pranešėja – Dalia Burlinskienė, Socialinės paramos skyriaus vedėja.</w:t>
      </w:r>
    </w:p>
    <w:p w14:paraId="4892A0B4" w14:textId="77777777" w:rsidR="00CD3135" w:rsidRPr="005B42DE" w:rsidRDefault="00CD3135" w:rsidP="00CD3135">
      <w:pPr>
        <w:spacing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Papildoma pranešėja – Dovilė Slavinskaitė, Turto valdymo skyriaus vedėja.</w:t>
      </w:r>
    </w:p>
    <w:p w14:paraId="3C2C02AA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7F6F1576" w14:textId="77777777" w:rsidR="00CD3135" w:rsidRPr="00D905F1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9. </w:t>
      </w:r>
      <w:hyperlink r:id="rId13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jaunimo reikalų tarybos 2025 metų veiklos ataskaitos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63974AAC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905F1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K40-47 </w:t>
      </w:r>
    </w:p>
    <w:p w14:paraId="3E189D99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Aistė Kašelionė, Jaunimo reikalų koordinatorė (patarėja).</w:t>
      </w:r>
    </w:p>
    <w:p w14:paraId="5162CCC0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14" w:history="1">
        <w:r w:rsidRPr="005B42D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10. Dėl Alytaus rajono savivaldybės tarybos 2024 m. gegužės 14 d. sprendimo Nr. K-94 „Dėl Alytaus rajono savivaldybės kaimo jaunimo iniciatyvų įgyvendinimo finansavimo tvarkos aprašo patvirtinimo“ pakeitimo</w:t>
        </w:r>
      </w:hyperlink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655B73E" w14:textId="77777777" w:rsidR="00CD3135" w:rsidRPr="005B42DE" w:rsidRDefault="00CD3135" w:rsidP="00CD3135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K40-45 </w:t>
      </w:r>
    </w:p>
    <w:p w14:paraId="3163A908" w14:textId="77777777" w:rsidR="00CD3135" w:rsidRDefault="00CD3135" w:rsidP="00CD3135">
      <w:pPr>
        <w:spacing w:line="276" w:lineRule="auto"/>
        <w:jc w:val="both"/>
        <w:rPr>
          <w:rStyle w:val="Hipersaitas"/>
          <w:b/>
          <w:bCs/>
        </w:rPr>
      </w:pPr>
      <w:r w:rsidRPr="005B42D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Aistė Kašelionė, Jaunimo reikalų koordinatorė (patarėja).</w:t>
      </w:r>
    </w:p>
    <w:p w14:paraId="652E37CC" w14:textId="4CCE25DE" w:rsidR="00632628" w:rsidRPr="00E746CC" w:rsidRDefault="00632628" w:rsidP="00632628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 </w:t>
      </w:r>
      <w:hyperlink r:id="rId15" w:history="1">
        <w:r w:rsidRPr="008A239E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sutikimo perimti valstybės turtą ir jo perdavimo Alytaus rajono savivaldybės viešajai bibliotekai</w:t>
        </w:r>
      </w:hyperlink>
      <w:r w:rsidRPr="008A239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391F7B54" w14:textId="77777777" w:rsidR="00632628" w:rsidRPr="008A239E" w:rsidRDefault="00632628" w:rsidP="00632628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746CC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K40-46 </w:t>
      </w:r>
    </w:p>
    <w:p w14:paraId="07CB26C7" w14:textId="77777777" w:rsidR="00632628" w:rsidRPr="008A239E" w:rsidRDefault="00632628" w:rsidP="00632628">
      <w:pPr>
        <w:ind w:left="692" w:hanging="692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8A239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Giedrė Volungevičienė, Švietimo, kultūros ir sporto skyriaus vedėja.</w:t>
      </w:r>
    </w:p>
    <w:p w14:paraId="5C32385C" w14:textId="0F6E9E7C" w:rsidR="002F1B2D" w:rsidRPr="003A0FFC" w:rsidRDefault="002F1B2D" w:rsidP="002F1B2D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12</w:t>
      </w: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 </w:t>
      </w:r>
      <w:hyperlink r:id="rId16" w:history="1">
        <w:r w:rsidRPr="002F1B2D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tarybos etikos komisijos 2025 metų veiklos ataskaitos patvirtinimo</w:t>
        </w:r>
      </w:hyperlink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0DA90B60" w14:textId="77777777" w:rsidR="002F1B2D" w:rsidRPr="002F1B2D" w:rsidRDefault="002F1B2D" w:rsidP="002F1B2D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3A0FFC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K40-53</w:t>
      </w:r>
    </w:p>
    <w:p w14:paraId="29260F35" w14:textId="77777777" w:rsidR="002F1B2D" w:rsidRPr="002F1B2D" w:rsidRDefault="002F1B2D" w:rsidP="002F1B2D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8A239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</w:t>
      </w: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Dalia Kitavičienė, Alytaus </w:t>
      </w:r>
      <w:r w:rsidRPr="008A239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rajono savivaldybės tarybos </w:t>
      </w: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E</w:t>
      </w:r>
      <w:r w:rsidRPr="008A239E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tikos komisijos</w:t>
      </w:r>
      <w:r w:rsidRPr="002F1B2D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pirmininkė.</w:t>
      </w:r>
    </w:p>
    <w:p w14:paraId="7C8B20C9" w14:textId="77777777" w:rsidR="002F58C1" w:rsidRPr="002F1B2D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Style w:val="Hipersaitas"/>
          <w:color w:val="auto"/>
          <w:sz w:val="24"/>
          <w:szCs w:val="24"/>
          <w:u w:val="none"/>
        </w:rPr>
      </w:pPr>
    </w:p>
    <w:p w14:paraId="34A95FB7" w14:textId="77777777" w:rsidR="002F58C1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6EAB1A" w14:textId="77777777" w:rsidR="00054764" w:rsidRPr="00322162" w:rsidRDefault="00054764" w:rsidP="00071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C97A0" w14:textId="6EF14510" w:rsidR="00183F9D" w:rsidRPr="00322162" w:rsidRDefault="00837C78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pirmininkė</w:t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  Vitalija Vitkauskienė</w:t>
      </w:r>
    </w:p>
    <w:p w14:paraId="554C74A5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EC1B6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A97EE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A51879" w:rsidRPr="00322162" w:rsidSect="00735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50672"/>
    <w:multiLevelType w:val="hybridMultilevel"/>
    <w:tmpl w:val="A33CAD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E7164C"/>
    <w:multiLevelType w:val="hybridMultilevel"/>
    <w:tmpl w:val="EEF02A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3963C3"/>
    <w:multiLevelType w:val="hybridMultilevel"/>
    <w:tmpl w:val="2370F3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08294353">
    <w:abstractNumId w:val="5"/>
  </w:num>
  <w:num w:numId="3" w16cid:durableId="418528908">
    <w:abstractNumId w:val="6"/>
  </w:num>
  <w:num w:numId="4" w16cid:durableId="253562384">
    <w:abstractNumId w:val="1"/>
  </w:num>
  <w:num w:numId="5" w16cid:durableId="1576552391">
    <w:abstractNumId w:val="7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849414199">
    <w:abstractNumId w:val="4"/>
  </w:num>
  <w:num w:numId="10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BB"/>
    <w:rsid w:val="00022318"/>
    <w:rsid w:val="00024B70"/>
    <w:rsid w:val="00054764"/>
    <w:rsid w:val="00064D4F"/>
    <w:rsid w:val="00067C47"/>
    <w:rsid w:val="00071862"/>
    <w:rsid w:val="00075F52"/>
    <w:rsid w:val="000771F7"/>
    <w:rsid w:val="000D3C30"/>
    <w:rsid w:val="000D4AA2"/>
    <w:rsid w:val="00101EA5"/>
    <w:rsid w:val="001303B7"/>
    <w:rsid w:val="001427A9"/>
    <w:rsid w:val="0015135D"/>
    <w:rsid w:val="00183F9D"/>
    <w:rsid w:val="00193111"/>
    <w:rsid w:val="001A418E"/>
    <w:rsid w:val="001B024F"/>
    <w:rsid w:val="001B7EDA"/>
    <w:rsid w:val="001D767D"/>
    <w:rsid w:val="001F6238"/>
    <w:rsid w:val="00212D33"/>
    <w:rsid w:val="002A57C3"/>
    <w:rsid w:val="002B1819"/>
    <w:rsid w:val="002D6FA5"/>
    <w:rsid w:val="002E5498"/>
    <w:rsid w:val="002F1B2D"/>
    <w:rsid w:val="002F58C1"/>
    <w:rsid w:val="00302D7D"/>
    <w:rsid w:val="00322162"/>
    <w:rsid w:val="003444BB"/>
    <w:rsid w:val="00356864"/>
    <w:rsid w:val="003A1BA6"/>
    <w:rsid w:val="003A4CD4"/>
    <w:rsid w:val="003C4945"/>
    <w:rsid w:val="00405A91"/>
    <w:rsid w:val="004100E6"/>
    <w:rsid w:val="00446EE1"/>
    <w:rsid w:val="0045477E"/>
    <w:rsid w:val="004B3ECE"/>
    <w:rsid w:val="004E08D8"/>
    <w:rsid w:val="004F2244"/>
    <w:rsid w:val="005032A2"/>
    <w:rsid w:val="00591F9A"/>
    <w:rsid w:val="00597B9D"/>
    <w:rsid w:val="005A2E9D"/>
    <w:rsid w:val="005C3F3B"/>
    <w:rsid w:val="005C7AEF"/>
    <w:rsid w:val="005C7CFF"/>
    <w:rsid w:val="00616335"/>
    <w:rsid w:val="00632628"/>
    <w:rsid w:val="0065425B"/>
    <w:rsid w:val="006547BD"/>
    <w:rsid w:val="0065677F"/>
    <w:rsid w:val="00674BB1"/>
    <w:rsid w:val="006D2341"/>
    <w:rsid w:val="006E3F5B"/>
    <w:rsid w:val="006F2418"/>
    <w:rsid w:val="0072049D"/>
    <w:rsid w:val="00735119"/>
    <w:rsid w:val="00743017"/>
    <w:rsid w:val="0078597B"/>
    <w:rsid w:val="007A5F15"/>
    <w:rsid w:val="007C791F"/>
    <w:rsid w:val="007C7C81"/>
    <w:rsid w:val="0080332B"/>
    <w:rsid w:val="008312E6"/>
    <w:rsid w:val="00837C78"/>
    <w:rsid w:val="008570AA"/>
    <w:rsid w:val="00860F52"/>
    <w:rsid w:val="008636A1"/>
    <w:rsid w:val="0087478B"/>
    <w:rsid w:val="00874E83"/>
    <w:rsid w:val="008819B1"/>
    <w:rsid w:val="008F2313"/>
    <w:rsid w:val="009466AA"/>
    <w:rsid w:val="009468E2"/>
    <w:rsid w:val="009621CE"/>
    <w:rsid w:val="009B7E74"/>
    <w:rsid w:val="009C539B"/>
    <w:rsid w:val="009F1D86"/>
    <w:rsid w:val="00A02E3D"/>
    <w:rsid w:val="00A044C8"/>
    <w:rsid w:val="00A51879"/>
    <w:rsid w:val="00A61AB6"/>
    <w:rsid w:val="00A87456"/>
    <w:rsid w:val="00A948AE"/>
    <w:rsid w:val="00A95FE1"/>
    <w:rsid w:val="00AA73BB"/>
    <w:rsid w:val="00AC1434"/>
    <w:rsid w:val="00AC2C39"/>
    <w:rsid w:val="00AD2B45"/>
    <w:rsid w:val="00AE0F08"/>
    <w:rsid w:val="00AE1F0B"/>
    <w:rsid w:val="00AE1F7F"/>
    <w:rsid w:val="00B363C5"/>
    <w:rsid w:val="00B658BB"/>
    <w:rsid w:val="00B85302"/>
    <w:rsid w:val="00B94788"/>
    <w:rsid w:val="00BA13FB"/>
    <w:rsid w:val="00BA4729"/>
    <w:rsid w:val="00BD74C2"/>
    <w:rsid w:val="00C02AC1"/>
    <w:rsid w:val="00C05535"/>
    <w:rsid w:val="00C07AD4"/>
    <w:rsid w:val="00C606A7"/>
    <w:rsid w:val="00C7495D"/>
    <w:rsid w:val="00C86F6B"/>
    <w:rsid w:val="00C93934"/>
    <w:rsid w:val="00CA1B97"/>
    <w:rsid w:val="00CA253B"/>
    <w:rsid w:val="00CC0E83"/>
    <w:rsid w:val="00CC27E2"/>
    <w:rsid w:val="00CD3135"/>
    <w:rsid w:val="00D02EF0"/>
    <w:rsid w:val="00D3194A"/>
    <w:rsid w:val="00D76888"/>
    <w:rsid w:val="00D80FFE"/>
    <w:rsid w:val="00DA29C5"/>
    <w:rsid w:val="00DA7EA6"/>
    <w:rsid w:val="00E07933"/>
    <w:rsid w:val="00E3522B"/>
    <w:rsid w:val="00E4027C"/>
    <w:rsid w:val="00EE7C6A"/>
    <w:rsid w:val="00EF0A29"/>
    <w:rsid w:val="00EF36DC"/>
    <w:rsid w:val="00F242E7"/>
    <w:rsid w:val="00F41622"/>
    <w:rsid w:val="00F92FCF"/>
    <w:rsid w:val="00FC0BB1"/>
    <w:rsid w:val="00FC17B0"/>
    <w:rsid w:val="00FD025D"/>
    <w:rsid w:val="00FD0677"/>
    <w:rsid w:val="00FD4182"/>
    <w:rsid w:val="00FD56A1"/>
    <w:rsid w:val="00FE5128"/>
    <w:rsid w:val="00FF3AD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28"/>
  <w15:chartTrackingRefBased/>
  <w15:docId w15:val="{A0C81BEE-4E52-4A29-81F9-6714348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47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5476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C7CFF"/>
    <w:rPr>
      <w:color w:val="0000FF"/>
      <w:u w:val="single"/>
    </w:rPr>
  </w:style>
  <w:style w:type="character" w:customStyle="1" w:styleId="ln-bckg-darkblue">
    <w:name w:val="ln-bckg-darkblue"/>
    <w:basedOn w:val="Numatytasispastraiposriftas"/>
    <w:rsid w:val="0078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743" TargetMode="External"/><Relationship Id="rId13" Type="http://schemas.openxmlformats.org/officeDocument/2006/relationships/hyperlink" Target="https://teisineinformacija.lt/arsa/document/119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1972" TargetMode="External"/><Relationship Id="rId12" Type="http://schemas.openxmlformats.org/officeDocument/2006/relationships/hyperlink" Target="https://teisineinformacija.lt/arsa/document/1198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9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982" TargetMode="External"/><Relationship Id="rId11" Type="http://schemas.openxmlformats.org/officeDocument/2006/relationships/hyperlink" Target="https://teisineinformacija.lt/arsa/document/11970" TargetMode="External"/><Relationship Id="rId5" Type="http://schemas.openxmlformats.org/officeDocument/2006/relationships/hyperlink" Target="https://teisineinformacija.lt/arsa/document/11799" TargetMode="External"/><Relationship Id="rId15" Type="http://schemas.openxmlformats.org/officeDocument/2006/relationships/hyperlink" Target="https://teisineinformacija.lt/arsa/document/11966" TargetMode="External"/><Relationship Id="rId10" Type="http://schemas.openxmlformats.org/officeDocument/2006/relationships/hyperlink" Target="https://teisineinformacija.lt/arsa/document/11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801" TargetMode="External"/><Relationship Id="rId14" Type="http://schemas.openxmlformats.org/officeDocument/2006/relationships/hyperlink" Target="https://teisineinformacija.lt/arsa/document/1194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2506</Words>
  <Characters>1429</Characters>
  <Application>Microsoft Office Word</Application>
  <DocSecurity>0</DocSecurity>
  <Lines>11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115</cp:revision>
  <dcterms:created xsi:type="dcterms:W3CDTF">2023-10-30T07:45:00Z</dcterms:created>
  <dcterms:modified xsi:type="dcterms:W3CDTF">2026-03-18T05:52:00Z</dcterms:modified>
</cp:coreProperties>
</file>