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F725E" w14:textId="77777777" w:rsidR="00601465" w:rsidRPr="002120DD" w:rsidRDefault="00601465" w:rsidP="006014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EKONOMIKOS IR BIUDŽETO KOMITETO POSĖDŽIO</w:t>
      </w:r>
    </w:p>
    <w:p w14:paraId="3C65750D" w14:textId="5FE3F41D" w:rsidR="00601465" w:rsidRPr="002120DD" w:rsidRDefault="00601465" w:rsidP="008E3B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 xml:space="preserve"> DARBOTVARKĖ</w:t>
      </w:r>
    </w:p>
    <w:p w14:paraId="1B48585B" w14:textId="2B533511" w:rsidR="00601465" w:rsidRPr="002120DD" w:rsidRDefault="00601465" w:rsidP="00601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202</w:t>
      </w:r>
      <w:r w:rsidR="001A55D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6</w:t>
      </w: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1A55D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0</w:t>
      </w:r>
      <w:r w:rsidR="001674A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3</w:t>
      </w: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1674A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24</w:t>
      </w:r>
    </w:p>
    <w:p w14:paraId="41724C5D" w14:textId="77777777" w:rsidR="00601465" w:rsidRPr="002120DD" w:rsidRDefault="00601465" w:rsidP="00601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</w:p>
    <w:p w14:paraId="5E8836AF" w14:textId="77777777" w:rsidR="003E66DE" w:rsidRPr="002120DD" w:rsidRDefault="003E66DE" w:rsidP="003E66DE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Posėdis vyks žaliojoje salytėje (II a.), Alytaus rajono savivaldybėje, Pulko g. 21, Alytus.</w:t>
      </w:r>
    </w:p>
    <w:p w14:paraId="63CC5C9C" w14:textId="22699F92" w:rsidR="00601465" w:rsidRPr="002120DD" w:rsidRDefault="00601465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Pradžia</w:t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Pr="00166FD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–</w:t>
      </w:r>
      <w:r w:rsidR="00166FD0" w:rsidRPr="00166FD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9</w:t>
      </w:r>
      <w:r w:rsidRPr="00166FD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  <w:r w:rsidR="0003099D" w:rsidRPr="00166FD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0</w:t>
      </w:r>
      <w:r w:rsidRPr="00166FD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0</w:t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val.</w:t>
      </w:r>
    </w:p>
    <w:p w14:paraId="2C96A29C" w14:textId="77777777" w:rsidR="00E66BF5" w:rsidRPr="002120DD" w:rsidRDefault="00E66BF5" w:rsidP="00E66B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2ED11B" w14:textId="77777777" w:rsidR="00CE2199" w:rsidRPr="008A239E" w:rsidRDefault="00CE2199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8DFAF" w14:textId="77777777" w:rsidR="00CE2199" w:rsidRPr="00DC031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1. </w:t>
      </w:r>
      <w:hyperlink r:id="rId5" w:history="1">
        <w:r w:rsidRPr="00544BEF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nekilnojamojo turto mokesčio lengvatos VšĮ „Orūs namai“</w:t>
        </w:r>
      </w:hyperlink>
    </w:p>
    <w:p w14:paraId="634A258C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DC031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K40-37 </w:t>
      </w:r>
    </w:p>
    <w:p w14:paraId="2E8F580F" w14:textId="595C0220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Pranešėja – Zita </w:t>
      </w:r>
      <w:proofErr w:type="spellStart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Jadeškienė</w:t>
      </w:r>
      <w:proofErr w:type="spellEnd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, Finansų ir investicijų skyriaus </w:t>
      </w:r>
      <w:r w:rsidRPr="00544BEF">
        <w:rPr>
          <w:rFonts w:ascii="Times New Roman" w:hAnsi="Times New Roman" w:cs="Times New Roman"/>
          <w:b/>
          <w:bCs/>
          <w:sz w:val="24"/>
          <w:szCs w:val="24"/>
        </w:rPr>
        <w:t xml:space="preserve">vyr. specialistė. </w:t>
      </w:r>
    </w:p>
    <w:p w14:paraId="33B7C4A1" w14:textId="77777777" w:rsidR="00CE2199" w:rsidRPr="00DC031F" w:rsidRDefault="00CE2199" w:rsidP="00CE2199">
      <w:pPr>
        <w:spacing w:line="278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2BFF31C7" w14:textId="77777777" w:rsidR="00CE2199" w:rsidRPr="00D454DC" w:rsidRDefault="00CE2199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BE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hyperlink r:id="rId6" w:history="1">
        <w:r w:rsidRPr="00544BEF">
          <w:rPr>
            <w:rFonts w:ascii="Times New Roman" w:hAnsi="Times New Roman" w:cs="Times New Roman"/>
            <w:b/>
            <w:bCs/>
            <w:sz w:val="24"/>
            <w:szCs w:val="24"/>
          </w:rPr>
          <w:t>Dėl žemės, valstybinės žemės nuomos, nekilnojamojo turto ir paveldimo turto mokesčių lengvatų teikimo tvarkos aprašo patvirtinimo</w:t>
        </w:r>
      </w:hyperlink>
      <w:r w:rsidRPr="00544BE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825583C" w14:textId="77777777" w:rsidR="00CE2199" w:rsidRPr="00544BEF" w:rsidRDefault="00CE2199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54DC">
        <w:rPr>
          <w:rFonts w:ascii="Times New Roman" w:hAnsi="Times New Roman" w:cs="Times New Roman"/>
          <w:b/>
          <w:bCs/>
          <w:sz w:val="24"/>
          <w:szCs w:val="24"/>
        </w:rPr>
        <w:t>K40-55</w:t>
      </w:r>
    </w:p>
    <w:p w14:paraId="4BB6F7CC" w14:textId="39CA7797" w:rsidR="00CE2199" w:rsidRPr="00544BEF" w:rsidRDefault="00CE2199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Pranešėja – </w:t>
      </w:r>
      <w:r w:rsidRPr="00544BEF">
        <w:rPr>
          <w:rFonts w:ascii="Times New Roman" w:hAnsi="Times New Roman" w:cs="Times New Roman"/>
          <w:b/>
          <w:bCs/>
          <w:sz w:val="24"/>
          <w:szCs w:val="24"/>
        </w:rPr>
        <w:t xml:space="preserve">Zita </w:t>
      </w:r>
      <w:proofErr w:type="spellStart"/>
      <w:r w:rsidRPr="00544BEF">
        <w:rPr>
          <w:rFonts w:ascii="Times New Roman" w:hAnsi="Times New Roman" w:cs="Times New Roman"/>
          <w:b/>
          <w:bCs/>
          <w:sz w:val="24"/>
          <w:szCs w:val="24"/>
        </w:rPr>
        <w:t>Jadeškienė</w:t>
      </w:r>
      <w:proofErr w:type="spellEnd"/>
      <w:r w:rsidRPr="00544BE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Finansų ir investicijų skyriaus </w:t>
      </w:r>
      <w:r w:rsidRPr="00544BEF">
        <w:rPr>
          <w:rFonts w:ascii="Times New Roman" w:hAnsi="Times New Roman" w:cs="Times New Roman"/>
          <w:b/>
          <w:bCs/>
          <w:sz w:val="24"/>
          <w:szCs w:val="24"/>
        </w:rPr>
        <w:t xml:space="preserve">vyr. specialistė. </w:t>
      </w:r>
    </w:p>
    <w:p w14:paraId="3CB6801F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hyperlink r:id="rId7" w:history="1">
        <w:r w:rsidRPr="00544BEF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br/>
          <w:t>3. Dėl Alytaus rajono savivaldybės tarybos 2023 m. gruodžio 21 d. sprendimo Nr. K-245 „Dėl Alytaus rajono savivaldybės nevyriausybinių ir bendruomeninių organizacijų finansavimo iš savivaldybės biudžeto tvarkos aprašo patvirtinimo“ pakeitimo</w:t>
        </w:r>
      </w:hyperlink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405DF85C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K40-49 </w:t>
      </w:r>
    </w:p>
    <w:p w14:paraId="700DA5C1" w14:textId="4F19AFDF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Pranešėja – </w:t>
      </w:r>
      <w:r w:rsidRPr="00544BEF">
        <w:rPr>
          <w:rFonts w:ascii="Times New Roman" w:hAnsi="Times New Roman" w:cs="Times New Roman"/>
          <w:b/>
          <w:bCs/>
          <w:sz w:val="24"/>
          <w:szCs w:val="24"/>
        </w:rPr>
        <w:t xml:space="preserve">Jurgita </w:t>
      </w:r>
      <w:r w:rsidR="00946554" w:rsidRPr="00544BEF">
        <w:rPr>
          <w:rFonts w:ascii="Times New Roman" w:hAnsi="Times New Roman" w:cs="Times New Roman"/>
          <w:b/>
          <w:bCs/>
          <w:sz w:val="24"/>
          <w:szCs w:val="24"/>
        </w:rPr>
        <w:t>Bajerčienė</w:t>
      </w:r>
      <w:r w:rsidRPr="00544BE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Finansų ir investicijų skyriaus </w:t>
      </w:r>
      <w:r w:rsidRPr="00544BEF">
        <w:rPr>
          <w:rFonts w:ascii="Times New Roman" w:hAnsi="Times New Roman" w:cs="Times New Roman"/>
          <w:b/>
          <w:bCs/>
          <w:sz w:val="24"/>
          <w:szCs w:val="24"/>
        </w:rPr>
        <w:t xml:space="preserve">vyr. specialistė. </w:t>
      </w:r>
    </w:p>
    <w:p w14:paraId="58E954EF" w14:textId="77777777" w:rsidR="00CE2199" w:rsidRPr="00544BEF" w:rsidRDefault="00CE2199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6C3197" w14:textId="77777777" w:rsidR="00CE2199" w:rsidRPr="0062177A" w:rsidRDefault="00CE2199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BEF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hyperlink r:id="rId8" w:history="1">
        <w:r w:rsidRPr="00544BEF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pritarimo Alytaus rajono savivaldybės tarybos teisėsaugos ir teisėtvarkos komisijos 2025 metų veiklos ataskaitai</w:t>
        </w:r>
      </w:hyperlink>
      <w:r w:rsidRPr="00544BE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3B71C62" w14:textId="77777777" w:rsidR="00CE2199" w:rsidRPr="00544BEF" w:rsidRDefault="00CE2199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177A">
        <w:rPr>
          <w:rFonts w:ascii="Times New Roman" w:hAnsi="Times New Roman" w:cs="Times New Roman"/>
          <w:b/>
          <w:bCs/>
          <w:sz w:val="24"/>
          <w:szCs w:val="24"/>
        </w:rPr>
        <w:t>K40-35 </w:t>
      </w:r>
    </w:p>
    <w:p w14:paraId="52C8D416" w14:textId="63A404AA" w:rsidR="00CE2199" w:rsidRPr="00544BEF" w:rsidRDefault="00CE2199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Pranešėja – Indrė </w:t>
      </w:r>
      <w:proofErr w:type="spellStart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Gočeldienė</w:t>
      </w:r>
      <w:proofErr w:type="spellEnd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, Teisės, civilinės metrikacijos ir vidaus administravimo skyriaus vedėjo pavaduotoja. </w:t>
      </w:r>
    </w:p>
    <w:p w14:paraId="462D9CE1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hyperlink r:id="rId9" w:history="1">
        <w:r w:rsidRPr="00544BEF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br/>
          <w:t>5. Dėl Alytaus rajono savivaldybės 2022-2025 metų korupcijos prevencijos programos įgyvendinimo priemonių plano vykdymo 2025 metais ataskaitos patvirtinimo</w:t>
        </w:r>
      </w:hyperlink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5EE831E3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K40-38 </w:t>
      </w:r>
    </w:p>
    <w:p w14:paraId="0CCEBC9E" w14:textId="77777777" w:rsidR="00CE2199" w:rsidRPr="00544BEF" w:rsidRDefault="00CE2199" w:rsidP="00CE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Pranešėja – Indrė </w:t>
      </w:r>
      <w:proofErr w:type="spellStart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Gočeldienė</w:t>
      </w:r>
      <w:proofErr w:type="spellEnd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, Teisės, civilinės metrikacijos ir vidaus administravimo skyriaus vedėjo pavaduotoja.</w:t>
      </w:r>
    </w:p>
    <w:p w14:paraId="7226A321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4F4D2FDC" w14:textId="77777777" w:rsidR="00CE2199" w:rsidRPr="00243415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6. </w:t>
      </w:r>
      <w:hyperlink r:id="rId10" w:history="1">
        <w:r w:rsidRPr="00544BEF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Alytaus rajono savivaldybės tarybos 2023 m. rugpjūčio 29 d. sprendimo Nr. K-179 „Dėl Alytaus rajono savivaldybės šeimos komisijos sudarymo ir jos nuostatų patvirtinimo“ pakeitimo</w:t>
        </w:r>
      </w:hyperlink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5F31E2F6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243415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K40-43</w:t>
      </w:r>
    </w:p>
    <w:p w14:paraId="17DCE19E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Pranešėja – Indrė </w:t>
      </w:r>
      <w:proofErr w:type="spellStart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Gočeldienė</w:t>
      </w:r>
      <w:proofErr w:type="spellEnd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, Teisės, civilinės metrikacijos ir vidaus administravimo skyriaus vedėjo pavaduotoja.</w:t>
      </w:r>
    </w:p>
    <w:p w14:paraId="0FC8339B" w14:textId="77777777" w:rsidR="00CE2199" w:rsidRDefault="00CE2199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3958E" w14:textId="77777777" w:rsidR="003E7BD0" w:rsidRDefault="003E7BD0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FB5A7" w14:textId="77777777" w:rsidR="003E7BD0" w:rsidRDefault="003E7BD0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9905F7" w14:textId="77777777" w:rsidR="003E7BD0" w:rsidRPr="00544BEF" w:rsidRDefault="003E7BD0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0868C" w14:textId="77777777" w:rsidR="00CE2199" w:rsidRPr="001E50C6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lastRenderedPageBreak/>
        <w:t xml:space="preserve">7. </w:t>
      </w:r>
      <w:hyperlink r:id="rId11" w:history="1">
        <w:r w:rsidRPr="00544BEF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Alytaus rajono savivaldybės sutarčių sudarymo ir pasirašymo tvarkos patvirtinimo</w:t>
        </w:r>
      </w:hyperlink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0DE6560B" w14:textId="77777777" w:rsidR="00CE2199" w:rsidRPr="001E50C6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1E50C6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K40-48</w:t>
      </w:r>
    </w:p>
    <w:p w14:paraId="587FABC7" w14:textId="77777777" w:rsidR="00CE2199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Pranešėja – Indrė </w:t>
      </w:r>
      <w:proofErr w:type="spellStart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Gočeldienė</w:t>
      </w:r>
      <w:proofErr w:type="spellEnd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, Teisės, civilinės metrikacijos ir vidaus administravimo skyriaus vedėjo pavaduotoja.</w:t>
      </w:r>
    </w:p>
    <w:p w14:paraId="51DBF723" w14:textId="77777777" w:rsidR="003E7BD0" w:rsidRPr="00544BEF" w:rsidRDefault="003E7BD0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34EDCB95" w14:textId="77777777" w:rsidR="00CE2199" w:rsidRPr="00D454DC" w:rsidRDefault="00CE2199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BEF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hyperlink r:id="rId12" w:history="1">
        <w:r w:rsidRPr="00544BEF">
          <w:rPr>
            <w:rFonts w:ascii="Times New Roman" w:hAnsi="Times New Roman" w:cs="Times New Roman"/>
            <w:b/>
            <w:bCs/>
            <w:sz w:val="24"/>
            <w:szCs w:val="24"/>
          </w:rPr>
          <w:t>Dėl Alytaus rajono savivaldybės užimtumo didinimo 2026 m. programos patvirtinimo</w:t>
        </w:r>
      </w:hyperlink>
      <w:r w:rsidRPr="00544BE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1A7E840" w14:textId="77777777" w:rsidR="00CE2199" w:rsidRPr="00544BEF" w:rsidRDefault="00CE2199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54DC">
        <w:rPr>
          <w:rFonts w:ascii="Times New Roman" w:hAnsi="Times New Roman" w:cs="Times New Roman"/>
          <w:b/>
          <w:bCs/>
          <w:sz w:val="24"/>
          <w:szCs w:val="24"/>
        </w:rPr>
        <w:t>K40-54 </w:t>
      </w:r>
    </w:p>
    <w:p w14:paraId="41859FEA" w14:textId="77777777" w:rsidR="00CE2199" w:rsidRPr="00544BEF" w:rsidRDefault="00CE2199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BEF">
        <w:rPr>
          <w:rFonts w:ascii="Times New Roman" w:hAnsi="Times New Roman" w:cs="Times New Roman"/>
          <w:b/>
          <w:bCs/>
          <w:sz w:val="24"/>
          <w:szCs w:val="24"/>
        </w:rPr>
        <w:t>Pranešėja – Dalia Burlinskienė, Socialinės paramos skyriaus vedėja.</w:t>
      </w:r>
    </w:p>
    <w:p w14:paraId="3E54A47B" w14:textId="77777777" w:rsidR="00CE2199" w:rsidRPr="00544BEF" w:rsidRDefault="00CE2199" w:rsidP="00CE2199">
      <w:pPr>
        <w:spacing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Papildoma pranešėja – Dovilė Slavinskaitė, Turto valdymo skyriaus vedėja.</w:t>
      </w:r>
    </w:p>
    <w:p w14:paraId="5036DFAB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642F8CEB" w14:textId="77777777" w:rsidR="00CE2199" w:rsidRPr="00D905F1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9. </w:t>
      </w:r>
      <w:hyperlink r:id="rId13" w:history="1">
        <w:r w:rsidRPr="00544BEF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Alytaus rajono savivaldybės jaunimo reikalų tarybos 2025 metų veiklos ataskaitos</w:t>
        </w:r>
      </w:hyperlink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0F3DFF7F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D905F1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K40-47 </w:t>
      </w:r>
    </w:p>
    <w:p w14:paraId="587F62BB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Pranešėja – Aistė Kašelionė, Jaunimo reikalų koordinatorė (patarėja).</w:t>
      </w:r>
    </w:p>
    <w:p w14:paraId="29FB9799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hyperlink r:id="rId14" w:history="1">
        <w:r w:rsidRPr="00544BEF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br/>
          <w:t>10. Dėl Alytaus rajono savivaldybės tarybos 2024 m. gegužės 14 d. sprendimo Nr. K-94 „Dėl Alytaus rajono savivaldybės kaimo jaunimo iniciatyvų įgyvendinimo finansavimo tvarkos aprašo patvirtinimo“ pakeitimo</w:t>
        </w:r>
      </w:hyperlink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33F37F22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K40-45 </w:t>
      </w:r>
    </w:p>
    <w:p w14:paraId="1F60F7D2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Pranešėja – Aistė Kašelionė, Jaunimo reikalų koordinatorė (patarėja).</w:t>
      </w:r>
    </w:p>
    <w:p w14:paraId="660FFD2B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0E703836" w14:textId="77777777" w:rsidR="00CE2199" w:rsidRPr="000B5801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11. </w:t>
      </w:r>
      <w:hyperlink r:id="rId15" w:history="1">
        <w:r w:rsidRPr="00544BEF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žemės ūkio paskirties valstybinės žemės sklypo, esančio Butrimonių miestelyje, Alytaus rajono savivaldybėje, nuomos</w:t>
        </w:r>
      </w:hyperlink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02291E14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0B5801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K40-39 </w:t>
      </w:r>
    </w:p>
    <w:p w14:paraId="7E738A0D" w14:textId="77777777" w:rsidR="00CE2199" w:rsidRPr="00544BEF" w:rsidRDefault="00CE2199" w:rsidP="00CE2199">
      <w:pPr>
        <w:spacing w:line="278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Pranešėja – Oksana </w:t>
      </w:r>
      <w:proofErr w:type="spellStart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Nikulinienė</w:t>
      </w:r>
      <w:proofErr w:type="spellEnd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, Architektūros skyriaus vyr. specialistė, vykdanti Architektūros skyriaus vedėjo funkcijas.</w:t>
      </w:r>
    </w:p>
    <w:p w14:paraId="31841C0C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3434C490" w14:textId="77777777" w:rsidR="00CE2199" w:rsidRPr="00B63A8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12. </w:t>
      </w:r>
      <w:hyperlink r:id="rId16" w:history="1">
        <w:r w:rsidRPr="00544BEF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žemės ūkio paskirties valstybinės žemės sklypo, esančio Butrimonių miestelyje, Alytaus rajono savivaldybėje, nuomos</w:t>
        </w:r>
      </w:hyperlink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676597BC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B63A8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K40-40</w:t>
      </w:r>
    </w:p>
    <w:p w14:paraId="3F7AF5D1" w14:textId="77777777" w:rsidR="00CE2199" w:rsidRPr="00544BEF" w:rsidRDefault="00CE2199" w:rsidP="00CE2199">
      <w:pPr>
        <w:spacing w:line="278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Pranešėja – Oksana </w:t>
      </w:r>
      <w:proofErr w:type="spellStart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Nikulinienė</w:t>
      </w:r>
      <w:proofErr w:type="spellEnd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, Architektūros skyriaus vyr. specialistė, vykdanti Architektūros skyriaus vedėjo funkcijas.</w:t>
      </w:r>
    </w:p>
    <w:p w14:paraId="6B3529B1" w14:textId="77777777" w:rsidR="00CE2199" w:rsidRPr="00B63A8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718D522D" w14:textId="77777777" w:rsidR="00CE2199" w:rsidRPr="00707B53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13. </w:t>
      </w:r>
      <w:hyperlink r:id="rId17" w:history="1">
        <w:r w:rsidRPr="00544BEF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atleidimo nuo atlyginimo už galimybę statyti išnuomotoje valstybinėje žemėje tvarkos aprašo patvirtinimo</w:t>
        </w:r>
      </w:hyperlink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55967152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707B53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K40-41 </w:t>
      </w:r>
    </w:p>
    <w:p w14:paraId="07864310" w14:textId="77777777" w:rsidR="00CE2199" w:rsidRPr="00243415" w:rsidRDefault="00CE2199" w:rsidP="00CE2199">
      <w:pPr>
        <w:spacing w:line="278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Pranešėja – Oksana </w:t>
      </w:r>
      <w:proofErr w:type="spellStart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Nikulinienė</w:t>
      </w:r>
      <w:proofErr w:type="spellEnd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, Architektūros skyriaus vyr. specialistė, vykdanti Architektūros skyriaus vedėjo funkcijas.</w:t>
      </w:r>
    </w:p>
    <w:p w14:paraId="44C78259" w14:textId="77777777" w:rsidR="00CE2199" w:rsidRPr="00243415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34E05963" w14:textId="77777777" w:rsidR="00CE2199" w:rsidRPr="00243415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14. </w:t>
      </w:r>
      <w:hyperlink r:id="rId18" w:history="1">
        <w:r w:rsidRPr="00544BEF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valstybinės žemės nuomos sutarčių nutraukimo ir teisėtai pastatytų statinių bei įrenginių išpirkimo Alytaus rajono savivaldybės nuosavybėn tvarkos aprašo patvirtinimo</w:t>
        </w:r>
      </w:hyperlink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1DD208A1" w14:textId="77777777" w:rsidR="00CE2199" w:rsidRPr="00243415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243415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K40-44 </w:t>
      </w:r>
    </w:p>
    <w:p w14:paraId="1DA1BDEA" w14:textId="77777777" w:rsidR="00CE2199" w:rsidRPr="00544BEF" w:rsidRDefault="00CE2199" w:rsidP="00CE2199">
      <w:pPr>
        <w:spacing w:line="278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Pranešėja – Oksana </w:t>
      </w:r>
      <w:proofErr w:type="spellStart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Nikulinienė</w:t>
      </w:r>
      <w:proofErr w:type="spellEnd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, Architektūros skyriaus vyr. specialistė, vykdanti Architektūros skyriaus vedėjo funkcijas.</w:t>
      </w:r>
    </w:p>
    <w:p w14:paraId="60FF810A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45063DF7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1B8404B3" w14:textId="77777777" w:rsidR="00CE2199" w:rsidRPr="00E746CC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15. </w:t>
      </w:r>
      <w:hyperlink r:id="rId19" w:history="1">
        <w:r w:rsidRPr="00544BEF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sutikimo perimti valstybės turtą ir jo perdavimo Alytaus rajono savivaldybės viešajai bibliotekai</w:t>
        </w:r>
      </w:hyperlink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32B503F2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E746CC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K40-46 </w:t>
      </w:r>
    </w:p>
    <w:p w14:paraId="6565283D" w14:textId="77777777" w:rsidR="00CE2199" w:rsidRPr="00544BEF" w:rsidRDefault="00CE2199" w:rsidP="00CE2199">
      <w:pPr>
        <w:ind w:left="692" w:hanging="692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Pranešėja – Giedrė Volungevičienė, Švietimo, kultūros ir sporto skyriaus vedėja.</w:t>
      </w:r>
    </w:p>
    <w:p w14:paraId="74C59761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5B4D61AB" w14:textId="77777777" w:rsidR="00CE2199" w:rsidRPr="00243415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16. </w:t>
      </w:r>
      <w:hyperlink r:id="rId20" w:history="1">
        <w:r w:rsidRPr="00544BEF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sutikimo perimti dovanojamą nekilnojamąjį turtą ir jo perdavimo valdyti, naudoti ir disponuoti patikėjimo teise</w:t>
        </w:r>
      </w:hyperlink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42A8B9A8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243415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K40-42 </w:t>
      </w:r>
    </w:p>
    <w:p w14:paraId="5DE74862" w14:textId="77777777" w:rsidR="00CE2199" w:rsidRPr="00544BEF" w:rsidRDefault="00CE2199" w:rsidP="00CE2199">
      <w:pPr>
        <w:spacing w:line="278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Pranešėja – Greta Radzevičienė, Komunalinio ūkio ir žemės ūkio skyriaus vedėjo pavaduotoja.</w:t>
      </w:r>
    </w:p>
    <w:p w14:paraId="0CD0B617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3DE645B4" w14:textId="77777777" w:rsidR="00CE2199" w:rsidRPr="00E642B6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17. </w:t>
      </w:r>
      <w:hyperlink r:id="rId21" w:history="1">
        <w:r w:rsidRPr="00544BEF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Alytaus rajono savivaldybės tarybos 2016 m. vasario 4 d. sprendimo Nr. K-27 „Dėl nekilnojamojo turto, kuris yra nenaudojamas, apleistas, neprižiūrimas arba naudojamas ne pagal paskirtį, nustatymo tvarkos aprašo patvirtinimo“ pakeitimo</w:t>
        </w:r>
      </w:hyperlink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460CF0D1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E642B6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K40-50</w:t>
      </w:r>
    </w:p>
    <w:p w14:paraId="27ADCBD5" w14:textId="687DF676" w:rsidR="00CE2199" w:rsidRDefault="00CE2199" w:rsidP="003E7BD0">
      <w:pPr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Pranešėja – Greta Radzevičienė, Komunalinio ūkio ir žemės ūkio skyriaus vedėjo pavaduotoja.</w:t>
      </w:r>
    </w:p>
    <w:p w14:paraId="15BEE835" w14:textId="77777777" w:rsidR="003E7BD0" w:rsidRPr="00E642B6" w:rsidRDefault="003E7BD0" w:rsidP="003E7BD0">
      <w:pPr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51716AE4" w14:textId="77777777" w:rsidR="00CE2199" w:rsidRPr="00D454DC" w:rsidRDefault="00CE2199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BEF">
        <w:rPr>
          <w:rFonts w:ascii="Times New Roman" w:hAnsi="Times New Roman" w:cs="Times New Roman"/>
          <w:b/>
          <w:bCs/>
          <w:sz w:val="24"/>
          <w:szCs w:val="24"/>
        </w:rPr>
        <w:t xml:space="preserve">18. </w:t>
      </w:r>
      <w:hyperlink r:id="rId22" w:history="1">
        <w:r w:rsidRPr="00544BEF">
          <w:rPr>
            <w:rFonts w:ascii="Times New Roman" w:hAnsi="Times New Roman" w:cs="Times New Roman"/>
            <w:b/>
            <w:bCs/>
            <w:sz w:val="24"/>
            <w:szCs w:val="24"/>
          </w:rPr>
          <w:t>Dėl Alytaus rajono savivaldybės tarybos 2024 m. kovo 26 d. sprendimo Nr. K-62 „Dėl Alytaus rajono savivaldybės vietinės rinkliavos už komunalinių atliekų surinkimą iš atliekų turėtojų ir atliekų tvarkymo nuostatų patvirtinimo“ pakeitimo</w:t>
        </w:r>
      </w:hyperlink>
      <w:r w:rsidRPr="00544BE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71E95BB" w14:textId="77777777" w:rsidR="00CE2199" w:rsidRPr="00D454DC" w:rsidRDefault="00CE2199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54DC">
        <w:rPr>
          <w:rFonts w:ascii="Times New Roman" w:hAnsi="Times New Roman" w:cs="Times New Roman"/>
          <w:b/>
          <w:bCs/>
          <w:sz w:val="24"/>
          <w:szCs w:val="24"/>
        </w:rPr>
        <w:t>K40-56 </w:t>
      </w:r>
    </w:p>
    <w:p w14:paraId="3BD5D136" w14:textId="18DE7008" w:rsidR="00CE2199" w:rsidRDefault="00CE2199" w:rsidP="001152CB">
      <w:pPr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Pranešėja – Greta Radzevičienė, Komunalinio ūkio ir žemės ūkio skyriaus vedėjo pavaduotoja.</w:t>
      </w:r>
    </w:p>
    <w:p w14:paraId="50AD27BC" w14:textId="77777777" w:rsidR="001152CB" w:rsidRPr="00544BEF" w:rsidRDefault="001152CB" w:rsidP="001152CB">
      <w:pPr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</w:p>
    <w:p w14:paraId="14C7DC23" w14:textId="6CD8EE0C" w:rsidR="00CE2199" w:rsidRPr="003A0FFC" w:rsidRDefault="004B4A42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19</w:t>
      </w:r>
      <w:r w:rsidR="00CE2199"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. </w:t>
      </w:r>
      <w:hyperlink r:id="rId23" w:history="1">
        <w:r w:rsidR="00CE2199" w:rsidRPr="00544BEF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Dėl Alytaus rajono savivaldybės tarybos 2025 m. rugpjūčio 28 d. sprendimo Nr. K-147 „Dėl turto perdavimo pagal panaudos sutartį“ pakeitimo</w:t>
        </w:r>
      </w:hyperlink>
      <w:r w:rsidR="00CE2199"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5254E42F" w14:textId="77777777" w:rsidR="00CE2199" w:rsidRPr="00544BEF" w:rsidRDefault="00CE2199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0FFC">
        <w:rPr>
          <w:rFonts w:ascii="Times New Roman" w:hAnsi="Times New Roman" w:cs="Times New Roman"/>
          <w:b/>
          <w:bCs/>
          <w:sz w:val="24"/>
          <w:szCs w:val="24"/>
        </w:rPr>
        <w:t>K40-52 </w:t>
      </w:r>
    </w:p>
    <w:p w14:paraId="1DC2C521" w14:textId="77777777" w:rsidR="00CE2199" w:rsidRPr="00544BEF" w:rsidRDefault="00CE2199" w:rsidP="00CE2199">
      <w:pPr>
        <w:spacing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Pranešėja – Dovilė Slavinskaitė, Turto valdymo skyriaus vedėja.</w:t>
      </w:r>
    </w:p>
    <w:p w14:paraId="35A7EAC8" w14:textId="5209FDAD" w:rsidR="00CE2199" w:rsidRPr="00544BEF" w:rsidRDefault="00CE2199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24" w:history="1">
        <w:r w:rsidRPr="00544BEF">
          <w:rPr>
            <w:rFonts w:ascii="Times New Roman" w:hAnsi="Times New Roman" w:cs="Times New Roman"/>
            <w:b/>
            <w:bCs/>
            <w:sz w:val="24"/>
            <w:szCs w:val="24"/>
          </w:rPr>
          <w:br/>
          <w:t>2</w:t>
        </w:r>
        <w:r w:rsidR="004B4A42">
          <w:rPr>
            <w:rFonts w:ascii="Times New Roman" w:hAnsi="Times New Roman" w:cs="Times New Roman"/>
            <w:b/>
            <w:bCs/>
            <w:sz w:val="24"/>
            <w:szCs w:val="24"/>
          </w:rPr>
          <w:t>0</w:t>
        </w:r>
        <w:r w:rsidRPr="00544BEF">
          <w:rPr>
            <w:rFonts w:ascii="Times New Roman" w:hAnsi="Times New Roman" w:cs="Times New Roman"/>
            <w:b/>
            <w:bCs/>
            <w:sz w:val="24"/>
            <w:szCs w:val="24"/>
          </w:rPr>
          <w:t>. Dėl Alytaus rajono savivaldybės tarybos 2025 m. vasario 20 d. sprendimo Nr. K-13 „Dėl Alytaus rajono savivaldybės visuomenės sveikatos rėmimo specialiosios programos lėšomis finansuojamų projektų teikimo, vertinimo, lėšų skyrimo ir naudojimo tvarkos aprašo patvirtinimo“ pakeitimo</w:t>
        </w:r>
      </w:hyperlink>
      <w:r w:rsidRPr="00544BE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E6B93A" w14:textId="77777777" w:rsidR="00CE2199" w:rsidRPr="000B5801" w:rsidRDefault="00CE2199" w:rsidP="00CE219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BEF">
        <w:rPr>
          <w:rFonts w:ascii="Times New Roman" w:hAnsi="Times New Roman" w:cs="Times New Roman"/>
          <w:b/>
          <w:bCs/>
          <w:sz w:val="24"/>
          <w:szCs w:val="24"/>
        </w:rPr>
        <w:t>K40-57 </w:t>
      </w:r>
    </w:p>
    <w:p w14:paraId="7F5C8CE1" w14:textId="77777777" w:rsidR="00CE2199" w:rsidRPr="00544BEF" w:rsidRDefault="00CE2199" w:rsidP="00CE2199">
      <w:pPr>
        <w:shd w:val="clear" w:color="auto" w:fill="FFFFFF"/>
        <w:ind w:left="284" w:hanging="284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Pranešėja – Dovilė </w:t>
      </w:r>
      <w:proofErr w:type="spellStart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Ramanauskė</w:t>
      </w:r>
      <w:proofErr w:type="spellEnd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, Sveikatos reikalų koordinatorė.</w:t>
      </w:r>
    </w:p>
    <w:p w14:paraId="1C959764" w14:textId="480AD00C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hyperlink r:id="rId25" w:history="1">
        <w:r w:rsidRPr="00544BEF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br/>
          <w:t>2</w:t>
        </w:r>
        <w:r w:rsidR="004B4A42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1</w:t>
        </w:r>
        <w:r w:rsidRPr="00544BEF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. Dėl Alytaus rajono savivaldybės tarybos 2023 m. gruodžio 21 d. sprendimo Nr. K-256 „Dėl Alytaus rajono savivaldybės bendruomenės sveikatos tarybos sudarymo“ pakeitimo</w:t>
        </w:r>
      </w:hyperlink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31DD905A" w14:textId="77777777" w:rsidR="00CE2199" w:rsidRPr="00544BEF" w:rsidRDefault="00CE2199" w:rsidP="00CE2199">
      <w:pPr>
        <w:spacing w:after="0" w:line="276" w:lineRule="auto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K40-51</w:t>
      </w:r>
    </w:p>
    <w:p w14:paraId="1BF788F1" w14:textId="77777777" w:rsidR="00CE2199" w:rsidRPr="00544BEF" w:rsidRDefault="00CE2199" w:rsidP="00CE2199">
      <w:pPr>
        <w:shd w:val="clear" w:color="auto" w:fill="FFFFFF"/>
        <w:ind w:left="284" w:hanging="284"/>
        <w:jc w:val="both"/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Pranešėja – Dovilė </w:t>
      </w:r>
      <w:proofErr w:type="spellStart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Ramanauskė</w:t>
      </w:r>
      <w:proofErr w:type="spellEnd"/>
      <w:r w:rsidRPr="00544BEF">
        <w:rPr>
          <w:rStyle w:val="Hipersaitas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, Sveikatos reikalų koordinatorė.</w:t>
      </w:r>
    </w:p>
    <w:p w14:paraId="570ED88D" w14:textId="77777777" w:rsidR="00C02D0A" w:rsidRPr="002120DD" w:rsidRDefault="00C02D0A" w:rsidP="00DA03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7096567" w14:textId="17EE1654" w:rsidR="007420EA" w:rsidRPr="002120DD" w:rsidRDefault="0081270A" w:rsidP="003B06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Komiteto pirmininkas</w:t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>Česlovas Mulm</w:t>
      </w:r>
      <w:r w:rsidR="003B06C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</w:t>
      </w:r>
    </w:p>
    <w:sectPr w:rsidR="007420EA" w:rsidRPr="002120DD" w:rsidSect="0076797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4105A1"/>
    <w:multiLevelType w:val="hybridMultilevel"/>
    <w:tmpl w:val="B0D42A2A"/>
    <w:lvl w:ilvl="0" w:tplc="479EFFD8">
      <w:start w:val="3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E7A57"/>
    <w:multiLevelType w:val="hybridMultilevel"/>
    <w:tmpl w:val="BA0CEFF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963C3"/>
    <w:multiLevelType w:val="hybridMultilevel"/>
    <w:tmpl w:val="8CBEDE8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5E1523C6"/>
    <w:multiLevelType w:val="hybridMultilevel"/>
    <w:tmpl w:val="19FC49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12699">
    <w:abstractNumId w:val="4"/>
  </w:num>
  <w:num w:numId="2" w16cid:durableId="488600839">
    <w:abstractNumId w:val="9"/>
  </w:num>
  <w:num w:numId="3" w16cid:durableId="253562384">
    <w:abstractNumId w:val="2"/>
  </w:num>
  <w:num w:numId="4" w16cid:durableId="1413549384">
    <w:abstractNumId w:val="1"/>
  </w:num>
  <w:num w:numId="5" w16cid:durableId="1303656269">
    <w:abstractNumId w:val="6"/>
  </w:num>
  <w:num w:numId="6" w16cid:durableId="2103841648">
    <w:abstractNumId w:val="8"/>
  </w:num>
  <w:num w:numId="7" w16cid:durableId="1319114658">
    <w:abstractNumId w:val="3"/>
  </w:num>
  <w:num w:numId="8" w16cid:durableId="259487347">
    <w:abstractNumId w:val="0"/>
  </w:num>
  <w:num w:numId="9" w16cid:durableId="849414199">
    <w:abstractNumId w:val="5"/>
  </w:num>
  <w:num w:numId="10" w16cid:durableId="472256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D2"/>
    <w:rsid w:val="00000C0D"/>
    <w:rsid w:val="000071F8"/>
    <w:rsid w:val="00007EE2"/>
    <w:rsid w:val="0001176E"/>
    <w:rsid w:val="00012143"/>
    <w:rsid w:val="0001325A"/>
    <w:rsid w:val="0001545A"/>
    <w:rsid w:val="0001656C"/>
    <w:rsid w:val="00022601"/>
    <w:rsid w:val="00022C5D"/>
    <w:rsid w:val="00024EAB"/>
    <w:rsid w:val="0003099D"/>
    <w:rsid w:val="0003262D"/>
    <w:rsid w:val="0003542C"/>
    <w:rsid w:val="00036FCE"/>
    <w:rsid w:val="000435A5"/>
    <w:rsid w:val="0005159D"/>
    <w:rsid w:val="00056276"/>
    <w:rsid w:val="00070241"/>
    <w:rsid w:val="00074958"/>
    <w:rsid w:val="00084204"/>
    <w:rsid w:val="000C0AB8"/>
    <w:rsid w:val="000C6E0F"/>
    <w:rsid w:val="000D62F9"/>
    <w:rsid w:val="000F30AB"/>
    <w:rsid w:val="000F4210"/>
    <w:rsid w:val="00101A15"/>
    <w:rsid w:val="00106AAB"/>
    <w:rsid w:val="00114565"/>
    <w:rsid w:val="00115204"/>
    <w:rsid w:val="001152CB"/>
    <w:rsid w:val="00123FB9"/>
    <w:rsid w:val="00132862"/>
    <w:rsid w:val="001500CA"/>
    <w:rsid w:val="00150BEA"/>
    <w:rsid w:val="0015640A"/>
    <w:rsid w:val="001617E9"/>
    <w:rsid w:val="0016293D"/>
    <w:rsid w:val="00162F86"/>
    <w:rsid w:val="00165688"/>
    <w:rsid w:val="00166FD0"/>
    <w:rsid w:val="001674A6"/>
    <w:rsid w:val="00172F9E"/>
    <w:rsid w:val="00173042"/>
    <w:rsid w:val="00185787"/>
    <w:rsid w:val="00186B7E"/>
    <w:rsid w:val="0019761F"/>
    <w:rsid w:val="001A0F0C"/>
    <w:rsid w:val="001A55DC"/>
    <w:rsid w:val="001B78DA"/>
    <w:rsid w:val="001C023B"/>
    <w:rsid w:val="001C1DF1"/>
    <w:rsid w:val="001C2200"/>
    <w:rsid w:val="001C4951"/>
    <w:rsid w:val="001E677B"/>
    <w:rsid w:val="001F56DC"/>
    <w:rsid w:val="00207C85"/>
    <w:rsid w:val="002120DD"/>
    <w:rsid w:val="002207F4"/>
    <w:rsid w:val="002337D1"/>
    <w:rsid w:val="00236F4F"/>
    <w:rsid w:val="00237214"/>
    <w:rsid w:val="00240A38"/>
    <w:rsid w:val="002428E1"/>
    <w:rsid w:val="00243A2A"/>
    <w:rsid w:val="0024460B"/>
    <w:rsid w:val="00244631"/>
    <w:rsid w:val="002548FB"/>
    <w:rsid w:val="00257DC1"/>
    <w:rsid w:val="00260FD1"/>
    <w:rsid w:val="00263FF2"/>
    <w:rsid w:val="00264001"/>
    <w:rsid w:val="00272CFD"/>
    <w:rsid w:val="00275039"/>
    <w:rsid w:val="0027589F"/>
    <w:rsid w:val="00286883"/>
    <w:rsid w:val="002B5805"/>
    <w:rsid w:val="002D74B6"/>
    <w:rsid w:val="002E1F4C"/>
    <w:rsid w:val="002E58E9"/>
    <w:rsid w:val="002E659A"/>
    <w:rsid w:val="002F3D61"/>
    <w:rsid w:val="00307CD5"/>
    <w:rsid w:val="0031083C"/>
    <w:rsid w:val="00313C51"/>
    <w:rsid w:val="00314F82"/>
    <w:rsid w:val="00332518"/>
    <w:rsid w:val="00336A7E"/>
    <w:rsid w:val="00341F95"/>
    <w:rsid w:val="00360815"/>
    <w:rsid w:val="003649A7"/>
    <w:rsid w:val="003654BB"/>
    <w:rsid w:val="00366A8B"/>
    <w:rsid w:val="0036764B"/>
    <w:rsid w:val="0039128F"/>
    <w:rsid w:val="00391C9F"/>
    <w:rsid w:val="00392DD7"/>
    <w:rsid w:val="003B06C1"/>
    <w:rsid w:val="003B4B67"/>
    <w:rsid w:val="003B5018"/>
    <w:rsid w:val="003C0B2F"/>
    <w:rsid w:val="003C3C2A"/>
    <w:rsid w:val="003C3FBE"/>
    <w:rsid w:val="003D111E"/>
    <w:rsid w:val="003E4E5B"/>
    <w:rsid w:val="003E66DE"/>
    <w:rsid w:val="003E7BD0"/>
    <w:rsid w:val="00417684"/>
    <w:rsid w:val="00422885"/>
    <w:rsid w:val="004257F3"/>
    <w:rsid w:val="0042665D"/>
    <w:rsid w:val="00444362"/>
    <w:rsid w:val="00444748"/>
    <w:rsid w:val="00452699"/>
    <w:rsid w:val="00453851"/>
    <w:rsid w:val="004750A3"/>
    <w:rsid w:val="00481B13"/>
    <w:rsid w:val="00491BEA"/>
    <w:rsid w:val="004A22C4"/>
    <w:rsid w:val="004B4A42"/>
    <w:rsid w:val="004B5E14"/>
    <w:rsid w:val="004C35B4"/>
    <w:rsid w:val="004C4E0B"/>
    <w:rsid w:val="004E11C0"/>
    <w:rsid w:val="004E1FD0"/>
    <w:rsid w:val="004E747F"/>
    <w:rsid w:val="004F66E1"/>
    <w:rsid w:val="0050299D"/>
    <w:rsid w:val="00503984"/>
    <w:rsid w:val="005234A3"/>
    <w:rsid w:val="00527951"/>
    <w:rsid w:val="005315B8"/>
    <w:rsid w:val="00544BEF"/>
    <w:rsid w:val="0054678E"/>
    <w:rsid w:val="0055708E"/>
    <w:rsid w:val="005679D2"/>
    <w:rsid w:val="00592D93"/>
    <w:rsid w:val="005A6806"/>
    <w:rsid w:val="005A75B5"/>
    <w:rsid w:val="005B2C54"/>
    <w:rsid w:val="005C0A6B"/>
    <w:rsid w:val="005E3DEB"/>
    <w:rsid w:val="005E4491"/>
    <w:rsid w:val="005F3610"/>
    <w:rsid w:val="005F5284"/>
    <w:rsid w:val="00601465"/>
    <w:rsid w:val="00604CA6"/>
    <w:rsid w:val="00611FBD"/>
    <w:rsid w:val="0061506E"/>
    <w:rsid w:val="00615368"/>
    <w:rsid w:val="0061759A"/>
    <w:rsid w:val="00621A44"/>
    <w:rsid w:val="00626BC9"/>
    <w:rsid w:val="006439A4"/>
    <w:rsid w:val="0065028B"/>
    <w:rsid w:val="00651E27"/>
    <w:rsid w:val="00661049"/>
    <w:rsid w:val="00666B51"/>
    <w:rsid w:val="00666B8B"/>
    <w:rsid w:val="00676E00"/>
    <w:rsid w:val="00682E3D"/>
    <w:rsid w:val="00687FC0"/>
    <w:rsid w:val="006A568B"/>
    <w:rsid w:val="006B2FD1"/>
    <w:rsid w:val="006B4877"/>
    <w:rsid w:val="006B4A3B"/>
    <w:rsid w:val="006C3810"/>
    <w:rsid w:val="006C608F"/>
    <w:rsid w:val="006C781D"/>
    <w:rsid w:val="006D514C"/>
    <w:rsid w:val="006E32E8"/>
    <w:rsid w:val="006F1D3A"/>
    <w:rsid w:val="006F3B56"/>
    <w:rsid w:val="00704906"/>
    <w:rsid w:val="00710EA8"/>
    <w:rsid w:val="00713A41"/>
    <w:rsid w:val="0071571B"/>
    <w:rsid w:val="00734B57"/>
    <w:rsid w:val="007413DE"/>
    <w:rsid w:val="007420EA"/>
    <w:rsid w:val="0076797F"/>
    <w:rsid w:val="007A0D0A"/>
    <w:rsid w:val="007A369A"/>
    <w:rsid w:val="007C7350"/>
    <w:rsid w:val="007D6A25"/>
    <w:rsid w:val="007E6A63"/>
    <w:rsid w:val="007F0040"/>
    <w:rsid w:val="007F10A4"/>
    <w:rsid w:val="0080701B"/>
    <w:rsid w:val="0081270A"/>
    <w:rsid w:val="00816558"/>
    <w:rsid w:val="0082777F"/>
    <w:rsid w:val="00833318"/>
    <w:rsid w:val="008379BA"/>
    <w:rsid w:val="00850BB7"/>
    <w:rsid w:val="008827F0"/>
    <w:rsid w:val="00885827"/>
    <w:rsid w:val="008B098C"/>
    <w:rsid w:val="008B1CE8"/>
    <w:rsid w:val="008B5158"/>
    <w:rsid w:val="008C677D"/>
    <w:rsid w:val="008D1877"/>
    <w:rsid w:val="008E3BC6"/>
    <w:rsid w:val="008F528D"/>
    <w:rsid w:val="009063BA"/>
    <w:rsid w:val="00914965"/>
    <w:rsid w:val="0091680C"/>
    <w:rsid w:val="00920B80"/>
    <w:rsid w:val="00921CEC"/>
    <w:rsid w:val="00924657"/>
    <w:rsid w:val="009346AC"/>
    <w:rsid w:val="009421E2"/>
    <w:rsid w:val="00946554"/>
    <w:rsid w:val="00947BA7"/>
    <w:rsid w:val="00951E11"/>
    <w:rsid w:val="009621CE"/>
    <w:rsid w:val="009623FC"/>
    <w:rsid w:val="0096260A"/>
    <w:rsid w:val="009730AE"/>
    <w:rsid w:val="0097610D"/>
    <w:rsid w:val="00977DAE"/>
    <w:rsid w:val="00983790"/>
    <w:rsid w:val="00983CEB"/>
    <w:rsid w:val="0098431B"/>
    <w:rsid w:val="009A117E"/>
    <w:rsid w:val="009A6D18"/>
    <w:rsid w:val="009A7C3A"/>
    <w:rsid w:val="009B1380"/>
    <w:rsid w:val="009B5A99"/>
    <w:rsid w:val="009B7FC9"/>
    <w:rsid w:val="009C1ADE"/>
    <w:rsid w:val="009C4FEF"/>
    <w:rsid w:val="009D11DA"/>
    <w:rsid w:val="009D4C88"/>
    <w:rsid w:val="009E113A"/>
    <w:rsid w:val="009E7CA2"/>
    <w:rsid w:val="009F05AF"/>
    <w:rsid w:val="00A33A3D"/>
    <w:rsid w:val="00A577B5"/>
    <w:rsid w:val="00A6051D"/>
    <w:rsid w:val="00A67461"/>
    <w:rsid w:val="00A74123"/>
    <w:rsid w:val="00A830C9"/>
    <w:rsid w:val="00AC5D39"/>
    <w:rsid w:val="00AE5EE8"/>
    <w:rsid w:val="00B03F7B"/>
    <w:rsid w:val="00B1020F"/>
    <w:rsid w:val="00B209FF"/>
    <w:rsid w:val="00B33414"/>
    <w:rsid w:val="00B4234F"/>
    <w:rsid w:val="00B44336"/>
    <w:rsid w:val="00B47B8C"/>
    <w:rsid w:val="00B56601"/>
    <w:rsid w:val="00B72A18"/>
    <w:rsid w:val="00B76355"/>
    <w:rsid w:val="00B8159D"/>
    <w:rsid w:val="00B85302"/>
    <w:rsid w:val="00B91715"/>
    <w:rsid w:val="00B94788"/>
    <w:rsid w:val="00B94F93"/>
    <w:rsid w:val="00B96F68"/>
    <w:rsid w:val="00BA2734"/>
    <w:rsid w:val="00BA74D8"/>
    <w:rsid w:val="00BB083B"/>
    <w:rsid w:val="00BB7FBD"/>
    <w:rsid w:val="00BC2391"/>
    <w:rsid w:val="00BC5321"/>
    <w:rsid w:val="00BD318B"/>
    <w:rsid w:val="00BD583D"/>
    <w:rsid w:val="00BE2596"/>
    <w:rsid w:val="00BE4480"/>
    <w:rsid w:val="00BE7984"/>
    <w:rsid w:val="00BE7A55"/>
    <w:rsid w:val="00BF18CB"/>
    <w:rsid w:val="00C02D0A"/>
    <w:rsid w:val="00C10CAB"/>
    <w:rsid w:val="00C1321F"/>
    <w:rsid w:val="00C41A48"/>
    <w:rsid w:val="00C43A0D"/>
    <w:rsid w:val="00C77B3F"/>
    <w:rsid w:val="00C83659"/>
    <w:rsid w:val="00CA1B97"/>
    <w:rsid w:val="00CB230C"/>
    <w:rsid w:val="00CB329E"/>
    <w:rsid w:val="00CB5310"/>
    <w:rsid w:val="00CB62DB"/>
    <w:rsid w:val="00CC17A7"/>
    <w:rsid w:val="00CC196F"/>
    <w:rsid w:val="00CC5B4C"/>
    <w:rsid w:val="00CD3FEC"/>
    <w:rsid w:val="00CE2199"/>
    <w:rsid w:val="00CE2CA6"/>
    <w:rsid w:val="00CE4E81"/>
    <w:rsid w:val="00CE69FC"/>
    <w:rsid w:val="00CF40BA"/>
    <w:rsid w:val="00CF5922"/>
    <w:rsid w:val="00D33F76"/>
    <w:rsid w:val="00D45EB4"/>
    <w:rsid w:val="00D84035"/>
    <w:rsid w:val="00DA033A"/>
    <w:rsid w:val="00DB11DF"/>
    <w:rsid w:val="00DB181D"/>
    <w:rsid w:val="00DB280E"/>
    <w:rsid w:val="00DB7D0A"/>
    <w:rsid w:val="00DC3BE6"/>
    <w:rsid w:val="00DC41A8"/>
    <w:rsid w:val="00DD2654"/>
    <w:rsid w:val="00DD54C2"/>
    <w:rsid w:val="00DD5A4A"/>
    <w:rsid w:val="00DE089C"/>
    <w:rsid w:val="00DE687D"/>
    <w:rsid w:val="00DF2453"/>
    <w:rsid w:val="00E00456"/>
    <w:rsid w:val="00E05E82"/>
    <w:rsid w:val="00E14B12"/>
    <w:rsid w:val="00E32B06"/>
    <w:rsid w:val="00E361BC"/>
    <w:rsid w:val="00E4268D"/>
    <w:rsid w:val="00E43DFB"/>
    <w:rsid w:val="00E50C64"/>
    <w:rsid w:val="00E50FB8"/>
    <w:rsid w:val="00E535C1"/>
    <w:rsid w:val="00E66BF5"/>
    <w:rsid w:val="00E678F5"/>
    <w:rsid w:val="00E7381F"/>
    <w:rsid w:val="00E81B34"/>
    <w:rsid w:val="00E8576F"/>
    <w:rsid w:val="00E86B22"/>
    <w:rsid w:val="00E969B0"/>
    <w:rsid w:val="00EA7640"/>
    <w:rsid w:val="00EA7CB2"/>
    <w:rsid w:val="00EB3E92"/>
    <w:rsid w:val="00EC28C9"/>
    <w:rsid w:val="00ED0656"/>
    <w:rsid w:val="00EE416F"/>
    <w:rsid w:val="00EF1A64"/>
    <w:rsid w:val="00EF3D62"/>
    <w:rsid w:val="00F109B0"/>
    <w:rsid w:val="00F60BB8"/>
    <w:rsid w:val="00F67439"/>
    <w:rsid w:val="00F81931"/>
    <w:rsid w:val="00F87CC4"/>
    <w:rsid w:val="00F908EA"/>
    <w:rsid w:val="00F92203"/>
    <w:rsid w:val="00FA23C1"/>
    <w:rsid w:val="00FA36DB"/>
    <w:rsid w:val="00FB3ED3"/>
    <w:rsid w:val="00FB6034"/>
    <w:rsid w:val="00FC2907"/>
    <w:rsid w:val="00FC4EC3"/>
    <w:rsid w:val="00FC59EA"/>
    <w:rsid w:val="00FC5EF1"/>
    <w:rsid w:val="00FD025D"/>
    <w:rsid w:val="00FD1AE9"/>
    <w:rsid w:val="00FD4182"/>
    <w:rsid w:val="00FF18D4"/>
    <w:rsid w:val="00FF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E4BA"/>
  <w15:chartTrackingRefBased/>
  <w15:docId w15:val="{589EF840-AB93-4856-A297-BC7EA345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61759A"/>
    <w:pPr>
      <w:keepNext/>
      <w:spacing w:after="0" w:line="360" w:lineRule="auto"/>
      <w:jc w:val="center"/>
      <w:outlineLvl w:val="0"/>
    </w:pPr>
    <w:rPr>
      <w:rFonts w:ascii="TIMESLT" w:eastAsia="Times New Roman" w:hAnsi="TIMESLT" w:cs="Times New Roman"/>
      <w:b/>
      <w:kern w:val="0"/>
      <w:sz w:val="24"/>
      <w:szCs w:val="20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61759A"/>
    <w:rPr>
      <w:rFonts w:ascii="TIMESLT" w:eastAsia="Times New Roman" w:hAnsi="TIMESLT" w:cs="Times New Roman"/>
      <w:b/>
      <w:kern w:val="0"/>
      <w:sz w:val="24"/>
      <w:szCs w:val="20"/>
      <w:lang w:val="en-GB"/>
      <w14:ligatures w14:val="none"/>
    </w:rPr>
  </w:style>
  <w:style w:type="paragraph" w:styleId="Sraopastraipa">
    <w:name w:val="List Paragraph"/>
    <w:basedOn w:val="prastasis"/>
    <w:uiPriority w:val="34"/>
    <w:qFormat/>
    <w:rsid w:val="00FF24B6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1500CA"/>
    <w:rPr>
      <w:color w:val="0000FF"/>
      <w:u w:val="single"/>
    </w:rPr>
  </w:style>
  <w:style w:type="character" w:customStyle="1" w:styleId="normaltextrun">
    <w:name w:val="normaltextrun"/>
    <w:basedOn w:val="Numatytasispastraiposriftas"/>
    <w:rsid w:val="00162F86"/>
  </w:style>
  <w:style w:type="character" w:styleId="Emfaz">
    <w:name w:val="Emphasis"/>
    <w:basedOn w:val="Numatytasispastraiposriftas"/>
    <w:uiPriority w:val="20"/>
    <w:qFormat/>
    <w:rsid w:val="00453851"/>
    <w:rPr>
      <w:i/>
      <w:iCs/>
    </w:rPr>
  </w:style>
  <w:style w:type="character" w:customStyle="1" w:styleId="ln-bckg-darkblue">
    <w:name w:val="ln-bckg-darkblue"/>
    <w:basedOn w:val="Numatytasispastraiposriftas"/>
    <w:rsid w:val="00E66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0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11743" TargetMode="External"/><Relationship Id="rId13" Type="http://schemas.openxmlformats.org/officeDocument/2006/relationships/hyperlink" Target="https://teisineinformacija.lt/arsa/document/11968" TargetMode="External"/><Relationship Id="rId18" Type="http://schemas.openxmlformats.org/officeDocument/2006/relationships/hyperlink" Target="https://teisineinformacija.lt/arsa/document/1194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teisineinformacija.lt/arsa/document/11958" TargetMode="External"/><Relationship Id="rId7" Type="http://schemas.openxmlformats.org/officeDocument/2006/relationships/hyperlink" Target="https://teisineinformacija.lt/arsa/document/11972" TargetMode="External"/><Relationship Id="rId12" Type="http://schemas.openxmlformats.org/officeDocument/2006/relationships/hyperlink" Target="https://teisineinformacija.lt/arsa/document/11980" TargetMode="External"/><Relationship Id="rId17" Type="http://schemas.openxmlformats.org/officeDocument/2006/relationships/hyperlink" Target="https://teisineinformacija.lt/arsa/document/11930" TargetMode="External"/><Relationship Id="rId25" Type="http://schemas.openxmlformats.org/officeDocument/2006/relationships/hyperlink" Target="https://teisineinformacija.lt/arsa/document/119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11806" TargetMode="External"/><Relationship Id="rId20" Type="http://schemas.openxmlformats.org/officeDocument/2006/relationships/hyperlink" Target="https://teisineinformacija.lt/arsa/document/1193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11982" TargetMode="External"/><Relationship Id="rId11" Type="http://schemas.openxmlformats.org/officeDocument/2006/relationships/hyperlink" Target="https://teisineinformacija.lt/arsa/document/11970" TargetMode="External"/><Relationship Id="rId24" Type="http://schemas.openxmlformats.org/officeDocument/2006/relationships/hyperlink" Target="https://teisineinformacija.lt/arsa/document/11987" TargetMode="External"/><Relationship Id="rId5" Type="http://schemas.openxmlformats.org/officeDocument/2006/relationships/hyperlink" Target="https://teisineinformacija.lt/arsa/document/11799" TargetMode="External"/><Relationship Id="rId15" Type="http://schemas.openxmlformats.org/officeDocument/2006/relationships/hyperlink" Target="https://teisineinformacija.lt/arsa/document/11803" TargetMode="External"/><Relationship Id="rId23" Type="http://schemas.openxmlformats.org/officeDocument/2006/relationships/hyperlink" Target="https://teisineinformacija.lt/arsa/document/11963" TargetMode="External"/><Relationship Id="rId10" Type="http://schemas.openxmlformats.org/officeDocument/2006/relationships/hyperlink" Target="https://teisineinformacija.lt/arsa/document/11940" TargetMode="External"/><Relationship Id="rId19" Type="http://schemas.openxmlformats.org/officeDocument/2006/relationships/hyperlink" Target="https://teisineinformacija.lt/arsa/document/119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11801" TargetMode="External"/><Relationship Id="rId14" Type="http://schemas.openxmlformats.org/officeDocument/2006/relationships/hyperlink" Target="https://teisineinformacija.lt/arsa/document/11944" TargetMode="External"/><Relationship Id="rId22" Type="http://schemas.openxmlformats.org/officeDocument/2006/relationships/hyperlink" Target="https://teisineinformacija.lt/arsa/document/1198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3</Pages>
  <Words>4477</Words>
  <Characters>2552</Characters>
  <Application>Microsoft Office Word</Application>
  <DocSecurity>0</DocSecurity>
  <Lines>21</Lines>
  <Paragraphs>14</Paragraphs>
  <ScaleCrop>false</ScaleCrop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349</cp:revision>
  <cp:lastPrinted>2023-12-07T10:44:00Z</cp:lastPrinted>
  <dcterms:created xsi:type="dcterms:W3CDTF">2023-10-26T10:34:00Z</dcterms:created>
  <dcterms:modified xsi:type="dcterms:W3CDTF">2026-03-18T05:50:00Z</dcterms:modified>
</cp:coreProperties>
</file>