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F725E" w14:textId="77777777" w:rsidR="00601465" w:rsidRPr="002120DD" w:rsidRDefault="00601465" w:rsidP="006014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EKONOMIKOS IR BIUDŽETO KOMITETO POSĖDŽIO</w:t>
      </w:r>
    </w:p>
    <w:p w14:paraId="3C65750D" w14:textId="5FE3F41D" w:rsidR="00601465" w:rsidRPr="002120DD" w:rsidRDefault="00601465" w:rsidP="008E3B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 xml:space="preserve"> DARBOTVARKĖ</w:t>
      </w:r>
    </w:p>
    <w:p w14:paraId="1B48585B" w14:textId="7F5D7482" w:rsidR="00601465" w:rsidRPr="002120DD" w:rsidRDefault="00601465" w:rsidP="00601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202</w:t>
      </w:r>
      <w:r w:rsidR="00243A2A"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5</w:t>
      </w: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0C6E0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10</w:t>
      </w: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03099D"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</w:t>
      </w:r>
      <w:r w:rsidR="000C6E0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0</w:t>
      </w:r>
    </w:p>
    <w:p w14:paraId="41724C5D" w14:textId="77777777" w:rsidR="00601465" w:rsidRPr="002120DD" w:rsidRDefault="00601465" w:rsidP="00601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5E8836AF" w14:textId="77777777" w:rsidR="003E66DE" w:rsidRPr="002120DD" w:rsidRDefault="003E66DE" w:rsidP="003E66DE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Posėdis vyks žaliojoje salytėje (II a.), Alytaus rajono savivaldybėje, Pulko g. 21, Alytus.</w:t>
      </w:r>
    </w:p>
    <w:p w14:paraId="63CC5C9C" w14:textId="4101DF34" w:rsidR="00601465" w:rsidRPr="002120DD" w:rsidRDefault="00601465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Pradžia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– </w:t>
      </w:r>
      <w:r w:rsidR="0003099D"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9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="0003099D"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 val.</w:t>
      </w:r>
    </w:p>
    <w:p w14:paraId="2C96A29C" w14:textId="77777777" w:rsidR="00E66BF5" w:rsidRPr="002120DD" w:rsidRDefault="00E66BF5" w:rsidP="00E66B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1FEB7D" w14:textId="77777777" w:rsidR="00341F95" w:rsidRPr="00341F95" w:rsidRDefault="00341F95" w:rsidP="00341F9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999F719" w14:textId="77777777" w:rsidR="00341F95" w:rsidRPr="00341F95" w:rsidRDefault="00341F95" w:rsidP="00341F95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hyperlink r:id="rId5" w:history="1">
        <w:r w:rsidRPr="00341F9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ilgalaikės paskolos ėmimo</w:t>
        </w:r>
      </w:hyperlink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2A94802" w14:textId="77777777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K40-161 </w:t>
      </w:r>
    </w:p>
    <w:p w14:paraId="733C4AF7" w14:textId="77777777" w:rsidR="00341F95" w:rsidRPr="00341F95" w:rsidRDefault="00341F95" w:rsidP="00341F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6B14E88E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6" w:history="1"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  <w:t>2. Dėl Alytaus rajono savivaldybės tarybos 2025 m. vasario 20 d. sprendimo Nr. K-33 ,,Dėl Alytaus rajono savivaldybės 2025-2027 metų biudžeto patvirtinimo“ pakeitimo</w:t>
        </w:r>
      </w:hyperlink>
      <w:r w:rsidRPr="00341F95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1C2A6F1F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</w:pPr>
      <w:r w:rsidRPr="00341F95"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  <w:t>K40-165 </w:t>
      </w:r>
    </w:p>
    <w:p w14:paraId="22F5C285" w14:textId="77777777" w:rsidR="00341F95" w:rsidRPr="00341F95" w:rsidRDefault="00341F95" w:rsidP="00341F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49341C04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</w:pPr>
    </w:p>
    <w:p w14:paraId="6F23AC07" w14:textId="77777777" w:rsidR="00341F95" w:rsidRPr="00341F95" w:rsidRDefault="00341F95" w:rsidP="00341F95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hyperlink r:id="rId7" w:history="1">
        <w:r w:rsidRPr="00341F9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tarybos 2022 m. kovo 15 d. sprendimo Nr. K-48 „Dėl pritarimo dalyvauti „Tūkstantmečio mokyklų“ programoje“ pakeitimo</w:t>
        </w:r>
      </w:hyperlink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68B7BEF" w14:textId="77777777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K40-159 </w:t>
      </w:r>
    </w:p>
    <w:p w14:paraId="701E4F2C" w14:textId="77777777" w:rsidR="00341F95" w:rsidRPr="00341F95" w:rsidRDefault="00341F95" w:rsidP="00341F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Giedrė Volungevičienė, Švietimo, kultūros ir sporto skyriaus vedėja.</w:t>
      </w:r>
    </w:p>
    <w:p w14:paraId="55D03289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</w:pPr>
    </w:p>
    <w:p w14:paraId="2F2F8CCF" w14:textId="77777777" w:rsidR="00341F95" w:rsidRPr="00341F95" w:rsidRDefault="00341F95" w:rsidP="00341F95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hyperlink r:id="rId8" w:history="1">
        <w:r w:rsidRPr="00341F9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nekilnojamojo turto pirkimo Alytaus rajono savivaldybės nuosavybėn</w:t>
        </w:r>
      </w:hyperlink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E39AF46" w14:textId="77777777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K40-152 </w:t>
      </w:r>
    </w:p>
    <w:p w14:paraId="1605F49D" w14:textId="77777777" w:rsidR="00341F95" w:rsidRPr="00341F95" w:rsidRDefault="00341F95" w:rsidP="00341F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Oksana Nikulinienė, Architektūros skyriaus vyr. specialistė, vykdanti Komunalinio ūkio ir žemės ūkio bei Architektūros skyrių vedėjų funkcijas.</w:t>
      </w:r>
    </w:p>
    <w:p w14:paraId="7D85D8E3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12DE82F7" w14:textId="77777777" w:rsidR="00341F95" w:rsidRPr="00341F95" w:rsidRDefault="00341F95" w:rsidP="00341F95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hyperlink r:id="rId9" w:history="1">
        <w:r w:rsidRPr="00341F9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savivaldybei nuosavybės teise priklausančių žemės sklypų, esančių Alytaus rajono Alytaus seniūnijos Jasunskų kaime, nuomos</w:t>
        </w:r>
      </w:hyperlink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7D52F300" w14:textId="77777777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K40-153 </w:t>
      </w:r>
    </w:p>
    <w:p w14:paraId="72414CD2" w14:textId="77777777" w:rsidR="00341F95" w:rsidRPr="00341F95" w:rsidRDefault="00341F95" w:rsidP="00341F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Oksana Nikulinienė, Architektūros skyriaus vyr. specialistė, vykdanti Komunalinio ūkio ir žemės ūkio bei Architektūros skyrių vedėjų funkcijas.</w:t>
      </w:r>
    </w:p>
    <w:p w14:paraId="73F0A911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7292E516" w14:textId="77777777" w:rsidR="00341F95" w:rsidRPr="00341F95" w:rsidRDefault="00341F95" w:rsidP="00341F95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hyperlink r:id="rId10" w:history="1">
        <w:r w:rsidRPr="00341F9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tarybos 2020 m. birželio 23 d. sprendimo Nr. K-98 „Dėl Alytaus rajono savivaldybės antikorupcijos komisijos nuostatų patvirtinimo“ pakeitimo</w:t>
        </w:r>
      </w:hyperlink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086B7D33" w14:textId="77777777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K40-155 </w:t>
      </w:r>
    </w:p>
    <w:p w14:paraId="1EAEB8EA" w14:textId="77777777" w:rsidR="00341F95" w:rsidRPr="00341F95" w:rsidRDefault="00341F95" w:rsidP="00341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Erika Draugelienė, Teisės, civilinės metrikacijos ir vidaus administravimo skyriaus </w:t>
      </w: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vyr. specialistė.</w:t>
      </w:r>
    </w:p>
    <w:p w14:paraId="2FF8A301" w14:textId="4CB7189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11" w:history="1"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</w:r>
        <w:r w:rsidR="00391C9F">
          <w:rPr>
            <w:rFonts w:ascii="Times New Roman" w:eastAsia="Aptos" w:hAnsi="Times New Roman" w:cs="Times New Roman"/>
            <w:b/>
            <w:bCs/>
            <w:sz w:val="24"/>
            <w:szCs w:val="24"/>
          </w:rPr>
          <w:t>7</w:t>
        </w:r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t>. Dėl Alytaus rajono savivaldybės tarybos etikos komisijos nuostatų patvirtinimo</w:t>
        </w:r>
      </w:hyperlink>
      <w:r w:rsidRPr="00341F95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70922777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</w:pPr>
      <w:r w:rsidRPr="00341F95"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  <w:t>K40-173 </w:t>
      </w:r>
    </w:p>
    <w:p w14:paraId="3200F2B9" w14:textId="77777777" w:rsidR="00341F95" w:rsidRPr="00341F95" w:rsidRDefault="00341F95" w:rsidP="00341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Erika Draugelienė, Teisės, civilinės metrikacijos ir vidaus administravimo skyriaus </w:t>
      </w: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vyr. specialistė.</w:t>
      </w:r>
    </w:p>
    <w:p w14:paraId="696C6BA9" w14:textId="09AF5EB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12" w:history="1"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</w:r>
        <w:r w:rsidR="00391C9F">
          <w:rPr>
            <w:rFonts w:ascii="Times New Roman" w:eastAsia="Aptos" w:hAnsi="Times New Roman" w:cs="Times New Roman"/>
            <w:b/>
            <w:bCs/>
            <w:sz w:val="24"/>
            <w:szCs w:val="24"/>
          </w:rPr>
          <w:t>8</w:t>
        </w:r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t>. Dėl Alytaus rajono savivaldybės tarybos 2025 m. balandžio 14 d. sprendimo Nr. K-60 „Dėl 2025 m. melioracijos darbų, finansuojamų valstybės lėšomis, sąrašo patvirtinimo“ pakeitimo</w:t>
        </w:r>
      </w:hyperlink>
      <w:r w:rsidRPr="00341F95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7F6B2508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</w:pPr>
      <w:r w:rsidRPr="00341F95"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  <w:t>K40-157 </w:t>
      </w:r>
    </w:p>
    <w:p w14:paraId="4C78A0A9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Pranešėjas – Aivaras Tulaba, Komunalinio ūkio ir žemės ūkio skyriaus vedėjo pavaduotojas.</w:t>
      </w:r>
    </w:p>
    <w:p w14:paraId="7E6250B5" w14:textId="3E58C52F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13" w:history="1"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</w:r>
        <w:r w:rsidR="00391C9F">
          <w:rPr>
            <w:rFonts w:ascii="Times New Roman" w:eastAsia="Aptos" w:hAnsi="Times New Roman" w:cs="Times New Roman"/>
            <w:b/>
            <w:bCs/>
            <w:sz w:val="24"/>
            <w:szCs w:val="24"/>
          </w:rPr>
          <w:t>9</w:t>
        </w:r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t>. Dėl Alytaus rajono savivaldybės tarybos 2025 m. balandžio 14 d. sprendimo Nr. K-61 „Dėl 2025 m. melioracijos darbų, finansuojamų savivaldybės lėšomis, sąrašo patvirtinimo“ pakeitimo</w:t>
        </w:r>
      </w:hyperlink>
      <w:r w:rsidRPr="00341F95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1CBF2ACA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</w:pPr>
      <w:r w:rsidRPr="00341F95"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  <w:t>K40-158 </w:t>
      </w:r>
    </w:p>
    <w:p w14:paraId="6CD944BF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Pranešėjas – Aivaras Tulaba, Komunalinio ūkio ir žemės ūkio skyriaus vedėjo pavaduotojas.</w:t>
      </w:r>
    </w:p>
    <w:p w14:paraId="662F4A85" w14:textId="5ADBC0E8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14" w:history="1"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  <w:t>1</w:t>
        </w:r>
        <w:r w:rsidR="00391C9F">
          <w:rPr>
            <w:rFonts w:ascii="Times New Roman" w:eastAsia="Aptos" w:hAnsi="Times New Roman" w:cs="Times New Roman"/>
            <w:b/>
            <w:bCs/>
            <w:sz w:val="24"/>
            <w:szCs w:val="24"/>
          </w:rPr>
          <w:t>0</w:t>
        </w:r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t>. Dėl Alytaus rajono savivaldybės sutikimų statyti statinius išdavimo taisyklių patvirtinimo</w:t>
        </w:r>
      </w:hyperlink>
      <w:r w:rsidRPr="00341F95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3F4AC953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</w:pPr>
      <w:r w:rsidRPr="00341F95"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  <w:t>K40-160 </w:t>
      </w:r>
    </w:p>
    <w:p w14:paraId="331A5C68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Pranešėja – Virginija Barysienė, Architektūros skyriaus </w:t>
      </w:r>
      <w:bookmarkStart w:id="0" w:name="_Hlk211323185"/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vyr. specialistė.</w:t>
      </w:r>
      <w:bookmarkEnd w:id="0"/>
    </w:p>
    <w:p w14:paraId="1557C0CD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28C22BB" w14:textId="61A28B58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1</w:t>
      </w:r>
      <w:r w:rsidR="00391C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1</w:t>
      </w: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. </w:t>
      </w:r>
      <w:hyperlink r:id="rId15" w:history="1">
        <w:r w:rsidRPr="00341F9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apleisto ar neprižiūrimo nekilnojamojo turto, kuriam taikomas Alytaus rajono savivaldybės tarybos nustatytas nekilnojamojo turto mokesčio tarifas, sąrašo patvirtinimo</w:t>
        </w:r>
      </w:hyperlink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351D4ADB" w14:textId="77777777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K40-162 </w:t>
      </w:r>
    </w:p>
    <w:p w14:paraId="3FCD951E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vyr. specialistė.</w:t>
      </w:r>
    </w:p>
    <w:p w14:paraId="4CDE6668" w14:textId="3162E5C8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16" w:history="1"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  <w:t>1</w:t>
        </w:r>
        <w:r w:rsidR="00391C9F">
          <w:rPr>
            <w:rFonts w:ascii="Times New Roman" w:eastAsia="Aptos" w:hAnsi="Times New Roman" w:cs="Times New Roman"/>
            <w:b/>
            <w:bCs/>
            <w:sz w:val="24"/>
            <w:szCs w:val="24"/>
          </w:rPr>
          <w:t>2</w:t>
        </w:r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t>. Dėl 0,4 kV elektros oro linijos pirkimo</w:t>
        </w:r>
      </w:hyperlink>
      <w:r w:rsidRPr="00341F95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0B0B7AB4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</w:pPr>
      <w:r w:rsidRPr="00341F95"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  <w:t>K40-163 </w:t>
      </w:r>
    </w:p>
    <w:p w14:paraId="526EF37A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vyr. specialistė.</w:t>
      </w:r>
    </w:p>
    <w:p w14:paraId="057F6FFB" w14:textId="7C0B58B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17" w:history="1"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  <w:t>1</w:t>
        </w:r>
        <w:r w:rsidR="00B4234F">
          <w:rPr>
            <w:rFonts w:ascii="Times New Roman" w:eastAsia="Aptos" w:hAnsi="Times New Roman" w:cs="Times New Roman"/>
            <w:b/>
            <w:bCs/>
            <w:sz w:val="24"/>
            <w:szCs w:val="24"/>
          </w:rPr>
          <w:t>3</w:t>
        </w:r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t>. Dėl 0,4 kV elektros oro linijos pirkimo</w:t>
        </w:r>
      </w:hyperlink>
      <w:r w:rsidRPr="00341F95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04F7AFCD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</w:pPr>
      <w:r w:rsidRPr="00341F95"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  <w:t>K40-164 </w:t>
      </w:r>
    </w:p>
    <w:p w14:paraId="2D20071E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vyr. specialistė.</w:t>
      </w:r>
    </w:p>
    <w:p w14:paraId="40BDD3DA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D7536C0" w14:textId="63A4D76E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1</w:t>
      </w:r>
      <w:r w:rsidR="00B423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4</w:t>
      </w: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. </w:t>
      </w:r>
      <w:hyperlink r:id="rId18" w:history="1">
        <w:r w:rsidRPr="00341F9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Alytaus rajono savivaldybės infrastruktūros plėtros įmokos mokėjimo ir atleidimo nuo jos kriterijų, pagal kuriuos nustatoma, kada savivaldybės infrastruktūros plėtros įmoka nemokama arba mokama dalimis, tvarkos aprašo patvirtinimo</w:t>
        </w:r>
      </w:hyperlink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24C23473" w14:textId="77777777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K40-175 </w:t>
      </w:r>
    </w:p>
    <w:p w14:paraId="4962EB4E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vyr. specialistė.</w:t>
      </w:r>
    </w:p>
    <w:p w14:paraId="72E9ECC5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132D2ED1" w14:textId="2809551A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1</w:t>
      </w:r>
      <w:r w:rsidR="00B423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5</w:t>
      </w: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. </w:t>
      </w:r>
      <w:hyperlink r:id="rId19" w:history="1">
        <w:r w:rsidRPr="00341F9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patalpų nuomos viešo konkurso būdu</w:t>
        </w:r>
      </w:hyperlink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769B51B" w14:textId="77777777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K40-167 </w:t>
      </w:r>
    </w:p>
    <w:p w14:paraId="3D55BAF4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vedėjo pavaduotoja.</w:t>
      </w:r>
    </w:p>
    <w:p w14:paraId="1CF1FCEF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A810B95" w14:textId="2973CF83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1</w:t>
      </w:r>
      <w:r w:rsidR="00B423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6</w:t>
      </w: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. </w:t>
      </w:r>
      <w:hyperlink r:id="rId20" w:history="1">
        <w:r w:rsidRPr="00341F9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pastato perdavimo patikėjimo teise</w:t>
        </w:r>
      </w:hyperlink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13A613CC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K40-169</w:t>
      </w:r>
    </w:p>
    <w:p w14:paraId="65522338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vedėjo pavaduotoja.</w:t>
      </w:r>
    </w:p>
    <w:p w14:paraId="1B1DF855" w14:textId="453A2024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21" w:history="1"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  <w:t>1</w:t>
        </w:r>
        <w:r w:rsidR="00B4234F">
          <w:rPr>
            <w:rFonts w:ascii="Times New Roman" w:eastAsia="Aptos" w:hAnsi="Times New Roman" w:cs="Times New Roman"/>
            <w:b/>
            <w:bCs/>
            <w:sz w:val="24"/>
            <w:szCs w:val="24"/>
          </w:rPr>
          <w:t>7</w:t>
        </w:r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t>. Dėl trumpalaikio materialiojo turto perdavimo pagal panaudos sutartį</w:t>
        </w:r>
      </w:hyperlink>
      <w:r w:rsidRPr="00341F95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67CC9850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</w:pPr>
      <w:r w:rsidRPr="00341F95"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  <w:t>K40-174 </w:t>
      </w:r>
    </w:p>
    <w:p w14:paraId="2EFC212F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vedėjo pavaduotoja.</w:t>
      </w:r>
    </w:p>
    <w:p w14:paraId="1991E609" w14:textId="4AC90939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22" w:history="1"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  <w:t>1</w:t>
        </w:r>
        <w:r w:rsidR="00B4234F">
          <w:rPr>
            <w:rFonts w:ascii="Times New Roman" w:eastAsia="Aptos" w:hAnsi="Times New Roman" w:cs="Times New Roman"/>
            <w:b/>
            <w:bCs/>
            <w:sz w:val="24"/>
            <w:szCs w:val="24"/>
          </w:rPr>
          <w:t>8</w:t>
        </w:r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t>. Dėl lengvojo automobilio perdavimo Alytaus rajono savivaldybės įmonei „Simno komunalininkas“</w:t>
        </w:r>
      </w:hyperlink>
      <w:r w:rsidRPr="00341F95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</w:p>
    <w:p w14:paraId="0D32B892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</w:pPr>
      <w:r w:rsidRPr="00341F95"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  <w:t>K40-151 </w:t>
      </w:r>
    </w:p>
    <w:p w14:paraId="6DDF6F96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vedėjo pavaduotoja.</w:t>
      </w:r>
    </w:p>
    <w:p w14:paraId="3059325D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8EDEA7B" w14:textId="18D5AB5B" w:rsidR="00341F95" w:rsidRPr="00341F95" w:rsidRDefault="00B4234F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>19</w:t>
      </w:r>
      <w:r w:rsidR="00341F95"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. </w:t>
      </w:r>
      <w:hyperlink r:id="rId23" w:history="1">
        <w:r w:rsidR="00341F95" w:rsidRPr="00341F9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patikėjimo teise valdomo valstybės turto pardavimo, nurašymo ir likvidavimo</w:t>
        </w:r>
      </w:hyperlink>
      <w:r w:rsidR="00341F95"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0A496294" w14:textId="77777777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K40-156 </w:t>
      </w:r>
    </w:p>
    <w:p w14:paraId="3C577ED7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vedėjo pavaduotoja.</w:t>
      </w:r>
    </w:p>
    <w:p w14:paraId="03A9C4FE" w14:textId="32A96139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24" w:history="1"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  <w:t>2</w:t>
        </w:r>
        <w:r w:rsidR="00B4234F">
          <w:rPr>
            <w:rFonts w:ascii="Times New Roman" w:eastAsia="Aptos" w:hAnsi="Times New Roman" w:cs="Times New Roman"/>
            <w:b/>
            <w:bCs/>
            <w:sz w:val="24"/>
            <w:szCs w:val="24"/>
          </w:rPr>
          <w:t>0</w:t>
        </w:r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t>. Dėl Alytaus rajono savivaldybės tarybos 2017 m. lapkričio 2 d. sprendimo Nr. K-224 ,,Dėl Alytaus rajono savivaldybės būsto fondo ir socialinio būsto, kaip savivaldybės būsto fondo dalies, sąrašų patvirtinimo“ pakeitimo</w:t>
        </w:r>
      </w:hyperlink>
      <w:r w:rsidRPr="00341F95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22F6F14F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</w:pPr>
      <w:r w:rsidRPr="00341F95"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  <w:t>K40-172 </w:t>
      </w:r>
    </w:p>
    <w:p w14:paraId="76941D8A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vedėjo pavaduotoja.</w:t>
      </w:r>
    </w:p>
    <w:p w14:paraId="2B3E4007" w14:textId="5195A6D1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25" w:history="1"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  <w:t>2</w:t>
        </w:r>
        <w:r w:rsidR="00B4234F">
          <w:rPr>
            <w:rFonts w:ascii="Times New Roman" w:eastAsia="Aptos" w:hAnsi="Times New Roman" w:cs="Times New Roman"/>
            <w:b/>
            <w:bCs/>
            <w:sz w:val="24"/>
            <w:szCs w:val="24"/>
          </w:rPr>
          <w:t>1</w:t>
        </w:r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t>. Dėl savivaldybės būsto nuomos</w:t>
        </w:r>
      </w:hyperlink>
      <w:r w:rsidRPr="00341F95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0E2B20FE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</w:pPr>
      <w:r w:rsidRPr="00341F95"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  <w:t>K40-170 </w:t>
      </w:r>
    </w:p>
    <w:p w14:paraId="279D5896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vedėjo pavaduotoja.</w:t>
      </w:r>
    </w:p>
    <w:p w14:paraId="5A5C41B1" w14:textId="6B1B579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26" w:history="1"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  <w:t>2</w:t>
        </w:r>
        <w:r w:rsidR="00B4234F">
          <w:rPr>
            <w:rFonts w:ascii="Times New Roman" w:eastAsia="Aptos" w:hAnsi="Times New Roman" w:cs="Times New Roman"/>
            <w:b/>
            <w:bCs/>
            <w:sz w:val="24"/>
            <w:szCs w:val="24"/>
          </w:rPr>
          <w:t>2</w:t>
        </w:r>
        <w:r w:rsidRPr="00341F95">
          <w:rPr>
            <w:rFonts w:ascii="Times New Roman" w:eastAsia="Aptos" w:hAnsi="Times New Roman" w:cs="Times New Roman"/>
            <w:b/>
            <w:bCs/>
            <w:sz w:val="24"/>
            <w:szCs w:val="24"/>
          </w:rPr>
          <w:t>. Dėl savivaldybės būsto nuomos sutarčių pratęsimo</w:t>
        </w:r>
      </w:hyperlink>
      <w:r w:rsidRPr="00341F95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2050FCEB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</w:pPr>
      <w:r w:rsidRPr="00341F95">
        <w:rPr>
          <w:rFonts w:ascii="Times New Roman" w:eastAsia="Aptos" w:hAnsi="Times New Roman" w:cs="Times New Roman"/>
          <w:b/>
          <w:bCs/>
          <w:sz w:val="24"/>
          <w:szCs w:val="24"/>
          <w:shd w:val="clear" w:color="auto" w:fill="080B58"/>
        </w:rPr>
        <w:t>K40-171 </w:t>
      </w:r>
    </w:p>
    <w:p w14:paraId="5E038023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vedėjo pavaduotoja.</w:t>
      </w:r>
    </w:p>
    <w:p w14:paraId="4757A478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84D5CB3" w14:textId="6FE9B098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2</w:t>
      </w:r>
      <w:r w:rsidR="00B423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3</w:t>
      </w: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. </w:t>
      </w:r>
      <w:hyperlink r:id="rId27" w:history="1">
        <w:r w:rsidRPr="00341F9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ūkinio pastato dalies pardavimo</w:t>
        </w:r>
      </w:hyperlink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1AE9EEFC" w14:textId="77777777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K40-168 </w:t>
      </w:r>
    </w:p>
    <w:p w14:paraId="1B81F69E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vedėjo pavaduotoja.</w:t>
      </w:r>
    </w:p>
    <w:p w14:paraId="63DEC04C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73840696" w14:textId="77F28B5E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2</w:t>
      </w:r>
      <w:r w:rsidR="00B423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4</w:t>
      </w: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. </w:t>
      </w:r>
      <w:hyperlink r:id="rId28" w:history="1">
        <w:r w:rsidRPr="00341F9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turto pripažinimo nereikalingu arba netinkamu (negalimu) naudoti ir jo nurašymo, išardymo ir likvidavimo tvarkos aprašo patvirtinimo</w:t>
        </w:r>
      </w:hyperlink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2AFDA6AC" w14:textId="77777777" w:rsidR="00341F95" w:rsidRPr="00341F95" w:rsidRDefault="00341F95" w:rsidP="00341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K40-166 </w:t>
      </w:r>
    </w:p>
    <w:p w14:paraId="5FEFE9D3" w14:textId="77777777" w:rsidR="00341F95" w:rsidRPr="00341F95" w:rsidRDefault="00341F95" w:rsidP="00341F95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41F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vedėjo pavaduotoja.</w:t>
      </w:r>
    </w:p>
    <w:p w14:paraId="1F9E0F85" w14:textId="77777777" w:rsidR="00E66BF5" w:rsidRPr="00481B13" w:rsidRDefault="00E66BF5" w:rsidP="00E66BF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ED88D" w14:textId="77777777" w:rsidR="00C02D0A" w:rsidRPr="002120DD" w:rsidRDefault="00C02D0A" w:rsidP="00DA03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D0D6872" w14:textId="77777777" w:rsidR="0081270A" w:rsidRPr="002120DD" w:rsidRDefault="0081270A" w:rsidP="008127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Komiteto pirmininkas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>Česlovas Mulma</w:t>
      </w:r>
    </w:p>
    <w:p w14:paraId="47096567" w14:textId="77777777" w:rsidR="007420EA" w:rsidRPr="002120DD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AB52D21" w14:textId="77777777" w:rsidR="00C02D0A" w:rsidRPr="002120DD" w:rsidRDefault="00C02D0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1B830C8" w14:textId="77777777" w:rsidR="007420EA" w:rsidRPr="002120DD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sectPr w:rsidR="007420EA" w:rsidRPr="002120DD" w:rsidSect="0076797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4105A1"/>
    <w:multiLevelType w:val="hybridMultilevel"/>
    <w:tmpl w:val="B0D42A2A"/>
    <w:lvl w:ilvl="0" w:tplc="479EFFD8">
      <w:start w:val="3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963C3"/>
    <w:multiLevelType w:val="hybridMultilevel"/>
    <w:tmpl w:val="8CBEDE8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5E1523C6"/>
    <w:multiLevelType w:val="hybridMultilevel"/>
    <w:tmpl w:val="19FC49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2699">
    <w:abstractNumId w:val="4"/>
  </w:num>
  <w:num w:numId="2" w16cid:durableId="488600839">
    <w:abstractNumId w:val="9"/>
  </w:num>
  <w:num w:numId="3" w16cid:durableId="253562384">
    <w:abstractNumId w:val="2"/>
  </w:num>
  <w:num w:numId="4" w16cid:durableId="1413549384">
    <w:abstractNumId w:val="1"/>
  </w:num>
  <w:num w:numId="5" w16cid:durableId="1303656269">
    <w:abstractNumId w:val="6"/>
  </w:num>
  <w:num w:numId="6" w16cid:durableId="2103841648">
    <w:abstractNumId w:val="8"/>
  </w:num>
  <w:num w:numId="7" w16cid:durableId="1319114658">
    <w:abstractNumId w:val="3"/>
  </w:num>
  <w:num w:numId="8" w16cid:durableId="259487347">
    <w:abstractNumId w:val="0"/>
  </w:num>
  <w:num w:numId="9" w16cid:durableId="849414199">
    <w:abstractNumId w:val="5"/>
  </w:num>
  <w:num w:numId="10" w16cid:durableId="472256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D2"/>
    <w:rsid w:val="00000C0D"/>
    <w:rsid w:val="000071F8"/>
    <w:rsid w:val="0001176E"/>
    <w:rsid w:val="0001325A"/>
    <w:rsid w:val="0001656C"/>
    <w:rsid w:val="00022601"/>
    <w:rsid w:val="00022C5D"/>
    <w:rsid w:val="00024EAB"/>
    <w:rsid w:val="0003099D"/>
    <w:rsid w:val="0003262D"/>
    <w:rsid w:val="0003542C"/>
    <w:rsid w:val="000435A5"/>
    <w:rsid w:val="0005159D"/>
    <w:rsid w:val="00056276"/>
    <w:rsid w:val="00074958"/>
    <w:rsid w:val="00084204"/>
    <w:rsid w:val="000C0AB8"/>
    <w:rsid w:val="000C6E0F"/>
    <w:rsid w:val="000F30AB"/>
    <w:rsid w:val="000F4210"/>
    <w:rsid w:val="00101A15"/>
    <w:rsid w:val="00106AAB"/>
    <w:rsid w:val="00114565"/>
    <w:rsid w:val="00115204"/>
    <w:rsid w:val="00123FB9"/>
    <w:rsid w:val="00132862"/>
    <w:rsid w:val="001500CA"/>
    <w:rsid w:val="00150BEA"/>
    <w:rsid w:val="0015640A"/>
    <w:rsid w:val="001617E9"/>
    <w:rsid w:val="0016293D"/>
    <w:rsid w:val="00162F86"/>
    <w:rsid w:val="00165688"/>
    <w:rsid w:val="00172F9E"/>
    <w:rsid w:val="00173042"/>
    <w:rsid w:val="00186B7E"/>
    <w:rsid w:val="0019761F"/>
    <w:rsid w:val="001A0F0C"/>
    <w:rsid w:val="001B78DA"/>
    <w:rsid w:val="001C023B"/>
    <w:rsid w:val="001C1DF1"/>
    <w:rsid w:val="001C2200"/>
    <w:rsid w:val="001C4951"/>
    <w:rsid w:val="001E677B"/>
    <w:rsid w:val="001F56DC"/>
    <w:rsid w:val="00207C85"/>
    <w:rsid w:val="002120DD"/>
    <w:rsid w:val="002337D1"/>
    <w:rsid w:val="00236F4F"/>
    <w:rsid w:val="00237214"/>
    <w:rsid w:val="00240A38"/>
    <w:rsid w:val="002428E1"/>
    <w:rsid w:val="00243A2A"/>
    <w:rsid w:val="0024460B"/>
    <w:rsid w:val="00244631"/>
    <w:rsid w:val="002548FB"/>
    <w:rsid w:val="00257DC1"/>
    <w:rsid w:val="00260FD1"/>
    <w:rsid w:val="00263FF2"/>
    <w:rsid w:val="00264001"/>
    <w:rsid w:val="00272CFD"/>
    <w:rsid w:val="00275039"/>
    <w:rsid w:val="0027589F"/>
    <w:rsid w:val="00286883"/>
    <w:rsid w:val="002B5805"/>
    <w:rsid w:val="002D74B6"/>
    <w:rsid w:val="002E1F4C"/>
    <w:rsid w:val="002E58E9"/>
    <w:rsid w:val="002E659A"/>
    <w:rsid w:val="002F3D61"/>
    <w:rsid w:val="00307CD5"/>
    <w:rsid w:val="0031083C"/>
    <w:rsid w:val="00313C51"/>
    <w:rsid w:val="00314F82"/>
    <w:rsid w:val="00332518"/>
    <w:rsid w:val="00336A7E"/>
    <w:rsid w:val="00341F95"/>
    <w:rsid w:val="00360815"/>
    <w:rsid w:val="003649A7"/>
    <w:rsid w:val="003654BB"/>
    <w:rsid w:val="00366A8B"/>
    <w:rsid w:val="0036764B"/>
    <w:rsid w:val="0039128F"/>
    <w:rsid w:val="00391C9F"/>
    <w:rsid w:val="00392DD7"/>
    <w:rsid w:val="003B5018"/>
    <w:rsid w:val="003C0B2F"/>
    <w:rsid w:val="003C3C2A"/>
    <w:rsid w:val="003D111E"/>
    <w:rsid w:val="003E4E5B"/>
    <w:rsid w:val="003E66DE"/>
    <w:rsid w:val="00417684"/>
    <w:rsid w:val="00422885"/>
    <w:rsid w:val="004257F3"/>
    <w:rsid w:val="0042665D"/>
    <w:rsid w:val="00444362"/>
    <w:rsid w:val="00444748"/>
    <w:rsid w:val="00453851"/>
    <w:rsid w:val="004750A3"/>
    <w:rsid w:val="00481B13"/>
    <w:rsid w:val="00491BEA"/>
    <w:rsid w:val="004A22C4"/>
    <w:rsid w:val="004B5E14"/>
    <w:rsid w:val="004C35B4"/>
    <w:rsid w:val="004C4E0B"/>
    <w:rsid w:val="004E11C0"/>
    <w:rsid w:val="004E1FD0"/>
    <w:rsid w:val="004E747F"/>
    <w:rsid w:val="004F66E1"/>
    <w:rsid w:val="0050299D"/>
    <w:rsid w:val="00503984"/>
    <w:rsid w:val="005234A3"/>
    <w:rsid w:val="005315B8"/>
    <w:rsid w:val="0055708E"/>
    <w:rsid w:val="005679D2"/>
    <w:rsid w:val="00592D93"/>
    <w:rsid w:val="005A6806"/>
    <w:rsid w:val="005A75B5"/>
    <w:rsid w:val="005B2C54"/>
    <w:rsid w:val="005C0A6B"/>
    <w:rsid w:val="005E3DEB"/>
    <w:rsid w:val="005E4491"/>
    <w:rsid w:val="005F3610"/>
    <w:rsid w:val="005F5284"/>
    <w:rsid w:val="00601465"/>
    <w:rsid w:val="00604CA6"/>
    <w:rsid w:val="00611FBD"/>
    <w:rsid w:val="0061506E"/>
    <w:rsid w:val="00615368"/>
    <w:rsid w:val="0061759A"/>
    <w:rsid w:val="00626BC9"/>
    <w:rsid w:val="006439A4"/>
    <w:rsid w:val="0065028B"/>
    <w:rsid w:val="00651E27"/>
    <w:rsid w:val="00661049"/>
    <w:rsid w:val="00666B51"/>
    <w:rsid w:val="00676E00"/>
    <w:rsid w:val="00682E3D"/>
    <w:rsid w:val="006A568B"/>
    <w:rsid w:val="006B4877"/>
    <w:rsid w:val="006B4A3B"/>
    <w:rsid w:val="006C3810"/>
    <w:rsid w:val="006C608F"/>
    <w:rsid w:val="006C781D"/>
    <w:rsid w:val="006D514C"/>
    <w:rsid w:val="006E32E8"/>
    <w:rsid w:val="006F1D3A"/>
    <w:rsid w:val="006F3B56"/>
    <w:rsid w:val="00704906"/>
    <w:rsid w:val="00713A41"/>
    <w:rsid w:val="0071571B"/>
    <w:rsid w:val="00734B57"/>
    <w:rsid w:val="007413DE"/>
    <w:rsid w:val="007420EA"/>
    <w:rsid w:val="0076797F"/>
    <w:rsid w:val="007A0D0A"/>
    <w:rsid w:val="007A369A"/>
    <w:rsid w:val="007C7350"/>
    <w:rsid w:val="007D6A25"/>
    <w:rsid w:val="007E6A63"/>
    <w:rsid w:val="007F0040"/>
    <w:rsid w:val="007F10A4"/>
    <w:rsid w:val="0080701B"/>
    <w:rsid w:val="0081270A"/>
    <w:rsid w:val="00816558"/>
    <w:rsid w:val="0082777F"/>
    <w:rsid w:val="00833318"/>
    <w:rsid w:val="008379BA"/>
    <w:rsid w:val="00850BB7"/>
    <w:rsid w:val="008827F0"/>
    <w:rsid w:val="008B098C"/>
    <w:rsid w:val="008C677D"/>
    <w:rsid w:val="008D1877"/>
    <w:rsid w:val="008E3BC6"/>
    <w:rsid w:val="008F528D"/>
    <w:rsid w:val="009063BA"/>
    <w:rsid w:val="00914965"/>
    <w:rsid w:val="0091680C"/>
    <w:rsid w:val="00920B80"/>
    <w:rsid w:val="009346AC"/>
    <w:rsid w:val="009421E2"/>
    <w:rsid w:val="00947BA7"/>
    <w:rsid w:val="009621CE"/>
    <w:rsid w:val="009623FC"/>
    <w:rsid w:val="0096260A"/>
    <w:rsid w:val="009730AE"/>
    <w:rsid w:val="0097610D"/>
    <w:rsid w:val="00977DAE"/>
    <w:rsid w:val="00983790"/>
    <w:rsid w:val="00983CEB"/>
    <w:rsid w:val="0098431B"/>
    <w:rsid w:val="009A117E"/>
    <w:rsid w:val="009A7C3A"/>
    <w:rsid w:val="009B1380"/>
    <w:rsid w:val="009B5A99"/>
    <w:rsid w:val="009B7FC9"/>
    <w:rsid w:val="009C1ADE"/>
    <w:rsid w:val="009C4FEF"/>
    <w:rsid w:val="009D11DA"/>
    <w:rsid w:val="009D4C88"/>
    <w:rsid w:val="009E113A"/>
    <w:rsid w:val="009E7CA2"/>
    <w:rsid w:val="009F05AF"/>
    <w:rsid w:val="00A33A3D"/>
    <w:rsid w:val="00A577B5"/>
    <w:rsid w:val="00A6051D"/>
    <w:rsid w:val="00A67461"/>
    <w:rsid w:val="00A74123"/>
    <w:rsid w:val="00A830C9"/>
    <w:rsid w:val="00AC5D39"/>
    <w:rsid w:val="00AE5EE8"/>
    <w:rsid w:val="00B03F7B"/>
    <w:rsid w:val="00B1020F"/>
    <w:rsid w:val="00B209FF"/>
    <w:rsid w:val="00B33414"/>
    <w:rsid w:val="00B4234F"/>
    <w:rsid w:val="00B47B8C"/>
    <w:rsid w:val="00B56601"/>
    <w:rsid w:val="00B76355"/>
    <w:rsid w:val="00B8159D"/>
    <w:rsid w:val="00B91715"/>
    <w:rsid w:val="00B94F93"/>
    <w:rsid w:val="00B96F68"/>
    <w:rsid w:val="00BA2734"/>
    <w:rsid w:val="00BB083B"/>
    <w:rsid w:val="00BB7FBD"/>
    <w:rsid w:val="00BC2391"/>
    <w:rsid w:val="00BC5321"/>
    <w:rsid w:val="00BD318B"/>
    <w:rsid w:val="00BD583D"/>
    <w:rsid w:val="00BE2596"/>
    <w:rsid w:val="00BE4480"/>
    <w:rsid w:val="00BE7984"/>
    <w:rsid w:val="00BE7A55"/>
    <w:rsid w:val="00BF18CB"/>
    <w:rsid w:val="00C02D0A"/>
    <w:rsid w:val="00C10CAB"/>
    <w:rsid w:val="00C1321F"/>
    <w:rsid w:val="00C41A48"/>
    <w:rsid w:val="00C43A0D"/>
    <w:rsid w:val="00C77B3F"/>
    <w:rsid w:val="00C83659"/>
    <w:rsid w:val="00CA1B97"/>
    <w:rsid w:val="00CB230C"/>
    <w:rsid w:val="00CB329E"/>
    <w:rsid w:val="00CB5310"/>
    <w:rsid w:val="00CB62DB"/>
    <w:rsid w:val="00CC17A7"/>
    <w:rsid w:val="00CC5B4C"/>
    <w:rsid w:val="00CD3FEC"/>
    <w:rsid w:val="00CE2CA6"/>
    <w:rsid w:val="00CE4E81"/>
    <w:rsid w:val="00CE69FC"/>
    <w:rsid w:val="00CF40BA"/>
    <w:rsid w:val="00CF5922"/>
    <w:rsid w:val="00D45EB4"/>
    <w:rsid w:val="00D84035"/>
    <w:rsid w:val="00DA033A"/>
    <w:rsid w:val="00DB11DF"/>
    <w:rsid w:val="00DB181D"/>
    <w:rsid w:val="00DB280E"/>
    <w:rsid w:val="00DB7D0A"/>
    <w:rsid w:val="00DC3BE6"/>
    <w:rsid w:val="00DC41A8"/>
    <w:rsid w:val="00DD2654"/>
    <w:rsid w:val="00DD54C2"/>
    <w:rsid w:val="00DD5A4A"/>
    <w:rsid w:val="00DE089C"/>
    <w:rsid w:val="00DE687D"/>
    <w:rsid w:val="00DF2453"/>
    <w:rsid w:val="00E00456"/>
    <w:rsid w:val="00E05E82"/>
    <w:rsid w:val="00E14B12"/>
    <w:rsid w:val="00E32B06"/>
    <w:rsid w:val="00E361BC"/>
    <w:rsid w:val="00E4268D"/>
    <w:rsid w:val="00E43DFB"/>
    <w:rsid w:val="00E50C64"/>
    <w:rsid w:val="00E50FB8"/>
    <w:rsid w:val="00E535C1"/>
    <w:rsid w:val="00E66BF5"/>
    <w:rsid w:val="00E7381F"/>
    <w:rsid w:val="00E81B34"/>
    <w:rsid w:val="00E8576F"/>
    <w:rsid w:val="00E86B22"/>
    <w:rsid w:val="00E969B0"/>
    <w:rsid w:val="00EB3E92"/>
    <w:rsid w:val="00EC28C9"/>
    <w:rsid w:val="00ED0656"/>
    <w:rsid w:val="00EE416F"/>
    <w:rsid w:val="00EF1A64"/>
    <w:rsid w:val="00EF3D62"/>
    <w:rsid w:val="00F60BB8"/>
    <w:rsid w:val="00F81931"/>
    <w:rsid w:val="00F87CC4"/>
    <w:rsid w:val="00F908EA"/>
    <w:rsid w:val="00F92203"/>
    <w:rsid w:val="00FA23C1"/>
    <w:rsid w:val="00FA36DB"/>
    <w:rsid w:val="00FB3ED3"/>
    <w:rsid w:val="00FB6034"/>
    <w:rsid w:val="00FC2907"/>
    <w:rsid w:val="00FC4EC3"/>
    <w:rsid w:val="00FC59EA"/>
    <w:rsid w:val="00FC5EF1"/>
    <w:rsid w:val="00FD1AE9"/>
    <w:rsid w:val="00FF18D4"/>
    <w:rsid w:val="00FF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E4BA"/>
  <w15:chartTrackingRefBased/>
  <w15:docId w15:val="{589EF840-AB93-4856-A297-BC7EA345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61759A"/>
    <w:pPr>
      <w:keepNext/>
      <w:spacing w:after="0" w:line="360" w:lineRule="auto"/>
      <w:jc w:val="center"/>
      <w:outlineLvl w:val="0"/>
    </w:pPr>
    <w:rPr>
      <w:rFonts w:ascii="TimesLT" w:eastAsia="Times New Roman" w:hAnsi="TimesLT" w:cs="Times New Roman"/>
      <w:b/>
      <w:kern w:val="0"/>
      <w:sz w:val="24"/>
      <w:szCs w:val="20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61759A"/>
    <w:rPr>
      <w:rFonts w:ascii="TimesLT" w:eastAsia="Times New Roman" w:hAnsi="TimesLT" w:cs="Times New Roman"/>
      <w:b/>
      <w:kern w:val="0"/>
      <w:sz w:val="24"/>
      <w:szCs w:val="20"/>
      <w:lang w:val="en-GB"/>
      <w14:ligatures w14:val="none"/>
    </w:rPr>
  </w:style>
  <w:style w:type="paragraph" w:styleId="Sraopastraipa">
    <w:name w:val="List Paragraph"/>
    <w:basedOn w:val="prastasis"/>
    <w:uiPriority w:val="34"/>
    <w:qFormat/>
    <w:rsid w:val="00FF24B6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1500CA"/>
    <w:rPr>
      <w:color w:val="0000FF"/>
      <w:u w:val="single"/>
    </w:rPr>
  </w:style>
  <w:style w:type="character" w:customStyle="1" w:styleId="normaltextrun">
    <w:name w:val="normaltextrun"/>
    <w:basedOn w:val="Numatytasispastraiposriftas"/>
    <w:rsid w:val="00162F86"/>
  </w:style>
  <w:style w:type="character" w:styleId="Emfaz">
    <w:name w:val="Emphasis"/>
    <w:basedOn w:val="Numatytasispastraiposriftas"/>
    <w:uiPriority w:val="20"/>
    <w:qFormat/>
    <w:rsid w:val="00453851"/>
    <w:rPr>
      <w:i/>
      <w:iCs/>
    </w:rPr>
  </w:style>
  <w:style w:type="character" w:customStyle="1" w:styleId="ln-bckg-darkblue">
    <w:name w:val="ln-bckg-darkblue"/>
    <w:basedOn w:val="Numatytasispastraiposriftas"/>
    <w:rsid w:val="00E66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8830" TargetMode="External"/><Relationship Id="rId13" Type="http://schemas.openxmlformats.org/officeDocument/2006/relationships/hyperlink" Target="https://teisineinformacija.lt/arsa/document/8972" TargetMode="External"/><Relationship Id="rId18" Type="http://schemas.openxmlformats.org/officeDocument/2006/relationships/hyperlink" Target="https://teisineinformacija.lt/arsa/document/9492" TargetMode="External"/><Relationship Id="rId26" Type="http://schemas.openxmlformats.org/officeDocument/2006/relationships/hyperlink" Target="https://teisineinformacija.lt/arsa/document/948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isineinformacija.lt/arsa/document/9490" TargetMode="External"/><Relationship Id="rId7" Type="http://schemas.openxmlformats.org/officeDocument/2006/relationships/hyperlink" Target="https://teisineinformacija.lt/arsa/document/8974" TargetMode="External"/><Relationship Id="rId12" Type="http://schemas.openxmlformats.org/officeDocument/2006/relationships/hyperlink" Target="https://teisineinformacija.lt/arsa/document/8970" TargetMode="External"/><Relationship Id="rId17" Type="http://schemas.openxmlformats.org/officeDocument/2006/relationships/hyperlink" Target="https://teisineinformacija.lt/arsa/document/9464" TargetMode="External"/><Relationship Id="rId25" Type="http://schemas.openxmlformats.org/officeDocument/2006/relationships/hyperlink" Target="https://teisineinformacija.lt/arsa/document/94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9460" TargetMode="External"/><Relationship Id="rId20" Type="http://schemas.openxmlformats.org/officeDocument/2006/relationships/hyperlink" Target="https://teisineinformacija.lt/arsa/document/9479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9469" TargetMode="External"/><Relationship Id="rId11" Type="http://schemas.openxmlformats.org/officeDocument/2006/relationships/hyperlink" Target="https://teisineinformacija.lt/arsa/document/9487" TargetMode="External"/><Relationship Id="rId24" Type="http://schemas.openxmlformats.org/officeDocument/2006/relationships/hyperlink" Target="https://teisineinformacija.lt/arsa/document/9485" TargetMode="External"/><Relationship Id="rId5" Type="http://schemas.openxmlformats.org/officeDocument/2006/relationships/hyperlink" Target="https://teisineinformacija.lt/arsa/document/8990" TargetMode="External"/><Relationship Id="rId15" Type="http://schemas.openxmlformats.org/officeDocument/2006/relationships/hyperlink" Target="https://teisineinformacija.lt/arsa/document/9130" TargetMode="External"/><Relationship Id="rId23" Type="http://schemas.openxmlformats.org/officeDocument/2006/relationships/hyperlink" Target="https://teisineinformacija.lt/arsa/document/8959" TargetMode="External"/><Relationship Id="rId28" Type="http://schemas.openxmlformats.org/officeDocument/2006/relationships/hyperlink" Target="https://teisineinformacija.lt/arsa/document/9472" TargetMode="External"/><Relationship Id="rId10" Type="http://schemas.openxmlformats.org/officeDocument/2006/relationships/hyperlink" Target="https://teisineinformacija.lt/arsa/document/8950" TargetMode="External"/><Relationship Id="rId19" Type="http://schemas.openxmlformats.org/officeDocument/2006/relationships/hyperlink" Target="https://teisineinformacija.lt/arsa/document/94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8842" TargetMode="External"/><Relationship Id="rId14" Type="http://schemas.openxmlformats.org/officeDocument/2006/relationships/hyperlink" Target="https://teisineinformacija.lt/arsa/document/8987" TargetMode="External"/><Relationship Id="rId22" Type="http://schemas.openxmlformats.org/officeDocument/2006/relationships/hyperlink" Target="https://teisineinformacija.lt/arsa/document/8823" TargetMode="External"/><Relationship Id="rId27" Type="http://schemas.openxmlformats.org/officeDocument/2006/relationships/hyperlink" Target="https://teisineinformacija.lt/arsa/document/947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3</Pages>
  <Words>4308</Words>
  <Characters>2457</Characters>
  <Application>Microsoft Office Word</Application>
  <DocSecurity>0</DocSecurity>
  <Lines>20</Lines>
  <Paragraphs>13</Paragraphs>
  <ScaleCrop>false</ScaleCrop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309</cp:revision>
  <cp:lastPrinted>2023-12-07T10:44:00Z</cp:lastPrinted>
  <dcterms:created xsi:type="dcterms:W3CDTF">2023-10-26T10:34:00Z</dcterms:created>
  <dcterms:modified xsi:type="dcterms:W3CDTF">2025-10-14T06:04:00Z</dcterms:modified>
</cp:coreProperties>
</file>