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BA8F" w14:textId="77777777" w:rsidR="00387E44" w:rsidRPr="00F41166" w:rsidRDefault="00D7360F" w:rsidP="00020882">
      <w:pPr>
        <w:jc w:val="center"/>
        <w:rPr>
          <w:lang w:val="lt-LT"/>
        </w:rPr>
      </w:pPr>
      <w:r w:rsidRPr="00F41166">
        <w:rPr>
          <w:noProof/>
          <w:lang w:val="lt-LT" w:eastAsia="lt-LT"/>
        </w:rPr>
        <w:drawing>
          <wp:inline distT="0" distB="0" distL="0" distR="0" wp14:anchorId="01A2BB0B" wp14:editId="01A2BB0C">
            <wp:extent cx="449580" cy="544195"/>
            <wp:effectExtent l="0" t="0" r="7620" b="8255"/>
            <wp:docPr id="2" name="Paveikslėlis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jono nespalvot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 cy="544195"/>
                    </a:xfrm>
                    <a:prstGeom prst="rect">
                      <a:avLst/>
                    </a:prstGeom>
                    <a:noFill/>
                    <a:ln>
                      <a:noFill/>
                    </a:ln>
                  </pic:spPr>
                </pic:pic>
              </a:graphicData>
            </a:graphic>
          </wp:inline>
        </w:drawing>
      </w:r>
    </w:p>
    <w:p w14:paraId="01A2BA90" w14:textId="77777777" w:rsidR="00387E44" w:rsidRPr="00F41166" w:rsidRDefault="00387E44" w:rsidP="00387E44">
      <w:pPr>
        <w:jc w:val="center"/>
        <w:rPr>
          <w:sz w:val="28"/>
          <w:lang w:val="lt-LT"/>
        </w:rPr>
      </w:pPr>
    </w:p>
    <w:p w14:paraId="01A2BA91" w14:textId="77777777" w:rsidR="00387E44" w:rsidRPr="00F41166" w:rsidRDefault="00387E44" w:rsidP="00387E44">
      <w:pPr>
        <w:ind w:left="-114"/>
        <w:jc w:val="center"/>
        <w:rPr>
          <w:b/>
          <w:sz w:val="24"/>
          <w:szCs w:val="24"/>
          <w:lang w:val="lt-LT"/>
        </w:rPr>
      </w:pPr>
      <w:r w:rsidRPr="00F41166">
        <w:rPr>
          <w:b/>
          <w:sz w:val="24"/>
          <w:szCs w:val="24"/>
          <w:lang w:val="lt-LT"/>
        </w:rPr>
        <w:t>ALYTAUS RAJONO SAVIVALDYBĖS ADMINISTRACIJOS DIREKTORIUS</w:t>
      </w:r>
    </w:p>
    <w:p w14:paraId="01A2BA92" w14:textId="77777777" w:rsidR="00387E44" w:rsidRPr="00F41166" w:rsidRDefault="00387E44" w:rsidP="00387E44">
      <w:pPr>
        <w:ind w:left="-114"/>
        <w:jc w:val="center"/>
        <w:rPr>
          <w:b/>
          <w:sz w:val="24"/>
          <w:szCs w:val="24"/>
          <w:lang w:val="lt-LT"/>
        </w:rPr>
      </w:pPr>
    </w:p>
    <w:p w14:paraId="01A2BA93" w14:textId="77777777" w:rsidR="00387E44" w:rsidRPr="00F41166" w:rsidRDefault="00387E44" w:rsidP="00387E44">
      <w:pPr>
        <w:tabs>
          <w:tab w:val="left" w:pos="-80"/>
          <w:tab w:val="left" w:pos="9775"/>
        </w:tabs>
        <w:snapToGrid w:val="0"/>
        <w:ind w:left="-114"/>
        <w:jc w:val="center"/>
        <w:rPr>
          <w:b/>
          <w:sz w:val="24"/>
          <w:szCs w:val="24"/>
          <w:lang w:val="lt-LT"/>
        </w:rPr>
      </w:pPr>
      <w:r w:rsidRPr="00F41166">
        <w:rPr>
          <w:b/>
          <w:bCs/>
          <w:sz w:val="24"/>
          <w:szCs w:val="24"/>
          <w:lang w:val="lt-LT"/>
        </w:rPr>
        <w:t>ĮSAKYMAS</w:t>
      </w:r>
    </w:p>
    <w:p w14:paraId="01A2BA94" w14:textId="5E79C848" w:rsidR="00387E44" w:rsidRPr="00F41166" w:rsidRDefault="00B5676A" w:rsidP="00387E44">
      <w:pPr>
        <w:tabs>
          <w:tab w:val="left" w:pos="-80"/>
          <w:tab w:val="left" w:pos="9775"/>
        </w:tabs>
        <w:snapToGrid w:val="0"/>
        <w:ind w:left="-114"/>
        <w:jc w:val="center"/>
        <w:rPr>
          <w:sz w:val="24"/>
          <w:szCs w:val="24"/>
          <w:lang w:val="lt-LT"/>
        </w:rPr>
      </w:pPr>
      <w:r>
        <w:rPr>
          <w:b/>
          <w:bCs/>
          <w:sz w:val="24"/>
          <w:szCs w:val="24"/>
          <w:lang w:val="lt-LT"/>
        </w:rPr>
        <w:t xml:space="preserve">DĖL ALYTAUS RAJONO SAVIVALDYBĖS ADMINISTRACIJOS DIREKTORIAUS </w:t>
      </w:r>
      <w:r w:rsidR="00FF3C27">
        <w:rPr>
          <w:b/>
          <w:bCs/>
          <w:sz w:val="24"/>
          <w:szCs w:val="24"/>
          <w:lang w:val="lt-LT"/>
        </w:rPr>
        <w:t xml:space="preserve">         </w:t>
      </w:r>
      <w:r w:rsidR="008305E1">
        <w:rPr>
          <w:b/>
          <w:bCs/>
          <w:sz w:val="24"/>
          <w:szCs w:val="24"/>
          <w:lang w:val="lt-LT"/>
        </w:rPr>
        <w:t>2024 M. LIEPOS 18 D. ĮSAKYMO NR. D1-674 „</w:t>
      </w:r>
      <w:r w:rsidR="00387E44" w:rsidRPr="00F41166">
        <w:rPr>
          <w:b/>
          <w:bCs/>
          <w:sz w:val="24"/>
          <w:szCs w:val="24"/>
          <w:lang w:val="lt-LT"/>
        </w:rPr>
        <w:t xml:space="preserve">DĖL ALYTAUS RAJONO SAVIVALDYBĖS ADMINISTRACIJOS </w:t>
      </w:r>
      <w:r w:rsidR="002B580A" w:rsidRPr="00F41166">
        <w:rPr>
          <w:b/>
          <w:bCs/>
          <w:sz w:val="24"/>
          <w:szCs w:val="24"/>
          <w:lang w:val="lt-LT"/>
        </w:rPr>
        <w:t>SVEIKATOS REIKALŲ KOORDINATORIAUS</w:t>
      </w:r>
      <w:r w:rsidR="00387E44" w:rsidRPr="00F41166">
        <w:rPr>
          <w:b/>
          <w:bCs/>
          <w:sz w:val="24"/>
          <w:szCs w:val="24"/>
          <w:lang w:val="lt-LT"/>
        </w:rPr>
        <w:t xml:space="preserve"> (</w:t>
      </w:r>
      <w:r w:rsidR="002B580A" w:rsidRPr="00F41166">
        <w:rPr>
          <w:b/>
          <w:bCs/>
          <w:sz w:val="24"/>
          <w:szCs w:val="24"/>
          <w:lang w:val="lt-LT"/>
        </w:rPr>
        <w:t>VYRIAUSIOJO SPECIALISTO</w:t>
      </w:r>
      <w:r w:rsidR="00387E44" w:rsidRPr="00F41166">
        <w:rPr>
          <w:b/>
          <w:bCs/>
          <w:sz w:val="24"/>
          <w:szCs w:val="24"/>
          <w:lang w:val="lt-LT"/>
        </w:rPr>
        <w:t>) PAREIGYBĖS APRAŠYMO PATVIRTINIMO</w:t>
      </w:r>
      <w:r w:rsidR="008305E1">
        <w:rPr>
          <w:b/>
          <w:bCs/>
          <w:sz w:val="24"/>
          <w:szCs w:val="24"/>
          <w:lang w:val="lt-LT"/>
        </w:rPr>
        <w:t>“ PAKEITIMO</w:t>
      </w:r>
    </w:p>
    <w:p w14:paraId="01A2BA95" w14:textId="77777777" w:rsidR="00387E44" w:rsidRPr="00F41166" w:rsidRDefault="00387E44" w:rsidP="00387E44">
      <w:pPr>
        <w:tabs>
          <w:tab w:val="left" w:pos="-80"/>
          <w:tab w:val="left" w:pos="9775"/>
        </w:tabs>
        <w:snapToGrid w:val="0"/>
        <w:ind w:left="-114"/>
        <w:rPr>
          <w:sz w:val="24"/>
          <w:szCs w:val="24"/>
          <w:lang w:val="lt-LT"/>
        </w:rPr>
      </w:pPr>
      <w:r w:rsidRPr="00F41166">
        <w:rPr>
          <w:sz w:val="24"/>
          <w:szCs w:val="24"/>
          <w:lang w:val="lt-LT" w:eastAsia="ar-SA"/>
        </w:rPr>
        <w:tab/>
      </w:r>
    </w:p>
    <w:p w14:paraId="01A2BA96" w14:textId="147547EC" w:rsidR="00387E44" w:rsidRPr="00F41166" w:rsidRDefault="00D45036" w:rsidP="00387E44">
      <w:pPr>
        <w:tabs>
          <w:tab w:val="left" w:pos="-80"/>
          <w:tab w:val="left" w:pos="9775"/>
        </w:tabs>
        <w:snapToGrid w:val="0"/>
        <w:ind w:left="-114"/>
        <w:jc w:val="center"/>
        <w:rPr>
          <w:sz w:val="24"/>
          <w:szCs w:val="24"/>
          <w:lang w:val="lt-LT"/>
        </w:rPr>
      </w:pPr>
      <w:r w:rsidRPr="00F41166">
        <w:rPr>
          <w:sz w:val="24"/>
          <w:szCs w:val="24"/>
          <w:lang w:val="lt-LT"/>
        </w:rPr>
        <w:t xml:space="preserve">2024 m. </w:t>
      </w:r>
      <w:r w:rsidR="0090457D">
        <w:rPr>
          <w:sz w:val="24"/>
          <w:szCs w:val="24"/>
          <w:lang w:val="lt-LT"/>
        </w:rPr>
        <w:t>rugsėjo</w:t>
      </w:r>
      <w:r w:rsidR="00387E44" w:rsidRPr="00F41166">
        <w:rPr>
          <w:sz w:val="24"/>
          <w:szCs w:val="24"/>
          <w:lang w:val="lt-LT"/>
        </w:rPr>
        <w:t xml:space="preserve"> </w:t>
      </w:r>
      <w:r w:rsidR="00676781">
        <w:rPr>
          <w:sz w:val="24"/>
          <w:szCs w:val="24"/>
          <w:lang w:val="lt-LT"/>
        </w:rPr>
        <w:t>3</w:t>
      </w:r>
      <w:r w:rsidR="00387E44" w:rsidRPr="00F41166">
        <w:rPr>
          <w:sz w:val="24"/>
          <w:szCs w:val="24"/>
          <w:lang w:val="lt-LT"/>
        </w:rPr>
        <w:t xml:space="preserve"> d. Nr. D1-</w:t>
      </w:r>
      <w:r w:rsidR="00676781">
        <w:rPr>
          <w:sz w:val="24"/>
          <w:szCs w:val="24"/>
          <w:lang w:val="lt-LT"/>
        </w:rPr>
        <w:t>803</w:t>
      </w:r>
    </w:p>
    <w:p w14:paraId="01A2BA97" w14:textId="77777777" w:rsidR="00387E44" w:rsidRPr="00F41166" w:rsidRDefault="00387E44" w:rsidP="00387E44">
      <w:pPr>
        <w:tabs>
          <w:tab w:val="left" w:pos="-80"/>
          <w:tab w:val="left" w:pos="9775"/>
        </w:tabs>
        <w:snapToGrid w:val="0"/>
        <w:ind w:left="-114"/>
        <w:jc w:val="center"/>
        <w:rPr>
          <w:sz w:val="24"/>
          <w:szCs w:val="24"/>
          <w:lang w:val="lt-LT"/>
        </w:rPr>
      </w:pPr>
      <w:r w:rsidRPr="00F41166">
        <w:rPr>
          <w:sz w:val="24"/>
          <w:szCs w:val="24"/>
          <w:lang w:val="lt-LT"/>
        </w:rPr>
        <w:t>Alytus</w:t>
      </w:r>
    </w:p>
    <w:p w14:paraId="01A2BA98" w14:textId="77777777" w:rsidR="00387E44" w:rsidRPr="00F41166" w:rsidRDefault="00387E44" w:rsidP="00387E44">
      <w:pPr>
        <w:rPr>
          <w:sz w:val="24"/>
          <w:szCs w:val="24"/>
          <w:lang w:val="lt-LT"/>
        </w:rPr>
      </w:pPr>
    </w:p>
    <w:p w14:paraId="01A2BA99" w14:textId="44CB1597" w:rsidR="00387E44" w:rsidRPr="00F41166" w:rsidRDefault="00387E44" w:rsidP="00387E44">
      <w:pPr>
        <w:snapToGrid w:val="0"/>
        <w:ind w:firstLine="709"/>
        <w:jc w:val="both"/>
        <w:rPr>
          <w:sz w:val="24"/>
          <w:szCs w:val="24"/>
          <w:lang w:val="lt-LT"/>
        </w:rPr>
      </w:pPr>
      <w:r w:rsidRPr="00F41166">
        <w:rPr>
          <w:sz w:val="24"/>
          <w:szCs w:val="24"/>
          <w:lang w:val="lt-LT"/>
        </w:rPr>
        <w:t>Vadovaudamasi</w:t>
      </w:r>
      <w:r w:rsidR="00D45036" w:rsidRPr="00F41166">
        <w:rPr>
          <w:sz w:val="24"/>
          <w:szCs w:val="24"/>
          <w:lang w:val="lt-LT"/>
        </w:rPr>
        <w:t>s</w:t>
      </w:r>
      <w:r w:rsidRPr="00F41166">
        <w:rPr>
          <w:sz w:val="24"/>
          <w:szCs w:val="24"/>
          <w:lang w:val="lt-LT"/>
        </w:rPr>
        <w:t xml:space="preserve"> Lietuvos Respublikos vietos savivaldos įstatymo 34 straipsnio 6 dalies 2 punktu</w:t>
      </w:r>
      <w:r w:rsidR="00FF3C27">
        <w:rPr>
          <w:sz w:val="24"/>
          <w:szCs w:val="24"/>
          <w:lang w:val="lt-LT"/>
        </w:rPr>
        <w:t>:</w:t>
      </w:r>
      <w:r w:rsidRPr="00F41166">
        <w:rPr>
          <w:sz w:val="24"/>
          <w:szCs w:val="24"/>
          <w:lang w:val="lt-LT"/>
        </w:rPr>
        <w:t xml:space="preserve"> </w:t>
      </w:r>
    </w:p>
    <w:p w14:paraId="01A2BA9A" w14:textId="4033AB88" w:rsidR="00387E44" w:rsidRPr="00F41166" w:rsidRDefault="008305E1" w:rsidP="00387E44">
      <w:pPr>
        <w:numPr>
          <w:ilvl w:val="0"/>
          <w:numId w:val="1"/>
        </w:numPr>
        <w:tabs>
          <w:tab w:val="left" w:pos="709"/>
          <w:tab w:val="left" w:pos="993"/>
        </w:tabs>
        <w:suppressAutoHyphens/>
        <w:snapToGrid w:val="0"/>
        <w:ind w:left="0" w:firstLine="709"/>
        <w:jc w:val="both"/>
        <w:rPr>
          <w:sz w:val="24"/>
          <w:szCs w:val="24"/>
          <w:lang w:val="lt-LT"/>
        </w:rPr>
      </w:pPr>
      <w:r>
        <w:rPr>
          <w:spacing w:val="60"/>
          <w:sz w:val="24"/>
          <w:szCs w:val="24"/>
          <w:lang w:val="lt-LT"/>
        </w:rPr>
        <w:t>Pakeičiu</w:t>
      </w:r>
      <w:r w:rsidR="00387E44" w:rsidRPr="00F41166">
        <w:rPr>
          <w:sz w:val="24"/>
          <w:szCs w:val="24"/>
          <w:lang w:val="lt-LT"/>
        </w:rPr>
        <w:t xml:space="preserve"> </w:t>
      </w:r>
      <w:r>
        <w:rPr>
          <w:sz w:val="24"/>
          <w:szCs w:val="24"/>
          <w:lang w:val="lt-LT"/>
        </w:rPr>
        <w:t xml:space="preserve">Alytaus rajono savivaldybės administracijos direktoriaus 2024 m. liepos </w:t>
      </w:r>
      <w:r w:rsidR="003A6437">
        <w:rPr>
          <w:sz w:val="24"/>
          <w:szCs w:val="24"/>
          <w:lang w:val="lt-LT"/>
        </w:rPr>
        <w:t xml:space="preserve">      </w:t>
      </w:r>
      <w:r>
        <w:rPr>
          <w:sz w:val="24"/>
          <w:szCs w:val="24"/>
          <w:lang w:val="lt-LT"/>
        </w:rPr>
        <w:t>18 d. įsakymo Nr. D1-674 „</w:t>
      </w:r>
      <w:r w:rsidR="00FF3C27">
        <w:rPr>
          <w:sz w:val="24"/>
          <w:szCs w:val="24"/>
          <w:lang w:val="lt-LT"/>
        </w:rPr>
        <w:t xml:space="preserve">Dėl </w:t>
      </w:r>
      <w:r w:rsidR="00387E44" w:rsidRPr="00F41166">
        <w:rPr>
          <w:sz w:val="24"/>
          <w:szCs w:val="24"/>
          <w:lang w:val="lt-LT"/>
        </w:rPr>
        <w:t xml:space="preserve">Alytaus rajono savivaldybės administracijos </w:t>
      </w:r>
      <w:r w:rsidR="002B580A" w:rsidRPr="00F41166">
        <w:rPr>
          <w:sz w:val="24"/>
          <w:szCs w:val="24"/>
          <w:lang w:val="lt-LT"/>
        </w:rPr>
        <w:t>sveikatos reikalų koordinatoriaus</w:t>
      </w:r>
      <w:r w:rsidR="00020882" w:rsidRPr="00F41166">
        <w:rPr>
          <w:sz w:val="24"/>
          <w:szCs w:val="24"/>
          <w:lang w:val="lt-LT"/>
        </w:rPr>
        <w:t xml:space="preserve"> (</w:t>
      </w:r>
      <w:r w:rsidR="002B580A" w:rsidRPr="00F41166">
        <w:rPr>
          <w:sz w:val="24"/>
          <w:szCs w:val="24"/>
          <w:lang w:val="lt-LT"/>
        </w:rPr>
        <w:t>vyriausiojo specialisto</w:t>
      </w:r>
      <w:r w:rsidR="00387E44" w:rsidRPr="00F41166">
        <w:rPr>
          <w:sz w:val="24"/>
          <w:szCs w:val="24"/>
          <w:lang w:val="lt-LT"/>
        </w:rPr>
        <w:t>) pareigybės aprašym</w:t>
      </w:r>
      <w:r>
        <w:rPr>
          <w:sz w:val="24"/>
          <w:szCs w:val="24"/>
          <w:lang w:val="lt-LT"/>
        </w:rPr>
        <w:t xml:space="preserve">o patvirtinimo“ 1 punktu patvirtintą pareigybės aprašymą ir  </w:t>
      </w:r>
      <w:r w:rsidRPr="008305E1">
        <w:rPr>
          <w:spacing w:val="60"/>
          <w:sz w:val="24"/>
          <w:szCs w:val="24"/>
          <w:lang w:val="lt-LT"/>
        </w:rPr>
        <w:t>išdėstau</w:t>
      </w:r>
      <w:r>
        <w:rPr>
          <w:sz w:val="24"/>
          <w:szCs w:val="24"/>
          <w:lang w:val="lt-LT"/>
        </w:rPr>
        <w:t xml:space="preserve"> jį nauja redakcija (pridedama)</w:t>
      </w:r>
      <w:r w:rsidR="00387E44" w:rsidRPr="00F41166">
        <w:rPr>
          <w:sz w:val="24"/>
          <w:szCs w:val="24"/>
          <w:lang w:val="lt-LT"/>
        </w:rPr>
        <w:t>.</w:t>
      </w:r>
    </w:p>
    <w:p w14:paraId="01A2BA9B" w14:textId="77777777" w:rsidR="00387E44" w:rsidRPr="00F41166" w:rsidRDefault="00387E44" w:rsidP="00387E44">
      <w:pPr>
        <w:numPr>
          <w:ilvl w:val="0"/>
          <w:numId w:val="1"/>
        </w:numPr>
        <w:tabs>
          <w:tab w:val="left" w:pos="993"/>
        </w:tabs>
        <w:suppressAutoHyphens/>
        <w:snapToGrid w:val="0"/>
        <w:ind w:left="0" w:firstLine="709"/>
        <w:jc w:val="both"/>
        <w:rPr>
          <w:sz w:val="24"/>
          <w:szCs w:val="24"/>
          <w:lang w:val="lt-LT"/>
        </w:rPr>
      </w:pPr>
      <w:r w:rsidRPr="00F41166">
        <w:rPr>
          <w:spacing w:val="60"/>
          <w:sz w:val="24"/>
          <w:szCs w:val="24"/>
          <w:lang w:val="lt-LT"/>
        </w:rPr>
        <w:t>Paved</w:t>
      </w:r>
      <w:r w:rsidRPr="00F41166">
        <w:rPr>
          <w:sz w:val="24"/>
          <w:szCs w:val="24"/>
          <w:lang w:val="lt-LT"/>
        </w:rPr>
        <w:t>u:</w:t>
      </w:r>
    </w:p>
    <w:p w14:paraId="01A2BA9C" w14:textId="1961B8B2" w:rsidR="00387E44" w:rsidRPr="00F41166" w:rsidRDefault="00387E44" w:rsidP="00387E44">
      <w:pPr>
        <w:numPr>
          <w:ilvl w:val="1"/>
          <w:numId w:val="1"/>
        </w:numPr>
        <w:tabs>
          <w:tab w:val="left" w:pos="1134"/>
        </w:tabs>
        <w:suppressAutoHyphens/>
        <w:autoSpaceDE w:val="0"/>
        <w:ind w:left="0" w:firstLine="709"/>
        <w:jc w:val="both"/>
        <w:rPr>
          <w:color w:val="000000"/>
          <w:kern w:val="1"/>
          <w:sz w:val="24"/>
          <w:szCs w:val="24"/>
          <w:lang w:val="lt-LT"/>
        </w:rPr>
      </w:pPr>
      <w:r w:rsidRPr="00F41166">
        <w:rPr>
          <w:color w:val="000000"/>
          <w:kern w:val="1"/>
          <w:sz w:val="24"/>
          <w:szCs w:val="24"/>
          <w:lang w:val="lt-LT"/>
        </w:rPr>
        <w:t xml:space="preserve">Teisės ir vidaus administravimo skyriaus darbuotojui, atsakingam už administracijos direktoriaus įsakymų registravimą, naudojantis elektronine dokumentų valdymo sistema „DocLogix“, su šiuo įsakymu supažindinti </w:t>
      </w:r>
      <w:r w:rsidR="002B580A" w:rsidRPr="00F41166">
        <w:rPr>
          <w:color w:val="000000"/>
          <w:kern w:val="1"/>
          <w:sz w:val="24"/>
          <w:szCs w:val="24"/>
          <w:lang w:val="lt-LT"/>
        </w:rPr>
        <w:t>Sandrą Bieliūnienę</w:t>
      </w:r>
      <w:r w:rsidR="00020882" w:rsidRPr="00F41166">
        <w:rPr>
          <w:color w:val="000000"/>
          <w:kern w:val="1"/>
          <w:sz w:val="24"/>
          <w:szCs w:val="24"/>
          <w:lang w:val="lt-LT"/>
        </w:rPr>
        <w:t>,</w:t>
      </w:r>
      <w:r w:rsidRPr="00F41166">
        <w:rPr>
          <w:color w:val="000000"/>
          <w:kern w:val="1"/>
          <w:sz w:val="24"/>
          <w:szCs w:val="24"/>
          <w:lang w:val="lt-LT"/>
        </w:rPr>
        <w:t xml:space="preserve"> </w:t>
      </w:r>
      <w:r w:rsidR="002B580A" w:rsidRPr="00F41166">
        <w:rPr>
          <w:color w:val="000000"/>
          <w:kern w:val="1"/>
          <w:sz w:val="24"/>
          <w:szCs w:val="24"/>
          <w:lang w:val="lt-LT"/>
        </w:rPr>
        <w:t>Teisės ir vidaus administravimo skyriaus vyriausiąją specialistę</w:t>
      </w:r>
      <w:r w:rsidRPr="00F41166">
        <w:rPr>
          <w:color w:val="000000"/>
          <w:kern w:val="1"/>
          <w:sz w:val="24"/>
          <w:szCs w:val="24"/>
          <w:lang w:val="lt-LT"/>
        </w:rPr>
        <w:t>;</w:t>
      </w:r>
    </w:p>
    <w:p w14:paraId="01A2BA9D" w14:textId="24058524" w:rsidR="00387E44" w:rsidRPr="00F41166" w:rsidRDefault="00387E44" w:rsidP="00387E44">
      <w:pPr>
        <w:numPr>
          <w:ilvl w:val="1"/>
          <w:numId w:val="1"/>
        </w:numPr>
        <w:tabs>
          <w:tab w:val="left" w:pos="1134"/>
        </w:tabs>
        <w:suppressAutoHyphens/>
        <w:autoSpaceDE w:val="0"/>
        <w:ind w:left="0" w:firstLine="709"/>
        <w:jc w:val="both"/>
        <w:rPr>
          <w:color w:val="000000"/>
          <w:kern w:val="1"/>
          <w:sz w:val="24"/>
          <w:szCs w:val="24"/>
          <w:lang w:val="lt-LT"/>
        </w:rPr>
      </w:pPr>
      <w:r w:rsidRPr="00F41166">
        <w:rPr>
          <w:color w:val="000000"/>
          <w:kern w:val="1"/>
          <w:sz w:val="24"/>
          <w:szCs w:val="24"/>
          <w:lang w:val="lt-LT"/>
        </w:rPr>
        <w:t xml:space="preserve">Sandrai Bieliūnienei, Teisės ir vidaus administravimo skyriaus vyriausiajai specialistei, su šiuo įsakymu patvirtintu </w:t>
      </w:r>
      <w:r w:rsidR="008A6356" w:rsidRPr="00F41166">
        <w:rPr>
          <w:color w:val="000000"/>
          <w:kern w:val="1"/>
          <w:sz w:val="24"/>
          <w:szCs w:val="24"/>
          <w:lang w:val="lt-LT"/>
        </w:rPr>
        <w:t xml:space="preserve">Alytaus rajono savivaldybės administracijos </w:t>
      </w:r>
      <w:r w:rsidR="008A6356" w:rsidRPr="00F41166">
        <w:rPr>
          <w:sz w:val="24"/>
          <w:szCs w:val="24"/>
          <w:lang w:val="lt-LT"/>
        </w:rPr>
        <w:t>sveikatos reikalų koordinatoriaus</w:t>
      </w:r>
      <w:r w:rsidRPr="00F41166">
        <w:rPr>
          <w:sz w:val="24"/>
          <w:szCs w:val="24"/>
          <w:lang w:val="lt-LT"/>
        </w:rPr>
        <w:t xml:space="preserve"> </w:t>
      </w:r>
      <w:r w:rsidR="008A6356" w:rsidRPr="00F41166">
        <w:rPr>
          <w:sz w:val="24"/>
          <w:szCs w:val="24"/>
          <w:lang w:val="lt-LT"/>
        </w:rPr>
        <w:t>(</w:t>
      </w:r>
      <w:r w:rsidR="00AF7AA5" w:rsidRPr="00F41166">
        <w:rPr>
          <w:sz w:val="24"/>
          <w:szCs w:val="24"/>
          <w:lang w:val="lt-LT"/>
        </w:rPr>
        <w:t>vyriaus</w:t>
      </w:r>
      <w:r w:rsidR="00020882" w:rsidRPr="00F41166">
        <w:rPr>
          <w:sz w:val="24"/>
          <w:szCs w:val="24"/>
          <w:lang w:val="lt-LT"/>
        </w:rPr>
        <w:t xml:space="preserve">iojo </w:t>
      </w:r>
      <w:r w:rsidR="008A6356" w:rsidRPr="00F41166">
        <w:rPr>
          <w:sz w:val="24"/>
          <w:szCs w:val="24"/>
          <w:lang w:val="lt-LT"/>
        </w:rPr>
        <w:t>specialist</w:t>
      </w:r>
      <w:r w:rsidR="00936E8E">
        <w:rPr>
          <w:sz w:val="24"/>
          <w:szCs w:val="24"/>
          <w:lang w:val="lt-LT"/>
        </w:rPr>
        <w:t>o</w:t>
      </w:r>
      <w:r w:rsidR="008A6356" w:rsidRPr="00F41166">
        <w:rPr>
          <w:sz w:val="24"/>
          <w:szCs w:val="24"/>
          <w:lang w:val="lt-LT"/>
        </w:rPr>
        <w:t>)</w:t>
      </w:r>
      <w:r w:rsidRPr="00F41166">
        <w:rPr>
          <w:sz w:val="24"/>
          <w:szCs w:val="24"/>
          <w:lang w:val="lt-LT"/>
        </w:rPr>
        <w:t xml:space="preserve"> pareigybės aprašymu</w:t>
      </w:r>
      <w:r w:rsidR="00020882" w:rsidRPr="00F41166">
        <w:rPr>
          <w:sz w:val="24"/>
          <w:szCs w:val="24"/>
          <w:lang w:val="lt-LT"/>
        </w:rPr>
        <w:t>,</w:t>
      </w:r>
      <w:r w:rsidRPr="00F41166">
        <w:rPr>
          <w:sz w:val="24"/>
          <w:szCs w:val="24"/>
          <w:lang w:val="lt-LT"/>
        </w:rPr>
        <w:t xml:space="preserve"> </w:t>
      </w:r>
      <w:r w:rsidRPr="00F41166">
        <w:rPr>
          <w:color w:val="000000"/>
          <w:kern w:val="1"/>
          <w:sz w:val="24"/>
          <w:szCs w:val="24"/>
          <w:lang w:val="lt-LT"/>
        </w:rPr>
        <w:t xml:space="preserve">naudojantis elektronine dokumentų valdymo sistema „DocLogix“, o nesant galimybių – pasirašytinai, supažindinti į </w:t>
      </w:r>
      <w:r w:rsidR="008A6356" w:rsidRPr="00F41166">
        <w:rPr>
          <w:sz w:val="24"/>
          <w:szCs w:val="24"/>
          <w:lang w:val="lt-LT"/>
        </w:rPr>
        <w:t>šias</w:t>
      </w:r>
      <w:r w:rsidRPr="00F41166">
        <w:rPr>
          <w:sz w:val="24"/>
          <w:szCs w:val="24"/>
          <w:lang w:val="lt-LT"/>
        </w:rPr>
        <w:t xml:space="preserve"> pareigas </w:t>
      </w:r>
      <w:r w:rsidRPr="00F41166">
        <w:rPr>
          <w:color w:val="000000"/>
          <w:kern w:val="1"/>
          <w:sz w:val="24"/>
          <w:szCs w:val="24"/>
          <w:lang w:val="lt-LT"/>
        </w:rPr>
        <w:t>naujai priimamus a</w:t>
      </w:r>
      <w:r w:rsidR="00020882" w:rsidRPr="00F41166">
        <w:rPr>
          <w:color w:val="000000"/>
          <w:kern w:val="1"/>
          <w:sz w:val="24"/>
          <w:szCs w:val="24"/>
          <w:lang w:val="lt-LT"/>
        </w:rPr>
        <w:t>r perkeliamus dirbti tarnautojus</w:t>
      </w:r>
      <w:r w:rsidRPr="00F41166">
        <w:rPr>
          <w:color w:val="000000"/>
          <w:kern w:val="1"/>
          <w:sz w:val="24"/>
          <w:szCs w:val="24"/>
          <w:lang w:val="lt-LT"/>
        </w:rPr>
        <w:t>.</w:t>
      </w:r>
    </w:p>
    <w:p w14:paraId="01A2BA9E" w14:textId="21A86F60" w:rsidR="00387E44" w:rsidRPr="00F41166" w:rsidRDefault="00387E44" w:rsidP="00387E44">
      <w:pPr>
        <w:tabs>
          <w:tab w:val="left" w:pos="993"/>
        </w:tabs>
        <w:suppressAutoHyphens/>
        <w:snapToGrid w:val="0"/>
        <w:ind w:firstLine="709"/>
        <w:jc w:val="both"/>
        <w:rPr>
          <w:bCs/>
          <w:sz w:val="24"/>
          <w:szCs w:val="24"/>
          <w:lang w:val="lt-LT"/>
        </w:rPr>
      </w:pPr>
      <w:r w:rsidRPr="00F41166">
        <w:rPr>
          <w:color w:val="000000"/>
          <w:kern w:val="24"/>
          <w:sz w:val="24"/>
          <w:szCs w:val="24"/>
          <w:lang w:val="lt-LT"/>
        </w:rPr>
        <w:t>Šis įsakymas gali būti skundžiamas Lietuvos Respublikos administracinių bylų teisenos įstatymo nustatyta tvarka.</w:t>
      </w:r>
      <w:r w:rsidRPr="00F41166">
        <w:rPr>
          <w:bCs/>
          <w:sz w:val="24"/>
          <w:szCs w:val="24"/>
          <w:lang w:val="lt-LT"/>
        </w:rPr>
        <w:t xml:space="preserve"> </w:t>
      </w:r>
      <w:r w:rsidR="008A6356" w:rsidRPr="00F41166">
        <w:rPr>
          <w:bCs/>
          <w:sz w:val="24"/>
          <w:szCs w:val="24"/>
          <w:lang w:val="lt-LT"/>
        </w:rPr>
        <w:t xml:space="preserve"> </w:t>
      </w:r>
    </w:p>
    <w:p w14:paraId="01A2BA9F" w14:textId="77777777" w:rsidR="00387E44" w:rsidRPr="00F41166" w:rsidRDefault="00387E44" w:rsidP="00387E44">
      <w:pPr>
        <w:jc w:val="center"/>
        <w:rPr>
          <w:bCs/>
          <w:sz w:val="24"/>
          <w:szCs w:val="24"/>
          <w:lang w:val="lt-LT"/>
        </w:rPr>
      </w:pPr>
    </w:p>
    <w:p w14:paraId="01A2BAA0" w14:textId="77777777" w:rsidR="00387E44" w:rsidRPr="00F41166" w:rsidRDefault="00387E44" w:rsidP="00387E44">
      <w:pPr>
        <w:jc w:val="center"/>
        <w:rPr>
          <w:bCs/>
          <w:sz w:val="24"/>
          <w:szCs w:val="24"/>
          <w:lang w:val="lt-LT"/>
        </w:rPr>
      </w:pPr>
    </w:p>
    <w:p w14:paraId="01A2BAA2" w14:textId="519AB770" w:rsidR="00387E44" w:rsidRPr="00F41166" w:rsidRDefault="004F6C43" w:rsidP="00387E44">
      <w:pPr>
        <w:tabs>
          <w:tab w:val="left" w:pos="5131"/>
        </w:tabs>
        <w:ind w:left="40"/>
        <w:rPr>
          <w:lang w:val="lt-LT"/>
        </w:rPr>
      </w:pPr>
      <w:r w:rsidRPr="00F41166">
        <w:rPr>
          <w:bCs/>
          <w:sz w:val="24"/>
          <w:szCs w:val="24"/>
          <w:lang w:val="lt-LT"/>
        </w:rPr>
        <w:t>Administracijos direktorius</w:t>
      </w:r>
      <w:r w:rsidR="00020882" w:rsidRPr="00F41166">
        <w:rPr>
          <w:bCs/>
          <w:sz w:val="24"/>
          <w:szCs w:val="24"/>
          <w:lang w:val="lt-LT"/>
        </w:rPr>
        <w:tab/>
      </w:r>
      <w:r w:rsidR="00020882" w:rsidRPr="00F41166">
        <w:rPr>
          <w:bCs/>
          <w:sz w:val="24"/>
          <w:szCs w:val="24"/>
          <w:lang w:val="lt-LT"/>
        </w:rPr>
        <w:tab/>
      </w:r>
      <w:r w:rsidR="00020882" w:rsidRPr="00F41166">
        <w:rPr>
          <w:bCs/>
          <w:sz w:val="24"/>
          <w:szCs w:val="24"/>
          <w:lang w:val="lt-LT"/>
        </w:rPr>
        <w:tab/>
      </w:r>
      <w:r w:rsidR="00020882" w:rsidRPr="00F41166">
        <w:rPr>
          <w:bCs/>
          <w:sz w:val="24"/>
          <w:szCs w:val="24"/>
          <w:lang w:val="lt-LT"/>
        </w:rPr>
        <w:tab/>
      </w:r>
      <w:r w:rsidR="00D05DD1" w:rsidRPr="00F41166">
        <w:rPr>
          <w:bCs/>
          <w:sz w:val="24"/>
          <w:szCs w:val="24"/>
          <w:lang w:val="lt-LT"/>
        </w:rPr>
        <w:t xml:space="preserve">     </w:t>
      </w:r>
      <w:r w:rsidR="00020882" w:rsidRPr="00F41166">
        <w:rPr>
          <w:bCs/>
          <w:sz w:val="24"/>
          <w:szCs w:val="24"/>
          <w:lang w:val="lt-LT"/>
        </w:rPr>
        <w:t xml:space="preserve">  </w:t>
      </w:r>
      <w:r w:rsidRPr="00F41166">
        <w:rPr>
          <w:bCs/>
          <w:sz w:val="24"/>
          <w:szCs w:val="24"/>
          <w:lang w:val="lt-LT"/>
        </w:rPr>
        <w:t>Vytas Arbačiauskas</w:t>
      </w:r>
    </w:p>
    <w:p w14:paraId="01A2BAA3" w14:textId="5BABD963" w:rsidR="00354C4D" w:rsidRPr="00F41166" w:rsidRDefault="00020882">
      <w:pPr>
        <w:tabs>
          <w:tab w:val="left" w:pos="5131"/>
        </w:tabs>
        <w:ind w:left="40"/>
        <w:rPr>
          <w:lang w:val="lt-LT"/>
        </w:rPr>
      </w:pPr>
      <w:r w:rsidRPr="00F41166">
        <w:rPr>
          <w:lang w:val="lt-LT"/>
        </w:rPr>
        <w:br w:type="page"/>
      </w:r>
      <w:r w:rsidR="00387E44" w:rsidRPr="00F41166">
        <w:rPr>
          <w:lang w:val="lt-LT"/>
        </w:rPr>
        <w:lastRenderedPageBreak/>
        <w:tab/>
      </w:r>
      <w:r w:rsidR="002C447C" w:rsidRPr="00F41166">
        <w:rPr>
          <w:lang w:val="lt-LT"/>
        </w:rPr>
        <w:tab/>
      </w:r>
      <w:r w:rsidR="00FA5EF5" w:rsidRPr="00F41166">
        <w:rPr>
          <w:lang w:val="lt-LT"/>
        </w:rPr>
        <w:tab/>
      </w:r>
      <w:r w:rsidR="00354C4D" w:rsidRPr="00F41166">
        <w:rPr>
          <w:color w:val="000000"/>
          <w:sz w:val="24"/>
          <w:lang w:val="lt-LT"/>
        </w:rPr>
        <w:t>PATVIRTINTA</w:t>
      </w:r>
    </w:p>
    <w:p w14:paraId="01A2BAA4" w14:textId="6ABF986F" w:rsidR="00387E44" w:rsidRPr="00F41166" w:rsidRDefault="00354C4D">
      <w:pPr>
        <w:tabs>
          <w:tab w:val="left" w:pos="5131"/>
        </w:tabs>
        <w:ind w:left="40"/>
        <w:rPr>
          <w:color w:val="000000"/>
          <w:sz w:val="24"/>
          <w:lang w:val="lt-LT"/>
        </w:rPr>
      </w:pPr>
      <w:r w:rsidRPr="00F41166">
        <w:rPr>
          <w:lang w:val="lt-LT"/>
        </w:rPr>
        <w:tab/>
      </w:r>
      <w:r w:rsidR="002C447C" w:rsidRPr="00F41166">
        <w:rPr>
          <w:lang w:val="lt-LT"/>
        </w:rPr>
        <w:tab/>
      </w:r>
      <w:r w:rsidR="00FA5EF5" w:rsidRPr="00F41166">
        <w:rPr>
          <w:lang w:val="lt-LT"/>
        </w:rPr>
        <w:tab/>
      </w:r>
      <w:r w:rsidRPr="00F41166">
        <w:rPr>
          <w:color w:val="000000"/>
          <w:sz w:val="24"/>
          <w:lang w:val="lt-LT"/>
        </w:rPr>
        <w:t xml:space="preserve">Alytaus rajono savivaldybės </w:t>
      </w:r>
    </w:p>
    <w:p w14:paraId="01A2BAA5" w14:textId="5347C2A0" w:rsidR="00387E44" w:rsidRPr="00F41166" w:rsidRDefault="00387E44" w:rsidP="00387E44">
      <w:pPr>
        <w:tabs>
          <w:tab w:val="left" w:pos="5131"/>
        </w:tabs>
        <w:ind w:left="40"/>
        <w:rPr>
          <w:sz w:val="24"/>
          <w:szCs w:val="24"/>
          <w:lang w:val="lt-LT"/>
        </w:rPr>
      </w:pPr>
      <w:r w:rsidRPr="00F41166">
        <w:rPr>
          <w:color w:val="000000"/>
          <w:sz w:val="24"/>
          <w:lang w:val="lt-LT"/>
        </w:rPr>
        <w:tab/>
      </w:r>
      <w:r w:rsidR="002C447C" w:rsidRPr="00F41166">
        <w:rPr>
          <w:color w:val="000000"/>
          <w:sz w:val="24"/>
          <w:lang w:val="lt-LT"/>
        </w:rPr>
        <w:tab/>
      </w:r>
      <w:r w:rsidR="00FA5EF5" w:rsidRPr="00F41166">
        <w:rPr>
          <w:color w:val="000000"/>
          <w:sz w:val="24"/>
          <w:lang w:val="lt-LT"/>
        </w:rPr>
        <w:tab/>
      </w:r>
      <w:r w:rsidR="00D05DD1" w:rsidRPr="00F41166">
        <w:rPr>
          <w:color w:val="000000"/>
          <w:sz w:val="24"/>
          <w:lang w:val="lt-LT"/>
        </w:rPr>
        <w:t>a</w:t>
      </w:r>
      <w:r w:rsidR="00354C4D" w:rsidRPr="00F41166">
        <w:rPr>
          <w:color w:val="000000"/>
          <w:sz w:val="24"/>
          <w:lang w:val="lt-LT"/>
        </w:rPr>
        <w:t>dministracijos</w:t>
      </w:r>
      <w:r w:rsidRPr="00F41166">
        <w:rPr>
          <w:lang w:val="lt-LT"/>
        </w:rPr>
        <w:t xml:space="preserve"> </w:t>
      </w:r>
      <w:r w:rsidRPr="00F41166">
        <w:rPr>
          <w:sz w:val="24"/>
          <w:szCs w:val="24"/>
          <w:lang w:val="lt-LT"/>
        </w:rPr>
        <w:t xml:space="preserve">direktoriaus </w:t>
      </w:r>
    </w:p>
    <w:p w14:paraId="01A2BAA6" w14:textId="73F7F24C" w:rsidR="00387E44" w:rsidRPr="00F41166" w:rsidRDefault="00AF7AA5" w:rsidP="00387E44">
      <w:pPr>
        <w:tabs>
          <w:tab w:val="left" w:pos="5131"/>
        </w:tabs>
        <w:ind w:left="40"/>
        <w:rPr>
          <w:lang w:val="lt-LT"/>
        </w:rPr>
      </w:pPr>
      <w:r w:rsidRPr="00F41166">
        <w:rPr>
          <w:sz w:val="24"/>
          <w:szCs w:val="24"/>
          <w:lang w:val="lt-LT"/>
        </w:rPr>
        <w:tab/>
      </w:r>
      <w:r w:rsidR="002C447C" w:rsidRPr="00F41166">
        <w:rPr>
          <w:sz w:val="24"/>
          <w:szCs w:val="24"/>
          <w:lang w:val="lt-LT"/>
        </w:rPr>
        <w:tab/>
      </w:r>
      <w:r w:rsidR="00FA5EF5" w:rsidRPr="00F41166">
        <w:rPr>
          <w:sz w:val="24"/>
          <w:szCs w:val="24"/>
          <w:lang w:val="lt-LT"/>
        </w:rPr>
        <w:tab/>
      </w:r>
      <w:r w:rsidRPr="00F41166">
        <w:rPr>
          <w:sz w:val="24"/>
          <w:szCs w:val="24"/>
          <w:lang w:val="lt-LT"/>
        </w:rPr>
        <w:t xml:space="preserve">2024 m. </w:t>
      </w:r>
      <w:r w:rsidR="00676781">
        <w:rPr>
          <w:sz w:val="24"/>
          <w:szCs w:val="24"/>
          <w:lang w:val="lt-LT"/>
        </w:rPr>
        <w:t>rugsėjo</w:t>
      </w:r>
      <w:r w:rsidR="00387E44" w:rsidRPr="00F41166">
        <w:rPr>
          <w:sz w:val="24"/>
          <w:szCs w:val="24"/>
          <w:lang w:val="lt-LT"/>
        </w:rPr>
        <w:t xml:space="preserve"> </w:t>
      </w:r>
      <w:r w:rsidR="00676781">
        <w:rPr>
          <w:sz w:val="24"/>
          <w:szCs w:val="24"/>
          <w:lang w:val="lt-LT"/>
        </w:rPr>
        <w:t>3</w:t>
      </w:r>
      <w:r w:rsidR="00387E44" w:rsidRPr="00F41166">
        <w:rPr>
          <w:sz w:val="24"/>
          <w:szCs w:val="24"/>
          <w:lang w:val="lt-LT"/>
        </w:rPr>
        <w:t xml:space="preserve"> d. </w:t>
      </w:r>
    </w:p>
    <w:p w14:paraId="01A2BAA7" w14:textId="36525D36" w:rsidR="00354C4D" w:rsidRPr="00F41166" w:rsidRDefault="00387E44" w:rsidP="00387E44">
      <w:pPr>
        <w:tabs>
          <w:tab w:val="left" w:pos="5131"/>
        </w:tabs>
        <w:ind w:left="40"/>
        <w:rPr>
          <w:color w:val="000000"/>
          <w:sz w:val="24"/>
          <w:lang w:val="lt-LT"/>
        </w:rPr>
      </w:pPr>
      <w:r w:rsidRPr="00F41166">
        <w:rPr>
          <w:sz w:val="24"/>
          <w:szCs w:val="24"/>
          <w:lang w:val="lt-LT"/>
        </w:rPr>
        <w:tab/>
      </w:r>
      <w:r w:rsidR="002C447C" w:rsidRPr="00F41166">
        <w:rPr>
          <w:sz w:val="24"/>
          <w:szCs w:val="24"/>
          <w:lang w:val="lt-LT"/>
        </w:rPr>
        <w:tab/>
      </w:r>
      <w:r w:rsidR="00FA5EF5" w:rsidRPr="00F41166">
        <w:rPr>
          <w:sz w:val="24"/>
          <w:szCs w:val="24"/>
          <w:lang w:val="lt-LT"/>
        </w:rPr>
        <w:tab/>
      </w:r>
      <w:r w:rsidRPr="00F41166">
        <w:rPr>
          <w:sz w:val="24"/>
          <w:szCs w:val="24"/>
          <w:lang w:val="lt-LT"/>
        </w:rPr>
        <w:t xml:space="preserve">įsakymu </w:t>
      </w:r>
      <w:r w:rsidRPr="00F41166">
        <w:rPr>
          <w:color w:val="000000"/>
          <w:sz w:val="24"/>
          <w:lang w:val="lt-LT"/>
        </w:rPr>
        <w:t>Nr.</w:t>
      </w:r>
      <w:r w:rsidR="00354C4D" w:rsidRPr="00F41166">
        <w:rPr>
          <w:color w:val="000000"/>
          <w:sz w:val="24"/>
          <w:lang w:val="lt-LT"/>
        </w:rPr>
        <w:t xml:space="preserve"> </w:t>
      </w:r>
      <w:r w:rsidRPr="00F41166">
        <w:rPr>
          <w:color w:val="000000"/>
          <w:sz w:val="24"/>
          <w:lang w:val="lt-LT"/>
        </w:rPr>
        <w:t>D1-</w:t>
      </w:r>
      <w:r w:rsidR="00676781">
        <w:rPr>
          <w:color w:val="000000"/>
          <w:sz w:val="24"/>
          <w:lang w:val="lt-LT"/>
        </w:rPr>
        <w:t>803</w:t>
      </w:r>
    </w:p>
    <w:p w14:paraId="01A2BAA8" w14:textId="77777777" w:rsidR="00387E44" w:rsidRPr="00F41166" w:rsidRDefault="00387E44" w:rsidP="00387E44">
      <w:pPr>
        <w:tabs>
          <w:tab w:val="left" w:pos="5131"/>
        </w:tabs>
        <w:ind w:left="40"/>
        <w:rPr>
          <w:sz w:val="24"/>
          <w:szCs w:val="24"/>
          <w:lang w:val="lt-LT"/>
        </w:rPr>
      </w:pPr>
    </w:p>
    <w:p w14:paraId="07011FD0" w14:textId="77777777" w:rsidR="00FA5EF5" w:rsidRPr="00F41166" w:rsidRDefault="00FA5EF5" w:rsidP="00FA5EF5">
      <w:pPr>
        <w:tabs>
          <w:tab w:val="left" w:pos="13"/>
          <w:tab w:val="left" w:pos="19"/>
          <w:tab w:val="left" w:pos="25"/>
        </w:tabs>
        <w:ind w:firstLine="709"/>
        <w:rPr>
          <w:b/>
          <w:color w:val="000000"/>
          <w:sz w:val="24"/>
          <w:lang w:val="lt-LT"/>
        </w:rPr>
      </w:pPr>
    </w:p>
    <w:p w14:paraId="4BB2DD76" w14:textId="77777777" w:rsidR="008A6356" w:rsidRPr="00F41166" w:rsidRDefault="008A6356" w:rsidP="008A6356">
      <w:pPr>
        <w:ind w:left="40"/>
        <w:jc w:val="both"/>
        <w:rPr>
          <w:lang w:val="lt-LT"/>
        </w:rPr>
      </w:pPr>
    </w:p>
    <w:p w14:paraId="27E6DA66" w14:textId="77777777" w:rsidR="008A6356" w:rsidRPr="00F41166" w:rsidRDefault="008A6356" w:rsidP="008A6356">
      <w:pPr>
        <w:ind w:left="40"/>
        <w:jc w:val="center"/>
        <w:rPr>
          <w:lang w:val="lt-LT"/>
        </w:rPr>
      </w:pPr>
      <w:r w:rsidRPr="00F41166">
        <w:rPr>
          <w:b/>
          <w:color w:val="000000"/>
          <w:sz w:val="24"/>
          <w:lang w:val="lt-LT"/>
        </w:rPr>
        <w:t>ALYTAUS RAJONO SAVIVALDYBĖS ADMINISTRACIJOS</w:t>
      </w:r>
    </w:p>
    <w:p w14:paraId="09D4D04F" w14:textId="77777777" w:rsidR="008A6356" w:rsidRPr="00F41166" w:rsidRDefault="008A6356" w:rsidP="008A6356">
      <w:pPr>
        <w:ind w:left="40"/>
        <w:jc w:val="center"/>
        <w:rPr>
          <w:lang w:val="lt-LT"/>
        </w:rPr>
      </w:pPr>
      <w:r w:rsidRPr="00F41166">
        <w:rPr>
          <w:b/>
          <w:color w:val="000000"/>
          <w:sz w:val="24"/>
          <w:lang w:val="lt-LT"/>
        </w:rPr>
        <w:t>SVEIKATOS REIKALŲ KOORDINATORIAUS (VYRIAUSIOJO SPECIALISTO)</w:t>
      </w:r>
    </w:p>
    <w:p w14:paraId="444813A8" w14:textId="77777777" w:rsidR="008A6356" w:rsidRPr="00F41166" w:rsidRDefault="008A6356" w:rsidP="008A6356">
      <w:pPr>
        <w:ind w:left="40"/>
        <w:jc w:val="center"/>
        <w:rPr>
          <w:lang w:val="lt-LT"/>
        </w:rPr>
      </w:pPr>
      <w:r w:rsidRPr="00F41166">
        <w:rPr>
          <w:b/>
          <w:color w:val="000000"/>
          <w:sz w:val="24"/>
          <w:lang w:val="lt-LT"/>
        </w:rPr>
        <w:t>PAREIGYBĖS APRAŠYMAS</w:t>
      </w:r>
    </w:p>
    <w:p w14:paraId="1C26ED46" w14:textId="77777777" w:rsidR="008A6356" w:rsidRPr="00F41166" w:rsidRDefault="008A6356" w:rsidP="008A6356">
      <w:pPr>
        <w:jc w:val="both"/>
        <w:rPr>
          <w:lang w:val="lt-LT"/>
        </w:rPr>
      </w:pPr>
    </w:p>
    <w:p w14:paraId="789C1BF8" w14:textId="77777777" w:rsidR="00FF6842" w:rsidRPr="00F41166" w:rsidRDefault="00FF6842" w:rsidP="008A6356">
      <w:pPr>
        <w:jc w:val="both"/>
        <w:rPr>
          <w:lang w:val="lt-LT"/>
        </w:rPr>
      </w:pPr>
    </w:p>
    <w:p w14:paraId="1C6956B8" w14:textId="77777777" w:rsidR="008A6356" w:rsidRPr="00F41166" w:rsidRDefault="008A6356" w:rsidP="008A6356">
      <w:pPr>
        <w:pStyle w:val="EmptyLayoutCell"/>
        <w:tabs>
          <w:tab w:val="left" w:pos="13"/>
          <w:tab w:val="left" w:pos="19"/>
          <w:tab w:val="left" w:pos="25"/>
        </w:tabs>
        <w:jc w:val="both"/>
        <w:rPr>
          <w:lang w:val="lt-LT"/>
        </w:rPr>
      </w:pPr>
      <w:r w:rsidRPr="00F41166">
        <w:rPr>
          <w:lang w:val="lt-LT"/>
        </w:rPr>
        <w:tab/>
      </w:r>
      <w:r w:rsidRPr="00F41166">
        <w:rPr>
          <w:lang w:val="lt-LT"/>
        </w:rPr>
        <w:tab/>
      </w:r>
      <w:r w:rsidRPr="00F41166">
        <w:rPr>
          <w:lang w:val="lt-LT"/>
        </w:rPr>
        <w:tab/>
      </w:r>
    </w:p>
    <w:p w14:paraId="1030A4D7" w14:textId="651D6AA0" w:rsidR="008A6356" w:rsidRPr="00F41166" w:rsidRDefault="008A6356" w:rsidP="008A6356">
      <w:pPr>
        <w:jc w:val="center"/>
        <w:rPr>
          <w:lang w:val="lt-LT"/>
        </w:rPr>
      </w:pPr>
      <w:r w:rsidRPr="00F41166">
        <w:rPr>
          <w:b/>
          <w:color w:val="000000"/>
          <w:sz w:val="24"/>
          <w:lang w:val="lt-LT"/>
        </w:rPr>
        <w:t>I SKYRIUS</w:t>
      </w:r>
    </w:p>
    <w:p w14:paraId="35309756" w14:textId="77777777" w:rsidR="008A6356" w:rsidRDefault="008A6356" w:rsidP="008A6356">
      <w:pPr>
        <w:ind w:left="40"/>
        <w:jc w:val="center"/>
        <w:rPr>
          <w:b/>
          <w:color w:val="000000"/>
          <w:sz w:val="24"/>
          <w:lang w:val="lt-LT"/>
        </w:rPr>
      </w:pPr>
      <w:r w:rsidRPr="00F41166">
        <w:rPr>
          <w:b/>
          <w:color w:val="000000"/>
          <w:sz w:val="24"/>
          <w:lang w:val="lt-LT"/>
        </w:rPr>
        <w:t>PAREIGYBĖS CHARAKTERISTIKA</w:t>
      </w:r>
    </w:p>
    <w:p w14:paraId="203A4D88" w14:textId="77777777" w:rsidR="00F41166" w:rsidRPr="00F41166" w:rsidRDefault="00F41166" w:rsidP="008A6356">
      <w:pPr>
        <w:ind w:left="40"/>
        <w:jc w:val="center"/>
        <w:rPr>
          <w:lang w:val="lt-LT"/>
        </w:rPr>
      </w:pPr>
    </w:p>
    <w:p w14:paraId="10B1BD05" w14:textId="77777777" w:rsidR="004E6ECC" w:rsidRPr="00F41166" w:rsidRDefault="008A6356" w:rsidP="004E6ECC">
      <w:pPr>
        <w:pStyle w:val="Sraopastraipa"/>
        <w:numPr>
          <w:ilvl w:val="0"/>
          <w:numId w:val="2"/>
        </w:numPr>
        <w:tabs>
          <w:tab w:val="left" w:pos="993"/>
        </w:tabs>
        <w:ind w:left="0" w:firstLine="709"/>
        <w:jc w:val="both"/>
        <w:rPr>
          <w:lang w:val="lt-LT"/>
        </w:rPr>
      </w:pPr>
      <w:r w:rsidRPr="00F41166">
        <w:rPr>
          <w:color w:val="000000"/>
          <w:sz w:val="24"/>
          <w:lang w:val="lt-LT"/>
        </w:rPr>
        <w:t>Pareigybės lygmuo – IX pareigybės lygmuo.</w:t>
      </w:r>
    </w:p>
    <w:p w14:paraId="0D75D935" w14:textId="752B142B" w:rsidR="008A6356" w:rsidRPr="00F41166" w:rsidRDefault="008A6356" w:rsidP="004E6ECC">
      <w:pPr>
        <w:pStyle w:val="Sraopastraipa"/>
        <w:numPr>
          <w:ilvl w:val="0"/>
          <w:numId w:val="2"/>
        </w:numPr>
        <w:tabs>
          <w:tab w:val="left" w:pos="993"/>
        </w:tabs>
        <w:ind w:left="0" w:firstLine="709"/>
        <w:jc w:val="both"/>
        <w:rPr>
          <w:lang w:val="lt-LT"/>
        </w:rPr>
      </w:pPr>
      <w:r w:rsidRPr="00F41166">
        <w:rPr>
          <w:color w:val="000000"/>
          <w:sz w:val="24"/>
          <w:lang w:val="lt-LT"/>
        </w:rPr>
        <w:t>Šias pareigas einantis valstybės tarnautojas tiesiogiai pavaldus savivaldybės administracijos direktoriui.</w:t>
      </w:r>
    </w:p>
    <w:p w14:paraId="7D1A71C9" w14:textId="77777777" w:rsidR="008A6356" w:rsidRPr="00F41166" w:rsidRDefault="008A6356" w:rsidP="008A6356">
      <w:pPr>
        <w:tabs>
          <w:tab w:val="left" w:pos="13"/>
        </w:tabs>
        <w:jc w:val="both"/>
        <w:rPr>
          <w:lang w:val="lt-LT"/>
        </w:rPr>
      </w:pPr>
    </w:p>
    <w:p w14:paraId="171CD688" w14:textId="77777777" w:rsidR="00FF6842" w:rsidRPr="00F41166" w:rsidRDefault="00FF6842" w:rsidP="008A6356">
      <w:pPr>
        <w:tabs>
          <w:tab w:val="left" w:pos="13"/>
        </w:tabs>
        <w:jc w:val="both"/>
        <w:rPr>
          <w:lang w:val="lt-LT"/>
        </w:rPr>
      </w:pPr>
    </w:p>
    <w:p w14:paraId="7A8C1A50" w14:textId="77777777" w:rsidR="008A6356" w:rsidRPr="00F41166" w:rsidRDefault="008A6356" w:rsidP="008A6356">
      <w:pPr>
        <w:pStyle w:val="EmptyLayoutCell"/>
        <w:tabs>
          <w:tab w:val="left" w:pos="13"/>
          <w:tab w:val="left" w:pos="19"/>
          <w:tab w:val="left" w:pos="25"/>
        </w:tabs>
        <w:jc w:val="both"/>
        <w:rPr>
          <w:lang w:val="lt-LT"/>
        </w:rPr>
      </w:pPr>
      <w:r w:rsidRPr="00F41166">
        <w:rPr>
          <w:lang w:val="lt-LT"/>
        </w:rPr>
        <w:tab/>
      </w:r>
      <w:r w:rsidRPr="00F41166">
        <w:rPr>
          <w:lang w:val="lt-LT"/>
        </w:rPr>
        <w:tab/>
      </w:r>
      <w:r w:rsidRPr="00F41166">
        <w:rPr>
          <w:lang w:val="lt-LT"/>
        </w:rPr>
        <w:tab/>
      </w:r>
    </w:p>
    <w:p w14:paraId="6BDA5749" w14:textId="6123A73E" w:rsidR="008A6356" w:rsidRPr="00F41166" w:rsidRDefault="008A6356" w:rsidP="004E6ECC">
      <w:pPr>
        <w:jc w:val="center"/>
        <w:rPr>
          <w:lang w:val="lt-LT"/>
        </w:rPr>
      </w:pPr>
      <w:r w:rsidRPr="00F41166">
        <w:rPr>
          <w:b/>
          <w:color w:val="000000"/>
          <w:sz w:val="24"/>
          <w:lang w:val="lt-LT"/>
        </w:rPr>
        <w:t>II SKYRIUS</w:t>
      </w:r>
    </w:p>
    <w:p w14:paraId="7083FDE1" w14:textId="77777777" w:rsidR="004E6ECC" w:rsidRPr="00F41166" w:rsidRDefault="008A6356" w:rsidP="004E6ECC">
      <w:pPr>
        <w:ind w:left="40"/>
        <w:jc w:val="center"/>
        <w:rPr>
          <w:b/>
          <w:color w:val="000000"/>
          <w:sz w:val="24"/>
          <w:lang w:val="lt-LT"/>
        </w:rPr>
      </w:pPr>
      <w:r w:rsidRPr="00F41166">
        <w:rPr>
          <w:b/>
          <w:color w:val="000000"/>
          <w:sz w:val="24"/>
          <w:lang w:val="lt-LT"/>
        </w:rPr>
        <w:t>VEIKLOS SRITIS</w:t>
      </w:r>
    </w:p>
    <w:p w14:paraId="32537ED6" w14:textId="2FD3EEFC" w:rsidR="008A6356" w:rsidRPr="00F41166" w:rsidRDefault="008A6356" w:rsidP="004E6ECC">
      <w:pPr>
        <w:ind w:left="40"/>
        <w:jc w:val="center"/>
        <w:rPr>
          <w:lang w:val="lt-LT"/>
        </w:rPr>
      </w:pPr>
      <w:r w:rsidRPr="00F41166">
        <w:rPr>
          <w:color w:val="FFFFFF"/>
          <w:sz w:val="24"/>
          <w:lang w:val="lt-LT"/>
        </w:rPr>
        <w:t>0</w:t>
      </w:r>
    </w:p>
    <w:p w14:paraId="4835A033" w14:textId="0E1B8E62" w:rsidR="008A6356" w:rsidRPr="00F41166" w:rsidRDefault="008A6356" w:rsidP="004E6ECC">
      <w:pPr>
        <w:pStyle w:val="Sraopastraipa"/>
        <w:numPr>
          <w:ilvl w:val="0"/>
          <w:numId w:val="2"/>
        </w:numPr>
        <w:tabs>
          <w:tab w:val="left" w:pos="993"/>
        </w:tabs>
        <w:ind w:left="0" w:firstLine="709"/>
        <w:jc w:val="both"/>
        <w:rPr>
          <w:lang w:val="lt-LT"/>
        </w:rPr>
      </w:pPr>
      <w:r w:rsidRPr="00F41166">
        <w:rPr>
          <w:color w:val="000000"/>
          <w:sz w:val="24"/>
          <w:lang w:val="lt-LT"/>
        </w:rPr>
        <w:t>Pagrindinė veiklos sritis:</w:t>
      </w:r>
      <w:r w:rsidRPr="00F41166">
        <w:rPr>
          <w:color w:val="FFFFFF"/>
          <w:sz w:val="24"/>
          <w:lang w:val="lt-LT"/>
        </w:rPr>
        <w:t>0</w:t>
      </w:r>
    </w:p>
    <w:p w14:paraId="2373053B" w14:textId="4725A6D7" w:rsidR="008A6356" w:rsidRPr="00F41166" w:rsidRDefault="008A6356" w:rsidP="008A6356">
      <w:pPr>
        <w:pStyle w:val="Sraopastraipa"/>
        <w:numPr>
          <w:ilvl w:val="1"/>
          <w:numId w:val="2"/>
        </w:numPr>
        <w:tabs>
          <w:tab w:val="left" w:pos="1134"/>
        </w:tabs>
        <w:ind w:left="0" w:firstLine="709"/>
        <w:jc w:val="both"/>
        <w:rPr>
          <w:lang w:val="lt-LT"/>
        </w:rPr>
      </w:pPr>
      <w:r w:rsidRPr="00F41166">
        <w:rPr>
          <w:color w:val="000000"/>
          <w:sz w:val="24"/>
          <w:lang w:val="lt-LT"/>
        </w:rPr>
        <w:t>administracinis reglamentavimas.</w:t>
      </w:r>
    </w:p>
    <w:p w14:paraId="0E9C6C79" w14:textId="206B5AC9" w:rsidR="008A6356" w:rsidRPr="00F41166" w:rsidRDefault="008A6356" w:rsidP="004E6ECC">
      <w:pPr>
        <w:pStyle w:val="Sraopastraipa"/>
        <w:numPr>
          <w:ilvl w:val="0"/>
          <w:numId w:val="2"/>
        </w:numPr>
        <w:tabs>
          <w:tab w:val="left" w:pos="993"/>
        </w:tabs>
        <w:ind w:left="0" w:firstLine="709"/>
        <w:jc w:val="both"/>
        <w:rPr>
          <w:lang w:val="lt-LT"/>
        </w:rPr>
      </w:pPr>
      <w:r w:rsidRPr="00F41166">
        <w:rPr>
          <w:color w:val="000000"/>
          <w:sz w:val="24"/>
          <w:lang w:val="lt-LT"/>
        </w:rPr>
        <w:t>Papildoma (-os) veiklos sritis (-ys):</w:t>
      </w:r>
      <w:r w:rsidRPr="00F41166">
        <w:rPr>
          <w:color w:val="FFFFFF"/>
          <w:sz w:val="24"/>
          <w:lang w:val="lt-LT"/>
        </w:rPr>
        <w:t>0</w:t>
      </w:r>
    </w:p>
    <w:p w14:paraId="21FA0EBD" w14:textId="48DC888C" w:rsidR="008A6356" w:rsidRPr="00F41166" w:rsidRDefault="008A6356" w:rsidP="004E6ECC">
      <w:pPr>
        <w:pStyle w:val="Sraopastraipa"/>
        <w:numPr>
          <w:ilvl w:val="1"/>
          <w:numId w:val="2"/>
        </w:numPr>
        <w:tabs>
          <w:tab w:val="left" w:pos="1134"/>
        </w:tabs>
        <w:ind w:left="0" w:firstLine="709"/>
        <w:jc w:val="both"/>
        <w:rPr>
          <w:lang w:val="lt-LT"/>
        </w:rPr>
      </w:pPr>
      <w:r w:rsidRPr="00F41166">
        <w:rPr>
          <w:color w:val="000000"/>
          <w:sz w:val="24"/>
          <w:lang w:val="lt-LT"/>
        </w:rPr>
        <w:t>administracinių sprendimų priėmimas;</w:t>
      </w:r>
    </w:p>
    <w:p w14:paraId="111425A8" w14:textId="084802B9" w:rsidR="008A6356" w:rsidRPr="00F41166" w:rsidRDefault="008A6356" w:rsidP="004E6ECC">
      <w:pPr>
        <w:pStyle w:val="Sraopastraipa"/>
        <w:numPr>
          <w:ilvl w:val="1"/>
          <w:numId w:val="2"/>
        </w:numPr>
        <w:tabs>
          <w:tab w:val="left" w:pos="1134"/>
        </w:tabs>
        <w:ind w:left="0" w:firstLine="709"/>
        <w:jc w:val="both"/>
        <w:rPr>
          <w:lang w:val="lt-LT"/>
        </w:rPr>
      </w:pPr>
      <w:r w:rsidRPr="00F41166">
        <w:rPr>
          <w:color w:val="000000"/>
          <w:sz w:val="24"/>
          <w:lang w:val="lt-LT"/>
        </w:rPr>
        <w:t>teisės aktų ir administracinių sprendimų įgyvendinimo ir laikymosi priežiūra.</w:t>
      </w:r>
    </w:p>
    <w:p w14:paraId="79700377" w14:textId="77777777" w:rsidR="008A6356" w:rsidRPr="00F41166" w:rsidRDefault="008A6356" w:rsidP="008A6356">
      <w:pPr>
        <w:tabs>
          <w:tab w:val="left" w:pos="13"/>
        </w:tabs>
        <w:jc w:val="both"/>
        <w:rPr>
          <w:lang w:val="lt-LT"/>
        </w:rPr>
      </w:pPr>
    </w:p>
    <w:p w14:paraId="70B105AB" w14:textId="77777777" w:rsidR="00FF6842" w:rsidRPr="00F41166" w:rsidRDefault="00FF6842" w:rsidP="008A6356">
      <w:pPr>
        <w:tabs>
          <w:tab w:val="left" w:pos="13"/>
        </w:tabs>
        <w:jc w:val="both"/>
        <w:rPr>
          <w:lang w:val="lt-LT"/>
        </w:rPr>
      </w:pPr>
    </w:p>
    <w:p w14:paraId="5941EA09" w14:textId="77777777" w:rsidR="008A6356" w:rsidRPr="00F41166" w:rsidRDefault="008A6356" w:rsidP="008A6356">
      <w:pPr>
        <w:pStyle w:val="EmptyLayoutCell"/>
        <w:tabs>
          <w:tab w:val="left" w:pos="13"/>
          <w:tab w:val="left" w:pos="19"/>
          <w:tab w:val="left" w:pos="25"/>
        </w:tabs>
        <w:jc w:val="both"/>
        <w:rPr>
          <w:lang w:val="lt-LT"/>
        </w:rPr>
      </w:pPr>
      <w:r w:rsidRPr="00F41166">
        <w:rPr>
          <w:lang w:val="lt-LT"/>
        </w:rPr>
        <w:tab/>
      </w:r>
      <w:r w:rsidRPr="00F41166">
        <w:rPr>
          <w:lang w:val="lt-LT"/>
        </w:rPr>
        <w:tab/>
      </w:r>
      <w:r w:rsidRPr="00F41166">
        <w:rPr>
          <w:lang w:val="lt-LT"/>
        </w:rPr>
        <w:tab/>
      </w:r>
    </w:p>
    <w:p w14:paraId="50BC3435" w14:textId="1FED59C0" w:rsidR="008A6356" w:rsidRPr="00F41166" w:rsidRDefault="008A6356" w:rsidP="004E6ECC">
      <w:pPr>
        <w:jc w:val="center"/>
        <w:rPr>
          <w:lang w:val="lt-LT"/>
        </w:rPr>
      </w:pPr>
      <w:r w:rsidRPr="00F41166">
        <w:rPr>
          <w:b/>
          <w:color w:val="000000"/>
          <w:sz w:val="24"/>
          <w:lang w:val="lt-LT"/>
        </w:rPr>
        <w:t>III SKYRIUS</w:t>
      </w:r>
    </w:p>
    <w:p w14:paraId="5F2BC665" w14:textId="77777777" w:rsidR="008A6356" w:rsidRDefault="008A6356" w:rsidP="004E6ECC">
      <w:pPr>
        <w:ind w:left="40"/>
        <w:jc w:val="center"/>
        <w:rPr>
          <w:color w:val="FFFFFF"/>
          <w:sz w:val="24"/>
          <w:lang w:val="lt-LT"/>
        </w:rPr>
      </w:pPr>
      <w:r w:rsidRPr="00F41166">
        <w:rPr>
          <w:b/>
          <w:color w:val="000000"/>
          <w:sz w:val="24"/>
          <w:lang w:val="lt-LT"/>
        </w:rPr>
        <w:t>PAREIGYBĖS SPECIALIZACIJA</w:t>
      </w:r>
      <w:r w:rsidRPr="00F41166">
        <w:rPr>
          <w:color w:val="FFFFFF"/>
          <w:sz w:val="24"/>
          <w:lang w:val="lt-LT"/>
        </w:rPr>
        <w:t>0</w:t>
      </w:r>
    </w:p>
    <w:p w14:paraId="2D1A8E22" w14:textId="77777777" w:rsidR="00F41166" w:rsidRPr="00F41166" w:rsidRDefault="00F41166" w:rsidP="004E6ECC">
      <w:pPr>
        <w:ind w:left="40"/>
        <w:jc w:val="center"/>
        <w:rPr>
          <w:lang w:val="lt-LT"/>
        </w:rPr>
      </w:pPr>
    </w:p>
    <w:p w14:paraId="2D66F52C" w14:textId="7272233A" w:rsidR="008A6356" w:rsidRPr="00F41166" w:rsidRDefault="008A6356" w:rsidP="004E6ECC">
      <w:pPr>
        <w:pStyle w:val="Sraopastraipa"/>
        <w:numPr>
          <w:ilvl w:val="0"/>
          <w:numId w:val="2"/>
        </w:numPr>
        <w:tabs>
          <w:tab w:val="left" w:pos="993"/>
        </w:tabs>
        <w:ind w:left="0" w:firstLine="709"/>
        <w:jc w:val="both"/>
        <w:rPr>
          <w:lang w:val="lt-LT"/>
        </w:rPr>
      </w:pPr>
      <w:r w:rsidRPr="00F41166">
        <w:rPr>
          <w:color w:val="000000"/>
          <w:sz w:val="24"/>
          <w:lang w:val="lt-LT"/>
        </w:rPr>
        <w:t>Pagrindinės veiklos srities specializacija:</w:t>
      </w:r>
      <w:r w:rsidRPr="00F41166">
        <w:rPr>
          <w:color w:val="FFFFFF"/>
          <w:sz w:val="24"/>
          <w:lang w:val="lt-LT"/>
        </w:rPr>
        <w:t>0</w:t>
      </w:r>
    </w:p>
    <w:p w14:paraId="454FD621" w14:textId="3A7F7DA7" w:rsidR="008A6356" w:rsidRPr="00F41166" w:rsidRDefault="008A6356" w:rsidP="008A6356">
      <w:pPr>
        <w:pStyle w:val="Sraopastraipa"/>
        <w:numPr>
          <w:ilvl w:val="1"/>
          <w:numId w:val="2"/>
        </w:numPr>
        <w:tabs>
          <w:tab w:val="left" w:pos="1134"/>
        </w:tabs>
        <w:ind w:left="0" w:firstLine="709"/>
        <w:jc w:val="both"/>
        <w:rPr>
          <w:lang w:val="lt-LT"/>
        </w:rPr>
      </w:pPr>
      <w:r w:rsidRPr="00F41166">
        <w:rPr>
          <w:color w:val="000000"/>
          <w:sz w:val="24"/>
          <w:lang w:val="lt-LT"/>
        </w:rPr>
        <w:t>Sveikatinimo veiklos teisėkūra, stebėsena, plėtra, koordinavimas ir dalyvavimas jos įgyvendinime</w:t>
      </w:r>
      <w:r w:rsidR="004E6ECC" w:rsidRPr="00F41166">
        <w:rPr>
          <w:color w:val="000000"/>
          <w:sz w:val="24"/>
          <w:lang w:val="lt-LT"/>
        </w:rPr>
        <w:t>.</w:t>
      </w:r>
    </w:p>
    <w:p w14:paraId="22D68D0D" w14:textId="74E19807" w:rsidR="008A6356" w:rsidRPr="00F41166" w:rsidRDefault="008A6356" w:rsidP="004E6ECC">
      <w:pPr>
        <w:pStyle w:val="Sraopastraipa"/>
        <w:numPr>
          <w:ilvl w:val="0"/>
          <w:numId w:val="2"/>
        </w:numPr>
        <w:tabs>
          <w:tab w:val="left" w:pos="993"/>
        </w:tabs>
        <w:ind w:left="0" w:firstLine="709"/>
        <w:jc w:val="both"/>
        <w:rPr>
          <w:lang w:val="lt-LT"/>
        </w:rPr>
      </w:pPr>
      <w:r w:rsidRPr="00F41166">
        <w:rPr>
          <w:color w:val="000000"/>
          <w:sz w:val="24"/>
          <w:lang w:val="lt-LT"/>
        </w:rPr>
        <w:t>Papildomos (-ų) veiklos srities (-čių) specializacija:</w:t>
      </w:r>
      <w:r w:rsidRPr="00F41166">
        <w:rPr>
          <w:color w:val="FFFFFF"/>
          <w:sz w:val="24"/>
          <w:lang w:val="lt-LT"/>
        </w:rPr>
        <w:t>0</w:t>
      </w:r>
    </w:p>
    <w:p w14:paraId="1BEDF621" w14:textId="56BE4750" w:rsidR="008A6356" w:rsidRPr="00F41166" w:rsidRDefault="008A6356" w:rsidP="004E6ECC">
      <w:pPr>
        <w:pStyle w:val="Sraopastraipa"/>
        <w:numPr>
          <w:ilvl w:val="1"/>
          <w:numId w:val="2"/>
        </w:numPr>
        <w:tabs>
          <w:tab w:val="left" w:pos="1134"/>
        </w:tabs>
        <w:ind w:left="0" w:firstLine="709"/>
        <w:jc w:val="both"/>
        <w:rPr>
          <w:lang w:val="lt-LT"/>
        </w:rPr>
      </w:pPr>
      <w:r w:rsidRPr="00F41166">
        <w:rPr>
          <w:color w:val="000000"/>
          <w:sz w:val="24"/>
          <w:lang w:val="lt-LT"/>
        </w:rPr>
        <w:t>Teisės aktų projektų rengimas pagal kompetenciją;</w:t>
      </w:r>
    </w:p>
    <w:p w14:paraId="130811A1" w14:textId="3D5977D8" w:rsidR="008A6356" w:rsidRPr="00F41166" w:rsidRDefault="008A6356" w:rsidP="004E6ECC">
      <w:pPr>
        <w:pStyle w:val="Sraopastraipa"/>
        <w:numPr>
          <w:ilvl w:val="1"/>
          <w:numId w:val="2"/>
        </w:numPr>
        <w:tabs>
          <w:tab w:val="left" w:pos="1134"/>
        </w:tabs>
        <w:ind w:left="0" w:firstLine="709"/>
        <w:jc w:val="both"/>
        <w:rPr>
          <w:lang w:val="lt-LT"/>
        </w:rPr>
      </w:pPr>
      <w:r w:rsidRPr="00F41166">
        <w:rPr>
          <w:color w:val="000000"/>
          <w:sz w:val="24"/>
          <w:lang w:val="lt-LT"/>
        </w:rPr>
        <w:t>sveikatinimo veiklą reglamentuojančių teisės aktų ir administracinių sprendimų įgyvendinimo ir laikymosi priežiūra Alytaus rajone.</w:t>
      </w:r>
    </w:p>
    <w:p w14:paraId="04734DA6" w14:textId="77777777" w:rsidR="008A6356" w:rsidRPr="00F41166" w:rsidRDefault="008A6356" w:rsidP="008A6356">
      <w:pPr>
        <w:tabs>
          <w:tab w:val="left" w:pos="13"/>
        </w:tabs>
        <w:jc w:val="both"/>
        <w:rPr>
          <w:lang w:val="lt-LT"/>
        </w:rPr>
      </w:pPr>
    </w:p>
    <w:p w14:paraId="56767B3F" w14:textId="77777777" w:rsidR="008A6356" w:rsidRPr="00F41166" w:rsidRDefault="008A6356" w:rsidP="008A6356">
      <w:pPr>
        <w:pStyle w:val="EmptyLayoutCell"/>
        <w:tabs>
          <w:tab w:val="left" w:pos="13"/>
          <w:tab w:val="left" w:pos="19"/>
          <w:tab w:val="left" w:pos="25"/>
        </w:tabs>
        <w:jc w:val="both"/>
        <w:rPr>
          <w:lang w:val="lt-LT"/>
        </w:rPr>
      </w:pPr>
      <w:r w:rsidRPr="00F41166">
        <w:rPr>
          <w:lang w:val="lt-LT"/>
        </w:rPr>
        <w:tab/>
      </w:r>
      <w:r w:rsidRPr="00F41166">
        <w:rPr>
          <w:lang w:val="lt-LT"/>
        </w:rPr>
        <w:tab/>
      </w:r>
      <w:r w:rsidRPr="00F41166">
        <w:rPr>
          <w:lang w:val="lt-LT"/>
        </w:rPr>
        <w:tab/>
      </w:r>
    </w:p>
    <w:p w14:paraId="4F2D2A38" w14:textId="77777777" w:rsidR="00FF6842" w:rsidRPr="00F41166" w:rsidRDefault="00FF6842" w:rsidP="004E6ECC">
      <w:pPr>
        <w:jc w:val="center"/>
        <w:rPr>
          <w:b/>
          <w:color w:val="000000"/>
          <w:sz w:val="24"/>
          <w:lang w:val="lt-LT"/>
        </w:rPr>
      </w:pPr>
    </w:p>
    <w:p w14:paraId="1A630498" w14:textId="5F1F4F2C" w:rsidR="008A6356" w:rsidRPr="00F41166" w:rsidRDefault="008A6356" w:rsidP="004E6ECC">
      <w:pPr>
        <w:jc w:val="center"/>
        <w:rPr>
          <w:lang w:val="lt-LT"/>
        </w:rPr>
      </w:pPr>
      <w:r w:rsidRPr="00F41166">
        <w:rPr>
          <w:b/>
          <w:color w:val="000000"/>
          <w:sz w:val="24"/>
          <w:lang w:val="lt-LT"/>
        </w:rPr>
        <w:t>IV SKYRIUS</w:t>
      </w:r>
    </w:p>
    <w:p w14:paraId="63B3F37D" w14:textId="77777777" w:rsidR="008A6356" w:rsidRPr="00F41166" w:rsidRDefault="008A6356" w:rsidP="004E6ECC">
      <w:pPr>
        <w:ind w:left="40"/>
        <w:jc w:val="center"/>
        <w:rPr>
          <w:lang w:val="lt-LT"/>
        </w:rPr>
      </w:pPr>
      <w:r w:rsidRPr="00F41166">
        <w:rPr>
          <w:b/>
          <w:color w:val="000000"/>
          <w:sz w:val="24"/>
          <w:lang w:val="lt-LT"/>
        </w:rPr>
        <w:t>FUNKCIJOS</w:t>
      </w:r>
    </w:p>
    <w:p w14:paraId="17BCD9A3" w14:textId="77777777" w:rsidR="008A6356" w:rsidRPr="00F41166" w:rsidRDefault="008A6356" w:rsidP="008A6356">
      <w:pPr>
        <w:tabs>
          <w:tab w:val="left" w:pos="13"/>
          <w:tab w:val="left" w:pos="19"/>
        </w:tabs>
        <w:jc w:val="both"/>
        <w:rPr>
          <w:lang w:val="lt-LT"/>
        </w:rPr>
      </w:pPr>
    </w:p>
    <w:p w14:paraId="42F6020E" w14:textId="77777777" w:rsidR="008A6356" w:rsidRPr="00F41166" w:rsidRDefault="008A6356" w:rsidP="008A6356">
      <w:pPr>
        <w:pStyle w:val="EmptyLayoutCell"/>
        <w:tabs>
          <w:tab w:val="left" w:pos="13"/>
          <w:tab w:val="left" w:pos="19"/>
          <w:tab w:val="left" w:pos="25"/>
        </w:tabs>
        <w:jc w:val="both"/>
        <w:rPr>
          <w:lang w:val="lt-LT"/>
        </w:rPr>
      </w:pPr>
      <w:r w:rsidRPr="00F41166">
        <w:rPr>
          <w:lang w:val="lt-LT"/>
        </w:rPr>
        <w:tab/>
      </w:r>
      <w:r w:rsidRPr="00F41166">
        <w:rPr>
          <w:lang w:val="lt-LT"/>
        </w:rPr>
        <w:tab/>
      </w:r>
      <w:r w:rsidRPr="00F41166">
        <w:rPr>
          <w:lang w:val="lt-LT"/>
        </w:rPr>
        <w:tab/>
      </w:r>
    </w:p>
    <w:p w14:paraId="72B9A3A2" w14:textId="0BBDCD4F" w:rsidR="008A6356" w:rsidRPr="00F41166" w:rsidRDefault="008A6356" w:rsidP="004E6ECC">
      <w:pPr>
        <w:pStyle w:val="Sraopastraipa"/>
        <w:numPr>
          <w:ilvl w:val="0"/>
          <w:numId w:val="2"/>
        </w:numPr>
        <w:tabs>
          <w:tab w:val="left" w:pos="993"/>
        </w:tabs>
        <w:ind w:left="0" w:firstLine="709"/>
        <w:jc w:val="both"/>
        <w:rPr>
          <w:lang w:val="lt-LT"/>
        </w:rPr>
      </w:pPr>
      <w:r w:rsidRPr="00F41166">
        <w:rPr>
          <w:color w:val="000000"/>
          <w:sz w:val="24"/>
          <w:lang w:val="lt-LT"/>
        </w:rPr>
        <w:t>Apdoroja su administraciniu reglamentavimu susijusią informaciją arba prireikus koordinuoja su administraciniu reglamentavimu susijusios informacijos apdorojimą.</w:t>
      </w:r>
    </w:p>
    <w:p w14:paraId="56C761CE" w14:textId="1E50DDB8" w:rsidR="008A6356" w:rsidRPr="00F41166" w:rsidRDefault="008A6356" w:rsidP="004E6ECC">
      <w:pPr>
        <w:pStyle w:val="Sraopastraipa"/>
        <w:numPr>
          <w:ilvl w:val="0"/>
          <w:numId w:val="2"/>
        </w:numPr>
        <w:tabs>
          <w:tab w:val="left" w:pos="993"/>
        </w:tabs>
        <w:ind w:left="0" w:firstLine="709"/>
        <w:jc w:val="both"/>
        <w:rPr>
          <w:lang w:val="lt-LT"/>
        </w:rPr>
      </w:pPr>
      <w:r w:rsidRPr="00F41166">
        <w:rPr>
          <w:color w:val="000000"/>
          <w:sz w:val="24"/>
          <w:lang w:val="lt-LT"/>
        </w:rPr>
        <w:t>Rengia ir teikia pasiūlymus su administraciniu reglamentavimu susijusiais klausimais.</w:t>
      </w:r>
    </w:p>
    <w:p w14:paraId="3A0001AA" w14:textId="1DC806C0" w:rsidR="008A6356" w:rsidRPr="00F41166" w:rsidRDefault="008A6356" w:rsidP="004E6ECC">
      <w:pPr>
        <w:pStyle w:val="Sraopastraipa"/>
        <w:numPr>
          <w:ilvl w:val="0"/>
          <w:numId w:val="2"/>
        </w:numPr>
        <w:tabs>
          <w:tab w:val="left" w:pos="993"/>
        </w:tabs>
        <w:ind w:left="0" w:firstLine="709"/>
        <w:jc w:val="both"/>
        <w:rPr>
          <w:lang w:val="lt-LT"/>
        </w:rPr>
      </w:pPr>
      <w:r w:rsidRPr="00F41166">
        <w:rPr>
          <w:color w:val="000000"/>
          <w:sz w:val="24"/>
          <w:lang w:val="lt-LT"/>
        </w:rPr>
        <w:t>Stebi teisės aktų ir kitų su administraciniu reglamentavimu susijusių dokumentų, priemonių ir programų įgyvendinimą arba prireikus koordinuoja teisės aktų ir kitų su administraciniu reglamentavimu susijusių dokumentų, priemonių ir programų įgyvendinimo stebėseną.</w:t>
      </w:r>
    </w:p>
    <w:p w14:paraId="2D4CAAD4" w14:textId="6ECB82CB" w:rsidR="008A6356" w:rsidRPr="00F41166" w:rsidRDefault="008A6356" w:rsidP="004E6ECC">
      <w:pPr>
        <w:pStyle w:val="Sraopastraipa"/>
        <w:numPr>
          <w:ilvl w:val="0"/>
          <w:numId w:val="2"/>
        </w:numPr>
        <w:tabs>
          <w:tab w:val="left" w:pos="1134"/>
        </w:tabs>
        <w:ind w:left="0" w:firstLine="709"/>
        <w:jc w:val="both"/>
        <w:rPr>
          <w:lang w:val="lt-LT"/>
        </w:rPr>
      </w:pPr>
      <w:r w:rsidRPr="00F41166">
        <w:rPr>
          <w:color w:val="000000"/>
          <w:sz w:val="24"/>
          <w:lang w:val="lt-LT"/>
        </w:rPr>
        <w:t xml:space="preserve">Nagrinėja prašymus ir skundus sudėtingais klausimais dėl administracinių sprendimų priėmimo veiklų vykdymo, rengia administracinius sprendimus ir atsakymus arba prireikus </w:t>
      </w:r>
      <w:r w:rsidRPr="00F41166">
        <w:rPr>
          <w:color w:val="000000"/>
          <w:sz w:val="24"/>
          <w:lang w:val="lt-LT"/>
        </w:rPr>
        <w:lastRenderedPageBreak/>
        <w:t>koordinuoja prašymų ir skundų sudėtingais klausimais dėl administracinių sprendimų priėmimo veiklų vykdymo nagrinėjimą</w:t>
      </w:r>
      <w:r w:rsidR="00F41166">
        <w:rPr>
          <w:color w:val="000000"/>
          <w:sz w:val="24"/>
          <w:lang w:val="lt-LT"/>
        </w:rPr>
        <w:t>,</w:t>
      </w:r>
      <w:r w:rsidRPr="00F41166">
        <w:rPr>
          <w:color w:val="000000"/>
          <w:sz w:val="24"/>
          <w:lang w:val="lt-LT"/>
        </w:rPr>
        <w:t xml:space="preserve"> arba prireikus koordinuoja administracinių sprendimų ir atsakymų rengimą.</w:t>
      </w:r>
    </w:p>
    <w:p w14:paraId="71425936" w14:textId="31A5A8CE" w:rsidR="008A6356" w:rsidRPr="00F41166" w:rsidRDefault="008A6356" w:rsidP="004E6ECC">
      <w:pPr>
        <w:pStyle w:val="Sraopastraipa"/>
        <w:numPr>
          <w:ilvl w:val="0"/>
          <w:numId w:val="2"/>
        </w:numPr>
        <w:tabs>
          <w:tab w:val="left" w:pos="1134"/>
        </w:tabs>
        <w:ind w:left="0" w:firstLine="709"/>
        <w:jc w:val="both"/>
        <w:rPr>
          <w:lang w:val="lt-LT"/>
        </w:rPr>
      </w:pPr>
      <w:r w:rsidRPr="00F41166">
        <w:rPr>
          <w:color w:val="000000"/>
          <w:sz w:val="24"/>
          <w:lang w:val="lt-LT"/>
        </w:rPr>
        <w:t>Organizuoja administracinių sprendimų priėmimo procesą arba prireikus koordinuoja administracinių sprendimų priėmimo proceso organizavimą.</w:t>
      </w:r>
    </w:p>
    <w:p w14:paraId="1965506D" w14:textId="70A2AEAB" w:rsidR="008A6356" w:rsidRPr="00F41166" w:rsidRDefault="008A6356" w:rsidP="004E6ECC">
      <w:pPr>
        <w:pStyle w:val="Sraopastraipa"/>
        <w:numPr>
          <w:ilvl w:val="0"/>
          <w:numId w:val="2"/>
        </w:numPr>
        <w:tabs>
          <w:tab w:val="left" w:pos="1134"/>
        </w:tabs>
        <w:ind w:left="0" w:firstLine="709"/>
        <w:jc w:val="both"/>
        <w:rPr>
          <w:lang w:val="lt-LT"/>
        </w:rPr>
      </w:pPr>
      <w:r w:rsidRPr="00F41166">
        <w:rPr>
          <w:color w:val="000000"/>
          <w:sz w:val="24"/>
          <w:lang w:val="lt-LT"/>
        </w:rPr>
        <w:t>Rengia ir teikia informaciją su administracinių sprendimų priėmimu susijusiais sudėtingais klausimais arba prireikus koordinuoja informacijos su administracinių sprendimų priėmimu susijusiais sudėtingais klausimais rengimą ir teikimą.</w:t>
      </w:r>
    </w:p>
    <w:p w14:paraId="5ECB16F9" w14:textId="11B89698" w:rsidR="008A6356" w:rsidRPr="00F41166" w:rsidRDefault="008A6356" w:rsidP="004E6ECC">
      <w:pPr>
        <w:pStyle w:val="Sraopastraipa"/>
        <w:numPr>
          <w:ilvl w:val="0"/>
          <w:numId w:val="2"/>
        </w:numPr>
        <w:tabs>
          <w:tab w:val="left" w:pos="1134"/>
        </w:tabs>
        <w:ind w:left="0" w:firstLine="709"/>
        <w:jc w:val="both"/>
        <w:rPr>
          <w:lang w:val="lt-LT"/>
        </w:rPr>
      </w:pPr>
      <w:r w:rsidRPr="00F41166">
        <w:rPr>
          <w:color w:val="000000"/>
          <w:sz w:val="24"/>
          <w:lang w:val="lt-LT"/>
        </w:rPr>
        <w:t>Konsultuoja, teikia metodinę pagalbą priskirtos srities klausimais.</w:t>
      </w:r>
    </w:p>
    <w:p w14:paraId="303D4332" w14:textId="11724D43" w:rsidR="008A6356" w:rsidRPr="00F41166" w:rsidRDefault="008A6356" w:rsidP="004E6ECC">
      <w:pPr>
        <w:pStyle w:val="Sraopastraipa"/>
        <w:numPr>
          <w:ilvl w:val="0"/>
          <w:numId w:val="2"/>
        </w:numPr>
        <w:tabs>
          <w:tab w:val="left" w:pos="1134"/>
        </w:tabs>
        <w:ind w:left="0" w:firstLine="709"/>
        <w:jc w:val="both"/>
        <w:rPr>
          <w:lang w:val="lt-LT"/>
        </w:rPr>
      </w:pPr>
      <w:r w:rsidRPr="00F41166">
        <w:rPr>
          <w:color w:val="000000"/>
          <w:sz w:val="24"/>
          <w:lang w:val="lt-LT"/>
        </w:rPr>
        <w:t>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p w14:paraId="3947AEDB" w14:textId="256B2C7D" w:rsidR="008A6356" w:rsidRPr="00F41166" w:rsidRDefault="008A6356" w:rsidP="004E6ECC">
      <w:pPr>
        <w:pStyle w:val="Sraopastraipa"/>
        <w:numPr>
          <w:ilvl w:val="0"/>
          <w:numId w:val="2"/>
        </w:numPr>
        <w:tabs>
          <w:tab w:val="left" w:pos="1134"/>
        </w:tabs>
        <w:ind w:left="0" w:firstLine="709"/>
        <w:jc w:val="both"/>
        <w:rPr>
          <w:lang w:val="lt-LT"/>
        </w:rPr>
      </w:pPr>
      <w:r w:rsidRPr="00F41166">
        <w:rPr>
          <w:color w:val="000000"/>
          <w:sz w:val="24"/>
          <w:lang w:val="lt-LT"/>
        </w:rPr>
        <w:t>Rengia teisės aktų projektus ir kitus susijusius dokumentus dėl administracinių sprendimų priėmimo arba prireikus koordinuoja teisės aktų projektų ir kitų susijusių dokumentų dėl administracinių sprendimų priėmimo rengimą.</w:t>
      </w:r>
    </w:p>
    <w:p w14:paraId="0E0BCB4C" w14:textId="5DF50E05" w:rsidR="008A6356" w:rsidRPr="00F41166" w:rsidRDefault="008A6356" w:rsidP="004E6ECC">
      <w:pPr>
        <w:pStyle w:val="Sraopastraipa"/>
        <w:numPr>
          <w:ilvl w:val="0"/>
          <w:numId w:val="2"/>
        </w:numPr>
        <w:tabs>
          <w:tab w:val="left" w:pos="1134"/>
        </w:tabs>
        <w:ind w:left="0" w:firstLine="709"/>
        <w:jc w:val="both"/>
        <w:rPr>
          <w:lang w:val="lt-LT"/>
        </w:rPr>
      </w:pPr>
      <w:r w:rsidRPr="00F41166">
        <w:rPr>
          <w:color w:val="000000"/>
          <w:sz w:val="24"/>
          <w:lang w:val="lt-LT"/>
        </w:rPr>
        <w:t>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p w14:paraId="7582DDE0" w14:textId="3FC0785D" w:rsidR="008A6356" w:rsidRPr="00F41166" w:rsidRDefault="008A6356" w:rsidP="004E6ECC">
      <w:pPr>
        <w:pStyle w:val="Sraopastraipa"/>
        <w:numPr>
          <w:ilvl w:val="0"/>
          <w:numId w:val="2"/>
        </w:numPr>
        <w:tabs>
          <w:tab w:val="left" w:pos="1134"/>
        </w:tabs>
        <w:ind w:left="0" w:firstLine="709"/>
        <w:jc w:val="both"/>
        <w:rPr>
          <w:lang w:val="lt-LT"/>
        </w:rPr>
      </w:pPr>
      <w:r w:rsidRPr="00F41166">
        <w:rPr>
          <w:color w:val="000000"/>
          <w:sz w:val="24"/>
          <w:lang w:val="lt-LT"/>
        </w:rPr>
        <w:t xml:space="preserve">Atlieka Lietuvos Respublikos sveikatos apsaugos ministro </w:t>
      </w:r>
      <w:r w:rsidR="00B5676A" w:rsidRPr="00B5676A">
        <w:rPr>
          <w:color w:val="000000"/>
          <w:sz w:val="24"/>
          <w:lang w:val="lt-LT"/>
        </w:rPr>
        <w:t>2003-07-11 įsakymu Nr. V-446  „Dėl pavyzdinio sveikatos reikalų koordinatoriaus pareigybės aprašymo patvirtinimo“ nustatytas funkcijas</w:t>
      </w:r>
      <w:r w:rsidRPr="00F41166">
        <w:rPr>
          <w:color w:val="000000"/>
          <w:sz w:val="24"/>
          <w:lang w:val="lt-LT"/>
        </w:rPr>
        <w:t>.</w:t>
      </w:r>
    </w:p>
    <w:p w14:paraId="3886CE37" w14:textId="5DA0AC40" w:rsidR="008A6356" w:rsidRPr="00F41166" w:rsidRDefault="008A6356" w:rsidP="004E6ECC">
      <w:pPr>
        <w:pStyle w:val="Sraopastraipa"/>
        <w:numPr>
          <w:ilvl w:val="0"/>
          <w:numId w:val="2"/>
        </w:numPr>
        <w:tabs>
          <w:tab w:val="left" w:pos="1134"/>
        </w:tabs>
        <w:ind w:left="0" w:firstLine="709"/>
        <w:jc w:val="both"/>
        <w:rPr>
          <w:lang w:val="lt-LT"/>
        </w:rPr>
      </w:pPr>
      <w:r w:rsidRPr="00F41166">
        <w:rPr>
          <w:color w:val="000000"/>
          <w:sz w:val="24"/>
          <w:lang w:val="lt-LT"/>
        </w:rPr>
        <w:t>Vykdo kitus nenuolatinio pobūdžio su įstaigos veikla susijusius pavedimus.</w:t>
      </w:r>
    </w:p>
    <w:p w14:paraId="26A1E6EE" w14:textId="77777777" w:rsidR="008A6356" w:rsidRPr="00F41166" w:rsidRDefault="008A6356" w:rsidP="008A6356">
      <w:pPr>
        <w:jc w:val="both"/>
        <w:rPr>
          <w:lang w:val="lt-LT"/>
        </w:rPr>
      </w:pPr>
    </w:p>
    <w:p w14:paraId="56C0D9DA" w14:textId="77777777" w:rsidR="00FF6842" w:rsidRPr="00F41166" w:rsidRDefault="00FF6842" w:rsidP="008A6356">
      <w:pPr>
        <w:jc w:val="both"/>
        <w:rPr>
          <w:lang w:val="lt-LT"/>
        </w:rPr>
      </w:pPr>
    </w:p>
    <w:p w14:paraId="2C24EEDC" w14:textId="77777777" w:rsidR="008A6356" w:rsidRPr="00F41166" w:rsidRDefault="008A6356" w:rsidP="008A6356">
      <w:pPr>
        <w:pStyle w:val="EmptyLayoutCell"/>
        <w:tabs>
          <w:tab w:val="left" w:pos="13"/>
          <w:tab w:val="left" w:pos="19"/>
          <w:tab w:val="left" w:pos="25"/>
        </w:tabs>
        <w:jc w:val="both"/>
        <w:rPr>
          <w:lang w:val="lt-LT"/>
        </w:rPr>
      </w:pPr>
      <w:r w:rsidRPr="00F41166">
        <w:rPr>
          <w:lang w:val="lt-LT"/>
        </w:rPr>
        <w:tab/>
      </w:r>
      <w:r w:rsidRPr="00F41166">
        <w:rPr>
          <w:lang w:val="lt-LT"/>
        </w:rPr>
        <w:tab/>
      </w:r>
      <w:r w:rsidRPr="00F41166">
        <w:rPr>
          <w:lang w:val="lt-LT"/>
        </w:rPr>
        <w:tab/>
      </w:r>
    </w:p>
    <w:p w14:paraId="1FEC42D1" w14:textId="4B331037" w:rsidR="008A6356" w:rsidRPr="00F41166" w:rsidRDefault="008A6356" w:rsidP="004E6ECC">
      <w:pPr>
        <w:jc w:val="center"/>
        <w:rPr>
          <w:lang w:val="lt-LT"/>
        </w:rPr>
      </w:pPr>
      <w:r w:rsidRPr="00F41166">
        <w:rPr>
          <w:b/>
          <w:color w:val="000000"/>
          <w:sz w:val="24"/>
          <w:lang w:val="lt-LT"/>
        </w:rPr>
        <w:t>V SKYRIUS</w:t>
      </w:r>
    </w:p>
    <w:p w14:paraId="45CC1E0C" w14:textId="77777777" w:rsidR="008A6356" w:rsidRPr="00F41166" w:rsidRDefault="008A6356" w:rsidP="004E6ECC">
      <w:pPr>
        <w:ind w:left="40"/>
        <w:jc w:val="center"/>
        <w:rPr>
          <w:b/>
          <w:color w:val="000000"/>
          <w:sz w:val="24"/>
          <w:lang w:val="lt-LT"/>
        </w:rPr>
      </w:pPr>
      <w:r w:rsidRPr="00F41166">
        <w:rPr>
          <w:b/>
          <w:color w:val="000000"/>
          <w:sz w:val="24"/>
          <w:lang w:val="lt-LT"/>
        </w:rPr>
        <w:t>SPECIALIEJI REIKALAVIMAI</w:t>
      </w:r>
    </w:p>
    <w:p w14:paraId="3BA98C26" w14:textId="77777777" w:rsidR="004E6ECC" w:rsidRPr="00F41166" w:rsidRDefault="004E6ECC" w:rsidP="004E6ECC">
      <w:pPr>
        <w:ind w:left="40"/>
        <w:jc w:val="center"/>
        <w:rPr>
          <w:lang w:val="lt-LT"/>
        </w:rPr>
      </w:pPr>
    </w:p>
    <w:p w14:paraId="42A98F32" w14:textId="7094BD09" w:rsidR="008A6356" w:rsidRPr="00F41166" w:rsidRDefault="008A6356" w:rsidP="004E6ECC">
      <w:pPr>
        <w:pStyle w:val="Sraopastraipa"/>
        <w:numPr>
          <w:ilvl w:val="0"/>
          <w:numId w:val="2"/>
        </w:numPr>
        <w:tabs>
          <w:tab w:val="left" w:pos="1134"/>
        </w:tabs>
        <w:ind w:left="0" w:firstLine="709"/>
        <w:jc w:val="both"/>
        <w:rPr>
          <w:lang w:val="lt-LT"/>
        </w:rPr>
      </w:pPr>
      <w:r w:rsidRPr="00F41166">
        <w:rPr>
          <w:color w:val="000000"/>
          <w:sz w:val="24"/>
          <w:lang w:val="lt-LT"/>
        </w:rPr>
        <w:t>Išsilavinimo ir darbo patirties reikalavimai:</w:t>
      </w:r>
      <w:r w:rsidRPr="00F41166">
        <w:rPr>
          <w:color w:val="FFFFFF"/>
          <w:sz w:val="24"/>
          <w:lang w:val="lt-LT"/>
        </w:rPr>
        <w:t>0</w:t>
      </w:r>
    </w:p>
    <w:p w14:paraId="7DE74D06" w14:textId="6CA261F2" w:rsidR="008A6356" w:rsidRPr="00F41166" w:rsidRDefault="008A6356" w:rsidP="004E6ECC">
      <w:pPr>
        <w:pStyle w:val="Sraopastraipa"/>
        <w:numPr>
          <w:ilvl w:val="1"/>
          <w:numId w:val="2"/>
        </w:numPr>
        <w:tabs>
          <w:tab w:val="left" w:pos="1276"/>
        </w:tabs>
        <w:ind w:left="0" w:firstLine="709"/>
        <w:jc w:val="both"/>
        <w:rPr>
          <w:lang w:val="lt-LT"/>
        </w:rPr>
      </w:pPr>
      <w:r w:rsidRPr="00F41166">
        <w:rPr>
          <w:color w:val="000000"/>
          <w:sz w:val="24"/>
          <w:lang w:val="lt-LT"/>
        </w:rPr>
        <w:t xml:space="preserve">išsilavinimas – aukštasis universitetinis išsilavinimas (bakalauro kvalifikacinis laipsnis) arba jam lygiavertė aukštojo mokslo kvalifikacija; </w:t>
      </w:r>
    </w:p>
    <w:p w14:paraId="2D82D38B" w14:textId="10EFD02D" w:rsidR="008A6356" w:rsidRPr="00F41166" w:rsidRDefault="008A6356" w:rsidP="004E6ECC">
      <w:pPr>
        <w:pStyle w:val="Sraopastraipa"/>
        <w:numPr>
          <w:ilvl w:val="1"/>
          <w:numId w:val="2"/>
        </w:numPr>
        <w:tabs>
          <w:tab w:val="left" w:pos="1276"/>
        </w:tabs>
        <w:ind w:left="0" w:firstLine="709"/>
        <w:jc w:val="both"/>
        <w:rPr>
          <w:lang w:val="lt-LT"/>
        </w:rPr>
      </w:pPr>
      <w:r w:rsidRPr="00F41166">
        <w:rPr>
          <w:color w:val="000000"/>
          <w:sz w:val="24"/>
          <w:lang w:val="lt-LT"/>
        </w:rPr>
        <w:t>studijų kryptis – medicina (arba);</w:t>
      </w:r>
    </w:p>
    <w:p w14:paraId="0EFA58C9" w14:textId="6852B6CA" w:rsidR="008A6356" w:rsidRPr="00F41166" w:rsidRDefault="008A6356" w:rsidP="00FF6842">
      <w:pPr>
        <w:pStyle w:val="Sraopastraipa"/>
        <w:numPr>
          <w:ilvl w:val="1"/>
          <w:numId w:val="2"/>
        </w:numPr>
        <w:tabs>
          <w:tab w:val="left" w:pos="1276"/>
        </w:tabs>
        <w:ind w:left="0" w:firstLine="709"/>
        <w:jc w:val="both"/>
        <w:rPr>
          <w:lang w:val="lt-LT"/>
        </w:rPr>
      </w:pPr>
      <w:r w:rsidRPr="00F41166">
        <w:rPr>
          <w:color w:val="000000"/>
          <w:sz w:val="24"/>
          <w:lang w:val="lt-LT"/>
        </w:rPr>
        <w:t>studijų kryptis – reabilitacija (arba);</w:t>
      </w:r>
    </w:p>
    <w:p w14:paraId="352CCFF7" w14:textId="4B0F162D" w:rsidR="008A6356" w:rsidRPr="00F41166" w:rsidRDefault="008A6356" w:rsidP="00FF6842">
      <w:pPr>
        <w:pStyle w:val="Sraopastraipa"/>
        <w:numPr>
          <w:ilvl w:val="1"/>
          <w:numId w:val="2"/>
        </w:numPr>
        <w:tabs>
          <w:tab w:val="left" w:pos="1276"/>
        </w:tabs>
        <w:ind w:left="0" w:firstLine="709"/>
        <w:jc w:val="both"/>
        <w:rPr>
          <w:lang w:val="lt-LT"/>
        </w:rPr>
      </w:pPr>
      <w:r w:rsidRPr="00F41166">
        <w:rPr>
          <w:color w:val="000000"/>
          <w:sz w:val="24"/>
          <w:lang w:val="lt-LT"/>
        </w:rPr>
        <w:t>studijų kryptis – farmacija (arba);</w:t>
      </w:r>
    </w:p>
    <w:p w14:paraId="29547F9C" w14:textId="7C7DA33B" w:rsidR="008A6356" w:rsidRPr="00F41166" w:rsidRDefault="008A6356" w:rsidP="008A6356">
      <w:pPr>
        <w:pStyle w:val="Sraopastraipa"/>
        <w:numPr>
          <w:ilvl w:val="1"/>
          <w:numId w:val="2"/>
        </w:numPr>
        <w:tabs>
          <w:tab w:val="left" w:pos="1276"/>
        </w:tabs>
        <w:ind w:left="0" w:firstLine="709"/>
        <w:jc w:val="both"/>
        <w:rPr>
          <w:lang w:val="lt-LT"/>
        </w:rPr>
      </w:pPr>
      <w:r w:rsidRPr="00F41166">
        <w:rPr>
          <w:color w:val="000000"/>
          <w:sz w:val="24"/>
          <w:lang w:val="lt-LT"/>
        </w:rPr>
        <w:t>studijų kryptis – odontologija (arba);</w:t>
      </w:r>
    </w:p>
    <w:p w14:paraId="29B046E2" w14:textId="217FACB5" w:rsidR="008A6356" w:rsidRPr="00F41166" w:rsidRDefault="008A6356" w:rsidP="00FF6842">
      <w:pPr>
        <w:pStyle w:val="Sraopastraipa"/>
        <w:numPr>
          <w:ilvl w:val="1"/>
          <w:numId w:val="2"/>
        </w:numPr>
        <w:tabs>
          <w:tab w:val="left" w:pos="1276"/>
        </w:tabs>
        <w:ind w:left="0" w:firstLine="709"/>
        <w:jc w:val="both"/>
        <w:rPr>
          <w:lang w:val="lt-LT"/>
        </w:rPr>
      </w:pPr>
      <w:r w:rsidRPr="00F41166">
        <w:rPr>
          <w:color w:val="000000"/>
          <w:sz w:val="24"/>
          <w:lang w:val="lt-LT"/>
        </w:rPr>
        <w:t xml:space="preserve">išsilavinimas – aukštasis universitetinis išsilavinimas (bakalauro kvalifikacinis laipsnis) arba jam lygiavertė aukštojo mokslo kvalifikacija; </w:t>
      </w:r>
    </w:p>
    <w:p w14:paraId="6A9C2351" w14:textId="6296ECF1" w:rsidR="008A6356" w:rsidRPr="00F41166" w:rsidRDefault="008A6356" w:rsidP="00FF6842">
      <w:pPr>
        <w:pStyle w:val="Sraopastraipa"/>
        <w:numPr>
          <w:ilvl w:val="1"/>
          <w:numId w:val="2"/>
        </w:numPr>
        <w:tabs>
          <w:tab w:val="left" w:pos="1276"/>
        </w:tabs>
        <w:ind w:left="0" w:firstLine="709"/>
        <w:jc w:val="both"/>
        <w:rPr>
          <w:lang w:val="lt-LT"/>
        </w:rPr>
      </w:pPr>
      <w:r w:rsidRPr="00F41166">
        <w:rPr>
          <w:color w:val="000000"/>
          <w:sz w:val="24"/>
          <w:lang w:val="lt-LT"/>
        </w:rPr>
        <w:t>studijų kryptis – burnos priežiūra (arba);</w:t>
      </w:r>
    </w:p>
    <w:p w14:paraId="0303C4C1" w14:textId="447D3D35" w:rsidR="008A6356" w:rsidRPr="00F41166" w:rsidRDefault="008A6356" w:rsidP="00FF6842">
      <w:pPr>
        <w:pStyle w:val="Sraopastraipa"/>
        <w:numPr>
          <w:ilvl w:val="1"/>
          <w:numId w:val="2"/>
        </w:numPr>
        <w:tabs>
          <w:tab w:val="left" w:pos="1276"/>
        </w:tabs>
        <w:ind w:left="0" w:firstLine="709"/>
        <w:jc w:val="both"/>
        <w:rPr>
          <w:lang w:val="lt-LT"/>
        </w:rPr>
      </w:pPr>
      <w:r w:rsidRPr="00F41166">
        <w:rPr>
          <w:color w:val="000000"/>
          <w:sz w:val="24"/>
          <w:lang w:val="lt-LT"/>
        </w:rPr>
        <w:t>studijų kryptis – slauga ir akušerija (arba);</w:t>
      </w:r>
    </w:p>
    <w:p w14:paraId="63B5E48A" w14:textId="181E265A" w:rsidR="008A6356" w:rsidRPr="00F41166" w:rsidRDefault="008A6356" w:rsidP="008A6356">
      <w:pPr>
        <w:pStyle w:val="Sraopastraipa"/>
        <w:numPr>
          <w:ilvl w:val="1"/>
          <w:numId w:val="2"/>
        </w:numPr>
        <w:tabs>
          <w:tab w:val="left" w:pos="1276"/>
        </w:tabs>
        <w:ind w:left="0" w:firstLine="709"/>
        <w:jc w:val="both"/>
        <w:rPr>
          <w:lang w:val="lt-LT"/>
        </w:rPr>
      </w:pPr>
      <w:r w:rsidRPr="00F41166">
        <w:rPr>
          <w:color w:val="000000"/>
          <w:sz w:val="24"/>
          <w:lang w:val="lt-LT"/>
        </w:rPr>
        <w:t>studijų kryptis – visuomenės sveikata;</w:t>
      </w:r>
    </w:p>
    <w:p w14:paraId="540D63B0" w14:textId="4B5EBE67" w:rsidR="008A6356" w:rsidRPr="00F41166" w:rsidRDefault="008A6356" w:rsidP="00FF6842">
      <w:pPr>
        <w:pStyle w:val="Sraopastraipa"/>
        <w:numPr>
          <w:ilvl w:val="0"/>
          <w:numId w:val="2"/>
        </w:numPr>
        <w:tabs>
          <w:tab w:val="left" w:pos="1134"/>
        </w:tabs>
        <w:ind w:left="0" w:firstLine="709"/>
        <w:jc w:val="both"/>
        <w:rPr>
          <w:lang w:val="lt-LT"/>
        </w:rPr>
      </w:pPr>
      <w:r w:rsidRPr="00F41166">
        <w:rPr>
          <w:color w:val="000000"/>
          <w:sz w:val="24"/>
          <w:lang w:val="lt-LT"/>
        </w:rPr>
        <w:t>Užsienio kalba (-os) ir jos (-ų) mokėjimo lygis:</w:t>
      </w:r>
      <w:r w:rsidRPr="00F41166">
        <w:rPr>
          <w:color w:val="FFFFFF"/>
          <w:sz w:val="24"/>
          <w:lang w:val="lt-LT"/>
        </w:rPr>
        <w:t>0</w:t>
      </w:r>
    </w:p>
    <w:p w14:paraId="20B643CF" w14:textId="3F3DD535" w:rsidR="008A6356" w:rsidRPr="00F41166" w:rsidRDefault="008A6356" w:rsidP="00FF6842">
      <w:pPr>
        <w:pStyle w:val="Sraopastraipa"/>
        <w:numPr>
          <w:ilvl w:val="1"/>
          <w:numId w:val="2"/>
        </w:numPr>
        <w:tabs>
          <w:tab w:val="left" w:pos="1276"/>
        </w:tabs>
        <w:ind w:left="0" w:firstLine="709"/>
        <w:jc w:val="both"/>
        <w:rPr>
          <w:lang w:val="lt-LT"/>
        </w:rPr>
      </w:pPr>
      <w:r w:rsidRPr="00F41166">
        <w:rPr>
          <w:color w:val="000000"/>
          <w:sz w:val="24"/>
          <w:lang w:val="lt-LT"/>
        </w:rPr>
        <w:t>anglų (B1) arba prancūzų (B1) arba vokiečių (B1).</w:t>
      </w:r>
    </w:p>
    <w:p w14:paraId="3839D459" w14:textId="77777777" w:rsidR="008A6356" w:rsidRPr="00F41166" w:rsidRDefault="008A6356" w:rsidP="008A6356">
      <w:pPr>
        <w:tabs>
          <w:tab w:val="left" w:pos="13"/>
          <w:tab w:val="left" w:pos="19"/>
          <w:tab w:val="left" w:pos="25"/>
        </w:tabs>
        <w:jc w:val="both"/>
        <w:rPr>
          <w:lang w:val="lt-LT"/>
        </w:rPr>
      </w:pPr>
    </w:p>
    <w:p w14:paraId="1D943AFE" w14:textId="77777777" w:rsidR="008A6356" w:rsidRPr="00F41166" w:rsidRDefault="008A6356" w:rsidP="008A6356">
      <w:pPr>
        <w:pStyle w:val="EmptyLayoutCell"/>
        <w:tabs>
          <w:tab w:val="left" w:pos="13"/>
          <w:tab w:val="left" w:pos="19"/>
          <w:tab w:val="left" w:pos="25"/>
        </w:tabs>
        <w:jc w:val="both"/>
        <w:rPr>
          <w:lang w:val="lt-LT"/>
        </w:rPr>
      </w:pPr>
      <w:r w:rsidRPr="00F41166">
        <w:rPr>
          <w:lang w:val="lt-LT"/>
        </w:rPr>
        <w:tab/>
      </w:r>
      <w:r w:rsidRPr="00F41166">
        <w:rPr>
          <w:lang w:val="lt-LT"/>
        </w:rPr>
        <w:tab/>
      </w:r>
      <w:r w:rsidRPr="00F41166">
        <w:rPr>
          <w:lang w:val="lt-LT"/>
        </w:rPr>
        <w:tab/>
      </w:r>
    </w:p>
    <w:p w14:paraId="20510451" w14:textId="77777777" w:rsidR="00FF6842" w:rsidRPr="00F41166" w:rsidRDefault="00FF6842" w:rsidP="00FF6842">
      <w:pPr>
        <w:jc w:val="center"/>
        <w:rPr>
          <w:b/>
          <w:color w:val="000000"/>
          <w:sz w:val="24"/>
          <w:lang w:val="lt-LT"/>
        </w:rPr>
      </w:pPr>
    </w:p>
    <w:p w14:paraId="5AA7E1E3" w14:textId="3F7255C4" w:rsidR="008A6356" w:rsidRPr="00F41166" w:rsidRDefault="008A6356" w:rsidP="00FF6842">
      <w:pPr>
        <w:jc w:val="center"/>
        <w:rPr>
          <w:lang w:val="lt-LT"/>
        </w:rPr>
      </w:pPr>
      <w:r w:rsidRPr="00F41166">
        <w:rPr>
          <w:b/>
          <w:color w:val="000000"/>
          <w:sz w:val="24"/>
          <w:lang w:val="lt-LT"/>
        </w:rPr>
        <w:t>VI SKYRIUS</w:t>
      </w:r>
    </w:p>
    <w:p w14:paraId="7591A378" w14:textId="77777777" w:rsidR="008A6356" w:rsidRPr="00F41166" w:rsidRDefault="008A6356" w:rsidP="00FF6842">
      <w:pPr>
        <w:ind w:left="40"/>
        <w:jc w:val="center"/>
        <w:rPr>
          <w:b/>
          <w:color w:val="000000"/>
          <w:sz w:val="24"/>
          <w:lang w:val="lt-LT"/>
        </w:rPr>
      </w:pPr>
      <w:r w:rsidRPr="00F41166">
        <w:rPr>
          <w:b/>
          <w:color w:val="000000"/>
          <w:sz w:val="24"/>
          <w:lang w:val="lt-LT"/>
        </w:rPr>
        <w:t>KOMPETENCIJOS</w:t>
      </w:r>
    </w:p>
    <w:p w14:paraId="6E591211" w14:textId="77777777" w:rsidR="00FF6842" w:rsidRPr="00F41166" w:rsidRDefault="00FF6842" w:rsidP="00FF6842">
      <w:pPr>
        <w:ind w:left="40"/>
        <w:jc w:val="center"/>
        <w:rPr>
          <w:lang w:val="lt-LT"/>
        </w:rPr>
      </w:pPr>
    </w:p>
    <w:p w14:paraId="6F3922E9" w14:textId="3FF59253" w:rsidR="008A6356" w:rsidRPr="00F41166" w:rsidRDefault="008A6356" w:rsidP="00FF6842">
      <w:pPr>
        <w:pStyle w:val="Sraopastraipa"/>
        <w:numPr>
          <w:ilvl w:val="0"/>
          <w:numId w:val="2"/>
        </w:numPr>
        <w:tabs>
          <w:tab w:val="left" w:pos="1134"/>
        </w:tabs>
        <w:ind w:left="0" w:firstLine="709"/>
        <w:jc w:val="both"/>
        <w:rPr>
          <w:lang w:val="lt-LT"/>
        </w:rPr>
      </w:pPr>
      <w:r w:rsidRPr="00F41166">
        <w:rPr>
          <w:color w:val="000000"/>
          <w:sz w:val="24"/>
          <w:lang w:val="lt-LT"/>
        </w:rPr>
        <w:t>Bendrosios kompetencijos ir jų pakankami lygiai:</w:t>
      </w:r>
      <w:r w:rsidRPr="00F41166">
        <w:rPr>
          <w:color w:val="FFFFFF"/>
          <w:sz w:val="24"/>
          <w:lang w:val="lt-LT"/>
        </w:rPr>
        <w:t>0</w:t>
      </w:r>
    </w:p>
    <w:p w14:paraId="7DFD2945" w14:textId="3A55A4C4" w:rsidR="008A6356" w:rsidRPr="00F41166" w:rsidRDefault="008A6356" w:rsidP="00FF6842">
      <w:pPr>
        <w:pStyle w:val="Sraopastraipa"/>
        <w:numPr>
          <w:ilvl w:val="1"/>
          <w:numId w:val="2"/>
        </w:numPr>
        <w:tabs>
          <w:tab w:val="left" w:pos="1276"/>
        </w:tabs>
        <w:ind w:left="0" w:firstLine="709"/>
        <w:jc w:val="both"/>
        <w:rPr>
          <w:lang w:val="lt-LT"/>
        </w:rPr>
      </w:pPr>
      <w:r w:rsidRPr="00F41166">
        <w:rPr>
          <w:color w:val="000000"/>
          <w:sz w:val="24"/>
          <w:lang w:val="lt-LT"/>
        </w:rPr>
        <w:t>vertės visuomenei kūrimas – 3;</w:t>
      </w:r>
    </w:p>
    <w:p w14:paraId="74253A2B" w14:textId="332F92E9" w:rsidR="008A6356" w:rsidRPr="00F41166" w:rsidRDefault="008A6356" w:rsidP="00FF6842">
      <w:pPr>
        <w:pStyle w:val="Sraopastraipa"/>
        <w:numPr>
          <w:ilvl w:val="1"/>
          <w:numId w:val="2"/>
        </w:numPr>
        <w:tabs>
          <w:tab w:val="left" w:pos="1276"/>
        </w:tabs>
        <w:ind w:left="0" w:firstLine="709"/>
        <w:jc w:val="both"/>
        <w:rPr>
          <w:lang w:val="lt-LT"/>
        </w:rPr>
      </w:pPr>
      <w:r w:rsidRPr="00F41166">
        <w:rPr>
          <w:color w:val="000000"/>
          <w:sz w:val="24"/>
          <w:lang w:val="lt-LT"/>
        </w:rPr>
        <w:t>organizuotumas – 3</w:t>
      </w:r>
      <w:r w:rsidR="00FF6842" w:rsidRPr="00F41166">
        <w:rPr>
          <w:color w:val="000000"/>
          <w:sz w:val="24"/>
          <w:lang w:val="lt-LT"/>
        </w:rPr>
        <w:t>;</w:t>
      </w:r>
    </w:p>
    <w:p w14:paraId="5335786F" w14:textId="5653538B" w:rsidR="008A6356" w:rsidRPr="00F41166" w:rsidRDefault="008A6356" w:rsidP="00FF6842">
      <w:pPr>
        <w:pStyle w:val="Sraopastraipa"/>
        <w:numPr>
          <w:ilvl w:val="1"/>
          <w:numId w:val="2"/>
        </w:numPr>
        <w:tabs>
          <w:tab w:val="left" w:pos="1276"/>
        </w:tabs>
        <w:ind w:left="0" w:firstLine="709"/>
        <w:jc w:val="both"/>
        <w:rPr>
          <w:lang w:val="lt-LT"/>
        </w:rPr>
      </w:pPr>
      <w:r w:rsidRPr="00F41166">
        <w:rPr>
          <w:color w:val="000000"/>
          <w:sz w:val="24"/>
          <w:lang w:val="lt-LT"/>
        </w:rPr>
        <w:t>patikimumas ir atsakingumas – 3;</w:t>
      </w:r>
    </w:p>
    <w:p w14:paraId="455A1B0F" w14:textId="4F0CD68C" w:rsidR="008A6356" w:rsidRPr="00F41166" w:rsidRDefault="008A6356" w:rsidP="00FF6842">
      <w:pPr>
        <w:pStyle w:val="Sraopastraipa"/>
        <w:numPr>
          <w:ilvl w:val="1"/>
          <w:numId w:val="2"/>
        </w:numPr>
        <w:tabs>
          <w:tab w:val="left" w:pos="1276"/>
        </w:tabs>
        <w:ind w:left="0" w:firstLine="709"/>
        <w:jc w:val="both"/>
        <w:rPr>
          <w:lang w:val="lt-LT"/>
        </w:rPr>
      </w:pPr>
      <w:r w:rsidRPr="00F41166">
        <w:rPr>
          <w:color w:val="000000"/>
          <w:sz w:val="24"/>
          <w:lang w:val="lt-LT"/>
        </w:rPr>
        <w:lastRenderedPageBreak/>
        <w:t>analizė ir pagrindimas – 4;</w:t>
      </w:r>
    </w:p>
    <w:p w14:paraId="491571CB" w14:textId="04F2977F" w:rsidR="008A6356" w:rsidRPr="00F41166" w:rsidRDefault="008A6356" w:rsidP="008A6356">
      <w:pPr>
        <w:pStyle w:val="Sraopastraipa"/>
        <w:numPr>
          <w:ilvl w:val="1"/>
          <w:numId w:val="2"/>
        </w:numPr>
        <w:tabs>
          <w:tab w:val="left" w:pos="1276"/>
        </w:tabs>
        <w:ind w:left="0" w:firstLine="709"/>
        <w:jc w:val="both"/>
        <w:rPr>
          <w:lang w:val="lt-LT"/>
        </w:rPr>
      </w:pPr>
      <w:r w:rsidRPr="00F41166">
        <w:rPr>
          <w:color w:val="000000"/>
          <w:sz w:val="24"/>
          <w:lang w:val="lt-LT"/>
        </w:rPr>
        <w:t>komunikacija – 3.</w:t>
      </w:r>
    </w:p>
    <w:p w14:paraId="56BB4313" w14:textId="60FE6962" w:rsidR="008A6356" w:rsidRPr="00F41166" w:rsidRDefault="008A6356" w:rsidP="00FF6842">
      <w:pPr>
        <w:pStyle w:val="Sraopastraipa"/>
        <w:numPr>
          <w:ilvl w:val="0"/>
          <w:numId w:val="2"/>
        </w:numPr>
        <w:tabs>
          <w:tab w:val="left" w:pos="1134"/>
        </w:tabs>
        <w:ind w:left="0" w:firstLine="709"/>
        <w:jc w:val="both"/>
        <w:rPr>
          <w:lang w:val="lt-LT"/>
        </w:rPr>
      </w:pPr>
      <w:r w:rsidRPr="00F41166">
        <w:rPr>
          <w:color w:val="000000"/>
          <w:sz w:val="24"/>
          <w:lang w:val="lt-LT"/>
        </w:rPr>
        <w:t>Specifinės kompetencijos ir jų pakankami lygiai:</w:t>
      </w:r>
      <w:r w:rsidRPr="00F41166">
        <w:rPr>
          <w:color w:val="FFFFFF"/>
          <w:sz w:val="24"/>
          <w:lang w:val="lt-LT"/>
        </w:rPr>
        <w:t>0</w:t>
      </w:r>
    </w:p>
    <w:p w14:paraId="1BDB8348" w14:textId="717FD45F" w:rsidR="008A6356" w:rsidRPr="00F41166" w:rsidRDefault="008A6356" w:rsidP="008A6356">
      <w:pPr>
        <w:pStyle w:val="Sraopastraipa"/>
        <w:numPr>
          <w:ilvl w:val="1"/>
          <w:numId w:val="2"/>
        </w:numPr>
        <w:tabs>
          <w:tab w:val="left" w:pos="1276"/>
        </w:tabs>
        <w:ind w:left="0" w:firstLine="709"/>
        <w:jc w:val="both"/>
        <w:rPr>
          <w:lang w:val="lt-LT"/>
        </w:rPr>
      </w:pPr>
      <w:r w:rsidRPr="00F41166">
        <w:rPr>
          <w:color w:val="000000"/>
          <w:sz w:val="24"/>
          <w:lang w:val="lt-LT"/>
        </w:rPr>
        <w:t>informacijos valdymas – 3.</w:t>
      </w:r>
    </w:p>
    <w:p w14:paraId="4F482E8E" w14:textId="60AA5126" w:rsidR="008A6356" w:rsidRPr="00F41166" w:rsidRDefault="008A6356" w:rsidP="00FF6842">
      <w:pPr>
        <w:pStyle w:val="Sraopastraipa"/>
        <w:numPr>
          <w:ilvl w:val="0"/>
          <w:numId w:val="2"/>
        </w:numPr>
        <w:tabs>
          <w:tab w:val="left" w:pos="1134"/>
        </w:tabs>
        <w:ind w:left="0" w:firstLine="709"/>
        <w:jc w:val="both"/>
        <w:rPr>
          <w:lang w:val="lt-LT"/>
        </w:rPr>
      </w:pPr>
      <w:r w:rsidRPr="00F41166">
        <w:rPr>
          <w:color w:val="000000"/>
          <w:sz w:val="24"/>
          <w:lang w:val="lt-LT"/>
        </w:rPr>
        <w:t>Profesinės kompetencijos ir jų pakankami lygiai:</w:t>
      </w:r>
      <w:r w:rsidRPr="00F41166">
        <w:rPr>
          <w:color w:val="FFFFFF"/>
          <w:sz w:val="24"/>
          <w:lang w:val="lt-LT"/>
        </w:rPr>
        <w:t>0</w:t>
      </w:r>
    </w:p>
    <w:p w14:paraId="1F2EEFC7" w14:textId="2A27D519" w:rsidR="008A6356" w:rsidRPr="00F41166" w:rsidRDefault="008A6356" w:rsidP="00FF6842">
      <w:pPr>
        <w:pStyle w:val="Sraopastraipa"/>
        <w:numPr>
          <w:ilvl w:val="1"/>
          <w:numId w:val="2"/>
        </w:numPr>
        <w:tabs>
          <w:tab w:val="left" w:pos="1134"/>
        </w:tabs>
        <w:ind w:left="0" w:firstLine="709"/>
        <w:jc w:val="both"/>
        <w:rPr>
          <w:lang w:val="lt-LT"/>
        </w:rPr>
      </w:pPr>
      <w:r w:rsidRPr="00F41166">
        <w:rPr>
          <w:color w:val="000000"/>
          <w:sz w:val="24"/>
          <w:lang w:val="lt-LT"/>
        </w:rPr>
        <w:t>veiklos planavimas – 3.</w:t>
      </w:r>
    </w:p>
    <w:p w14:paraId="66B1783D" w14:textId="77777777" w:rsidR="008A6356" w:rsidRPr="00F41166" w:rsidRDefault="008A6356" w:rsidP="008A6356">
      <w:pPr>
        <w:jc w:val="both"/>
        <w:rPr>
          <w:lang w:val="lt-LT"/>
        </w:rPr>
      </w:pPr>
    </w:p>
    <w:p w14:paraId="415E98EC" w14:textId="26929696" w:rsidR="008A6356" w:rsidRPr="00F41166" w:rsidRDefault="001570ED" w:rsidP="001570ED">
      <w:pPr>
        <w:jc w:val="center"/>
        <w:rPr>
          <w:lang w:val="lt-LT"/>
        </w:rPr>
      </w:pPr>
      <w:r>
        <w:rPr>
          <w:lang w:val="lt-LT"/>
        </w:rPr>
        <w:t>____________________</w:t>
      </w:r>
    </w:p>
    <w:p w14:paraId="49E58F02" w14:textId="77777777" w:rsidR="00AF7AA5" w:rsidRPr="00F41166" w:rsidRDefault="00AF7AA5" w:rsidP="00C76355">
      <w:pPr>
        <w:tabs>
          <w:tab w:val="left" w:pos="13"/>
          <w:tab w:val="left" w:pos="19"/>
          <w:tab w:val="left" w:pos="25"/>
        </w:tabs>
        <w:rPr>
          <w:b/>
          <w:color w:val="000000"/>
          <w:sz w:val="24"/>
          <w:lang w:val="lt-LT"/>
        </w:rPr>
      </w:pPr>
    </w:p>
    <w:p w14:paraId="199CE2BA" w14:textId="77777777" w:rsidR="00C76355" w:rsidRPr="00F41166" w:rsidRDefault="00C76355" w:rsidP="00C76355">
      <w:pPr>
        <w:tabs>
          <w:tab w:val="left" w:pos="13"/>
          <w:tab w:val="left" w:pos="19"/>
          <w:tab w:val="left" w:pos="25"/>
        </w:tabs>
        <w:rPr>
          <w:b/>
          <w:color w:val="000000"/>
          <w:sz w:val="24"/>
          <w:lang w:val="lt-LT"/>
        </w:rPr>
      </w:pPr>
    </w:p>
    <w:p w14:paraId="01A2BAFD" w14:textId="77777777" w:rsidR="00354C4D" w:rsidRPr="00F41166" w:rsidRDefault="00354C4D" w:rsidP="00D05DD1">
      <w:pPr>
        <w:tabs>
          <w:tab w:val="left" w:pos="13"/>
          <w:tab w:val="left" w:pos="19"/>
          <w:tab w:val="left" w:pos="25"/>
        </w:tabs>
        <w:ind w:firstLine="709"/>
        <w:rPr>
          <w:lang w:val="lt-LT"/>
        </w:rPr>
      </w:pPr>
    </w:p>
    <w:p w14:paraId="01A2BAFE" w14:textId="66486B5B" w:rsidR="00387E44" w:rsidRPr="00F41166" w:rsidRDefault="00387E44" w:rsidP="00387E44">
      <w:pPr>
        <w:tabs>
          <w:tab w:val="left" w:pos="13"/>
          <w:tab w:val="left" w:pos="19"/>
          <w:tab w:val="left" w:pos="25"/>
          <w:tab w:val="left" w:pos="433"/>
        </w:tabs>
        <w:rPr>
          <w:lang w:val="lt-LT"/>
        </w:rPr>
      </w:pPr>
    </w:p>
    <w:p w14:paraId="01A2BAFF" w14:textId="2524C0C6" w:rsidR="00354C4D" w:rsidRPr="00F41166" w:rsidRDefault="004F6C43">
      <w:pPr>
        <w:pStyle w:val="EmptyLayoutCell"/>
        <w:tabs>
          <w:tab w:val="left" w:pos="13"/>
          <w:tab w:val="left" w:pos="19"/>
          <w:tab w:val="left" w:pos="25"/>
          <w:tab w:val="left" w:pos="9080"/>
        </w:tabs>
        <w:rPr>
          <w:lang w:val="lt-LT"/>
        </w:rPr>
      </w:pPr>
      <w:r w:rsidRPr="00F41166">
        <w:rPr>
          <w:lang w:val="lt-LT"/>
        </w:rPr>
        <w:tab/>
      </w:r>
    </w:p>
    <w:sectPr w:rsidR="00354C4D" w:rsidRPr="00F41166">
      <w:pgSz w:w="11905" w:h="16837"/>
      <w:pgMar w:top="1133" w:right="566" w:bottom="1133" w:left="170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6CEA6" w14:textId="77777777" w:rsidR="00812E42" w:rsidRDefault="00812E42" w:rsidP="00387E44">
      <w:r>
        <w:separator/>
      </w:r>
    </w:p>
  </w:endnote>
  <w:endnote w:type="continuationSeparator" w:id="0">
    <w:p w14:paraId="597AAD0E" w14:textId="77777777" w:rsidR="00812E42" w:rsidRDefault="00812E42" w:rsidP="0038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F9AD" w14:textId="77777777" w:rsidR="00812E42" w:rsidRDefault="00812E42" w:rsidP="00387E44">
      <w:r>
        <w:separator/>
      </w:r>
    </w:p>
  </w:footnote>
  <w:footnote w:type="continuationSeparator" w:id="0">
    <w:p w14:paraId="1D28C819" w14:textId="77777777" w:rsidR="00812E42" w:rsidRDefault="00812E42" w:rsidP="00387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E5A"/>
    <w:multiLevelType w:val="multilevel"/>
    <w:tmpl w:val="D7126392"/>
    <w:lvl w:ilvl="0">
      <w:start w:val="1"/>
      <w:numFmt w:val="decimal"/>
      <w:lvlText w:val="%1."/>
      <w:lvlJc w:val="left"/>
      <w:pPr>
        <w:ind w:left="760" w:hanging="360"/>
      </w:pPr>
      <w:rPr>
        <w:sz w:val="24"/>
        <w:szCs w:val="24"/>
      </w:rPr>
    </w:lvl>
    <w:lvl w:ilvl="1">
      <w:start w:val="1"/>
      <w:numFmt w:val="decimal"/>
      <w:isLgl/>
      <w:lvlText w:val="%1.%2."/>
      <w:lvlJc w:val="left"/>
      <w:pPr>
        <w:ind w:left="820" w:hanging="420"/>
      </w:pPr>
      <w:rPr>
        <w:rFonts w:hint="default"/>
        <w:color w:val="000000"/>
        <w:sz w:val="24"/>
      </w:rPr>
    </w:lvl>
    <w:lvl w:ilvl="2">
      <w:start w:val="1"/>
      <w:numFmt w:val="decimal"/>
      <w:isLgl/>
      <w:lvlText w:val="%1.%2.%3."/>
      <w:lvlJc w:val="left"/>
      <w:pPr>
        <w:ind w:left="1120" w:hanging="720"/>
      </w:pPr>
      <w:rPr>
        <w:rFonts w:hint="default"/>
        <w:color w:val="000000"/>
        <w:sz w:val="24"/>
      </w:rPr>
    </w:lvl>
    <w:lvl w:ilvl="3">
      <w:start w:val="1"/>
      <w:numFmt w:val="decimal"/>
      <w:isLgl/>
      <w:lvlText w:val="%1.%2.%3.%4."/>
      <w:lvlJc w:val="left"/>
      <w:pPr>
        <w:ind w:left="1120" w:hanging="720"/>
      </w:pPr>
      <w:rPr>
        <w:rFonts w:hint="default"/>
        <w:color w:val="000000"/>
        <w:sz w:val="24"/>
      </w:rPr>
    </w:lvl>
    <w:lvl w:ilvl="4">
      <w:start w:val="1"/>
      <w:numFmt w:val="decimal"/>
      <w:isLgl/>
      <w:lvlText w:val="%1.%2.%3.%4.%5."/>
      <w:lvlJc w:val="left"/>
      <w:pPr>
        <w:ind w:left="1480" w:hanging="1080"/>
      </w:pPr>
      <w:rPr>
        <w:rFonts w:hint="default"/>
        <w:color w:val="000000"/>
        <w:sz w:val="24"/>
      </w:rPr>
    </w:lvl>
    <w:lvl w:ilvl="5">
      <w:start w:val="1"/>
      <w:numFmt w:val="decimal"/>
      <w:isLgl/>
      <w:lvlText w:val="%1.%2.%3.%4.%5.%6."/>
      <w:lvlJc w:val="left"/>
      <w:pPr>
        <w:ind w:left="1480" w:hanging="1080"/>
      </w:pPr>
      <w:rPr>
        <w:rFonts w:hint="default"/>
        <w:color w:val="000000"/>
        <w:sz w:val="24"/>
      </w:rPr>
    </w:lvl>
    <w:lvl w:ilvl="6">
      <w:start w:val="1"/>
      <w:numFmt w:val="decimal"/>
      <w:isLgl/>
      <w:lvlText w:val="%1.%2.%3.%4.%5.%6.%7."/>
      <w:lvlJc w:val="left"/>
      <w:pPr>
        <w:ind w:left="1480" w:hanging="1080"/>
      </w:pPr>
      <w:rPr>
        <w:rFonts w:hint="default"/>
        <w:color w:val="000000"/>
        <w:sz w:val="24"/>
      </w:rPr>
    </w:lvl>
    <w:lvl w:ilvl="7">
      <w:start w:val="1"/>
      <w:numFmt w:val="decimal"/>
      <w:isLgl/>
      <w:lvlText w:val="%1.%2.%3.%4.%5.%6.%7.%8."/>
      <w:lvlJc w:val="left"/>
      <w:pPr>
        <w:ind w:left="1840" w:hanging="1440"/>
      </w:pPr>
      <w:rPr>
        <w:rFonts w:hint="default"/>
        <w:color w:val="000000"/>
        <w:sz w:val="24"/>
      </w:rPr>
    </w:lvl>
    <w:lvl w:ilvl="8">
      <w:start w:val="1"/>
      <w:numFmt w:val="decimal"/>
      <w:isLgl/>
      <w:lvlText w:val="%1.%2.%3.%4.%5.%6.%7.%8.%9."/>
      <w:lvlJc w:val="left"/>
      <w:pPr>
        <w:ind w:left="1840" w:hanging="1440"/>
      </w:pPr>
      <w:rPr>
        <w:rFonts w:hint="default"/>
        <w:color w:val="000000"/>
        <w:sz w:val="24"/>
      </w:rPr>
    </w:lvl>
  </w:abstractNum>
  <w:abstractNum w:abstractNumId="1" w15:restartNumberingAfterBreak="0">
    <w:nsid w:val="0B0F6560"/>
    <w:multiLevelType w:val="multilevel"/>
    <w:tmpl w:val="D7126392"/>
    <w:lvl w:ilvl="0">
      <w:start w:val="1"/>
      <w:numFmt w:val="decimal"/>
      <w:lvlText w:val="%1."/>
      <w:lvlJc w:val="left"/>
      <w:pPr>
        <w:ind w:left="760" w:hanging="360"/>
      </w:pPr>
      <w:rPr>
        <w:sz w:val="24"/>
        <w:szCs w:val="24"/>
      </w:rPr>
    </w:lvl>
    <w:lvl w:ilvl="1">
      <w:start w:val="1"/>
      <w:numFmt w:val="decimal"/>
      <w:isLgl/>
      <w:lvlText w:val="%1.%2."/>
      <w:lvlJc w:val="left"/>
      <w:pPr>
        <w:ind w:left="820" w:hanging="420"/>
      </w:pPr>
      <w:rPr>
        <w:rFonts w:hint="default"/>
        <w:color w:val="000000"/>
        <w:sz w:val="24"/>
      </w:rPr>
    </w:lvl>
    <w:lvl w:ilvl="2">
      <w:start w:val="1"/>
      <w:numFmt w:val="decimal"/>
      <w:isLgl/>
      <w:lvlText w:val="%1.%2.%3."/>
      <w:lvlJc w:val="left"/>
      <w:pPr>
        <w:ind w:left="1120" w:hanging="720"/>
      </w:pPr>
      <w:rPr>
        <w:rFonts w:hint="default"/>
        <w:color w:val="000000"/>
        <w:sz w:val="24"/>
      </w:rPr>
    </w:lvl>
    <w:lvl w:ilvl="3">
      <w:start w:val="1"/>
      <w:numFmt w:val="decimal"/>
      <w:isLgl/>
      <w:lvlText w:val="%1.%2.%3.%4."/>
      <w:lvlJc w:val="left"/>
      <w:pPr>
        <w:ind w:left="1120" w:hanging="720"/>
      </w:pPr>
      <w:rPr>
        <w:rFonts w:hint="default"/>
        <w:color w:val="000000"/>
        <w:sz w:val="24"/>
      </w:rPr>
    </w:lvl>
    <w:lvl w:ilvl="4">
      <w:start w:val="1"/>
      <w:numFmt w:val="decimal"/>
      <w:isLgl/>
      <w:lvlText w:val="%1.%2.%3.%4.%5."/>
      <w:lvlJc w:val="left"/>
      <w:pPr>
        <w:ind w:left="1480" w:hanging="1080"/>
      </w:pPr>
      <w:rPr>
        <w:rFonts w:hint="default"/>
        <w:color w:val="000000"/>
        <w:sz w:val="24"/>
      </w:rPr>
    </w:lvl>
    <w:lvl w:ilvl="5">
      <w:start w:val="1"/>
      <w:numFmt w:val="decimal"/>
      <w:isLgl/>
      <w:lvlText w:val="%1.%2.%3.%4.%5.%6."/>
      <w:lvlJc w:val="left"/>
      <w:pPr>
        <w:ind w:left="1480" w:hanging="1080"/>
      </w:pPr>
      <w:rPr>
        <w:rFonts w:hint="default"/>
        <w:color w:val="000000"/>
        <w:sz w:val="24"/>
      </w:rPr>
    </w:lvl>
    <w:lvl w:ilvl="6">
      <w:start w:val="1"/>
      <w:numFmt w:val="decimal"/>
      <w:isLgl/>
      <w:lvlText w:val="%1.%2.%3.%4.%5.%6.%7."/>
      <w:lvlJc w:val="left"/>
      <w:pPr>
        <w:ind w:left="1480" w:hanging="1080"/>
      </w:pPr>
      <w:rPr>
        <w:rFonts w:hint="default"/>
        <w:color w:val="000000"/>
        <w:sz w:val="24"/>
      </w:rPr>
    </w:lvl>
    <w:lvl w:ilvl="7">
      <w:start w:val="1"/>
      <w:numFmt w:val="decimal"/>
      <w:isLgl/>
      <w:lvlText w:val="%1.%2.%3.%4.%5.%6.%7.%8."/>
      <w:lvlJc w:val="left"/>
      <w:pPr>
        <w:ind w:left="1840" w:hanging="1440"/>
      </w:pPr>
      <w:rPr>
        <w:rFonts w:hint="default"/>
        <w:color w:val="000000"/>
        <w:sz w:val="24"/>
      </w:rPr>
    </w:lvl>
    <w:lvl w:ilvl="8">
      <w:start w:val="1"/>
      <w:numFmt w:val="decimal"/>
      <w:isLgl/>
      <w:lvlText w:val="%1.%2.%3.%4.%5.%6.%7.%8.%9."/>
      <w:lvlJc w:val="left"/>
      <w:pPr>
        <w:ind w:left="1840" w:hanging="1440"/>
      </w:pPr>
      <w:rPr>
        <w:rFonts w:hint="default"/>
        <w:color w:val="000000"/>
        <w:sz w:val="24"/>
      </w:rPr>
    </w:lvl>
  </w:abstractNum>
  <w:abstractNum w:abstractNumId="2" w15:restartNumberingAfterBreak="0">
    <w:nsid w:val="0BAD1412"/>
    <w:multiLevelType w:val="hybridMultilevel"/>
    <w:tmpl w:val="3A2289E6"/>
    <w:lvl w:ilvl="0" w:tplc="93A47DAC">
      <w:start w:val="1"/>
      <w:numFmt w:val="decimal"/>
      <w:lvlText w:val="%1."/>
      <w:lvlJc w:val="left"/>
      <w:pPr>
        <w:ind w:left="800" w:hanging="360"/>
      </w:pPr>
      <w:rPr>
        <w:sz w:val="24"/>
        <w:szCs w:val="24"/>
      </w:rPr>
    </w:lvl>
    <w:lvl w:ilvl="1" w:tplc="04270019" w:tentative="1">
      <w:start w:val="1"/>
      <w:numFmt w:val="lowerLetter"/>
      <w:lvlText w:val="%2."/>
      <w:lvlJc w:val="left"/>
      <w:pPr>
        <w:ind w:left="1480" w:hanging="360"/>
      </w:pPr>
    </w:lvl>
    <w:lvl w:ilvl="2" w:tplc="0427001B" w:tentative="1">
      <w:start w:val="1"/>
      <w:numFmt w:val="lowerRoman"/>
      <w:lvlText w:val="%3."/>
      <w:lvlJc w:val="right"/>
      <w:pPr>
        <w:ind w:left="2200" w:hanging="180"/>
      </w:pPr>
    </w:lvl>
    <w:lvl w:ilvl="3" w:tplc="0427000F" w:tentative="1">
      <w:start w:val="1"/>
      <w:numFmt w:val="decimal"/>
      <w:lvlText w:val="%4."/>
      <w:lvlJc w:val="left"/>
      <w:pPr>
        <w:ind w:left="2920" w:hanging="360"/>
      </w:pPr>
    </w:lvl>
    <w:lvl w:ilvl="4" w:tplc="04270019" w:tentative="1">
      <w:start w:val="1"/>
      <w:numFmt w:val="lowerLetter"/>
      <w:lvlText w:val="%5."/>
      <w:lvlJc w:val="left"/>
      <w:pPr>
        <w:ind w:left="3640" w:hanging="360"/>
      </w:pPr>
    </w:lvl>
    <w:lvl w:ilvl="5" w:tplc="0427001B" w:tentative="1">
      <w:start w:val="1"/>
      <w:numFmt w:val="lowerRoman"/>
      <w:lvlText w:val="%6."/>
      <w:lvlJc w:val="right"/>
      <w:pPr>
        <w:ind w:left="4360" w:hanging="180"/>
      </w:pPr>
    </w:lvl>
    <w:lvl w:ilvl="6" w:tplc="0427000F" w:tentative="1">
      <w:start w:val="1"/>
      <w:numFmt w:val="decimal"/>
      <w:lvlText w:val="%7."/>
      <w:lvlJc w:val="left"/>
      <w:pPr>
        <w:ind w:left="5080" w:hanging="360"/>
      </w:pPr>
    </w:lvl>
    <w:lvl w:ilvl="7" w:tplc="04270019" w:tentative="1">
      <w:start w:val="1"/>
      <w:numFmt w:val="lowerLetter"/>
      <w:lvlText w:val="%8."/>
      <w:lvlJc w:val="left"/>
      <w:pPr>
        <w:ind w:left="5800" w:hanging="360"/>
      </w:pPr>
    </w:lvl>
    <w:lvl w:ilvl="8" w:tplc="0427001B" w:tentative="1">
      <w:start w:val="1"/>
      <w:numFmt w:val="lowerRoman"/>
      <w:lvlText w:val="%9."/>
      <w:lvlJc w:val="right"/>
      <w:pPr>
        <w:ind w:left="6520" w:hanging="180"/>
      </w:pPr>
    </w:lvl>
  </w:abstractNum>
  <w:abstractNum w:abstractNumId="3" w15:restartNumberingAfterBreak="0">
    <w:nsid w:val="1BAA0DFF"/>
    <w:multiLevelType w:val="multilevel"/>
    <w:tmpl w:val="D7126392"/>
    <w:lvl w:ilvl="0">
      <w:start w:val="1"/>
      <w:numFmt w:val="decimal"/>
      <w:lvlText w:val="%1."/>
      <w:lvlJc w:val="left"/>
      <w:pPr>
        <w:ind w:left="760" w:hanging="360"/>
      </w:pPr>
      <w:rPr>
        <w:sz w:val="24"/>
        <w:szCs w:val="24"/>
      </w:rPr>
    </w:lvl>
    <w:lvl w:ilvl="1">
      <w:start w:val="1"/>
      <w:numFmt w:val="decimal"/>
      <w:isLgl/>
      <w:lvlText w:val="%1.%2."/>
      <w:lvlJc w:val="left"/>
      <w:pPr>
        <w:ind w:left="820" w:hanging="420"/>
      </w:pPr>
      <w:rPr>
        <w:rFonts w:hint="default"/>
        <w:color w:val="000000"/>
        <w:sz w:val="24"/>
      </w:rPr>
    </w:lvl>
    <w:lvl w:ilvl="2">
      <w:start w:val="1"/>
      <w:numFmt w:val="decimal"/>
      <w:isLgl/>
      <w:lvlText w:val="%1.%2.%3."/>
      <w:lvlJc w:val="left"/>
      <w:pPr>
        <w:ind w:left="1120" w:hanging="720"/>
      </w:pPr>
      <w:rPr>
        <w:rFonts w:hint="default"/>
        <w:color w:val="000000"/>
        <w:sz w:val="24"/>
      </w:rPr>
    </w:lvl>
    <w:lvl w:ilvl="3">
      <w:start w:val="1"/>
      <w:numFmt w:val="decimal"/>
      <w:isLgl/>
      <w:lvlText w:val="%1.%2.%3.%4."/>
      <w:lvlJc w:val="left"/>
      <w:pPr>
        <w:ind w:left="1120" w:hanging="720"/>
      </w:pPr>
      <w:rPr>
        <w:rFonts w:hint="default"/>
        <w:color w:val="000000"/>
        <w:sz w:val="24"/>
      </w:rPr>
    </w:lvl>
    <w:lvl w:ilvl="4">
      <w:start w:val="1"/>
      <w:numFmt w:val="decimal"/>
      <w:isLgl/>
      <w:lvlText w:val="%1.%2.%3.%4.%5."/>
      <w:lvlJc w:val="left"/>
      <w:pPr>
        <w:ind w:left="1480" w:hanging="1080"/>
      </w:pPr>
      <w:rPr>
        <w:rFonts w:hint="default"/>
        <w:color w:val="000000"/>
        <w:sz w:val="24"/>
      </w:rPr>
    </w:lvl>
    <w:lvl w:ilvl="5">
      <w:start w:val="1"/>
      <w:numFmt w:val="decimal"/>
      <w:isLgl/>
      <w:lvlText w:val="%1.%2.%3.%4.%5.%6."/>
      <w:lvlJc w:val="left"/>
      <w:pPr>
        <w:ind w:left="1480" w:hanging="1080"/>
      </w:pPr>
      <w:rPr>
        <w:rFonts w:hint="default"/>
        <w:color w:val="000000"/>
        <w:sz w:val="24"/>
      </w:rPr>
    </w:lvl>
    <w:lvl w:ilvl="6">
      <w:start w:val="1"/>
      <w:numFmt w:val="decimal"/>
      <w:isLgl/>
      <w:lvlText w:val="%1.%2.%3.%4.%5.%6.%7."/>
      <w:lvlJc w:val="left"/>
      <w:pPr>
        <w:ind w:left="1480" w:hanging="1080"/>
      </w:pPr>
      <w:rPr>
        <w:rFonts w:hint="default"/>
        <w:color w:val="000000"/>
        <w:sz w:val="24"/>
      </w:rPr>
    </w:lvl>
    <w:lvl w:ilvl="7">
      <w:start w:val="1"/>
      <w:numFmt w:val="decimal"/>
      <w:isLgl/>
      <w:lvlText w:val="%1.%2.%3.%4.%5.%6.%7.%8."/>
      <w:lvlJc w:val="left"/>
      <w:pPr>
        <w:ind w:left="1840" w:hanging="1440"/>
      </w:pPr>
      <w:rPr>
        <w:rFonts w:hint="default"/>
        <w:color w:val="000000"/>
        <w:sz w:val="24"/>
      </w:rPr>
    </w:lvl>
    <w:lvl w:ilvl="8">
      <w:start w:val="1"/>
      <w:numFmt w:val="decimal"/>
      <w:isLgl/>
      <w:lvlText w:val="%1.%2.%3.%4.%5.%6.%7.%8.%9."/>
      <w:lvlJc w:val="left"/>
      <w:pPr>
        <w:ind w:left="1840" w:hanging="1440"/>
      </w:pPr>
      <w:rPr>
        <w:rFonts w:hint="default"/>
        <w:color w:val="000000"/>
        <w:sz w:val="24"/>
      </w:rPr>
    </w:lvl>
  </w:abstractNum>
  <w:abstractNum w:abstractNumId="4" w15:restartNumberingAfterBreak="0">
    <w:nsid w:val="458F4944"/>
    <w:multiLevelType w:val="multilevel"/>
    <w:tmpl w:val="F5BCC7C4"/>
    <w:lvl w:ilvl="0">
      <w:start w:val="1"/>
      <w:numFmt w:val="decimal"/>
      <w:lvlText w:val="%1."/>
      <w:lvlJc w:val="left"/>
      <w:pPr>
        <w:ind w:left="720" w:hanging="360"/>
      </w:pPr>
    </w:lvl>
    <w:lvl w:ilvl="1">
      <w:start w:val="1"/>
      <w:numFmt w:val="decimal"/>
      <w:isLgl/>
      <w:lvlText w:val="%1.%2."/>
      <w:lvlJc w:val="left"/>
      <w:pPr>
        <w:ind w:left="930" w:hanging="570"/>
      </w:pPr>
      <w:rPr>
        <w:rFonts w:ascii="TimesLT" w:hAnsi="TimesLT" w:cs="TimesLT" w:hint="default"/>
        <w:color w:val="auto"/>
      </w:rPr>
    </w:lvl>
    <w:lvl w:ilvl="2">
      <w:start w:val="1"/>
      <w:numFmt w:val="decimal"/>
      <w:isLgl/>
      <w:lvlText w:val="%1.%2.%3."/>
      <w:lvlJc w:val="left"/>
      <w:pPr>
        <w:ind w:left="1080" w:hanging="720"/>
      </w:pPr>
      <w:rPr>
        <w:rFonts w:ascii="TimesLT" w:hAnsi="TimesLT" w:cs="TimesLT" w:hint="default"/>
        <w:color w:val="auto"/>
      </w:rPr>
    </w:lvl>
    <w:lvl w:ilvl="3">
      <w:start w:val="1"/>
      <w:numFmt w:val="decimal"/>
      <w:isLgl/>
      <w:lvlText w:val="%1.%2.%3.%4."/>
      <w:lvlJc w:val="left"/>
      <w:pPr>
        <w:ind w:left="1080" w:hanging="720"/>
      </w:pPr>
      <w:rPr>
        <w:rFonts w:ascii="TimesLT" w:hAnsi="TimesLT" w:cs="TimesLT" w:hint="default"/>
        <w:color w:val="auto"/>
      </w:rPr>
    </w:lvl>
    <w:lvl w:ilvl="4">
      <w:start w:val="1"/>
      <w:numFmt w:val="decimal"/>
      <w:isLgl/>
      <w:lvlText w:val="%1.%2.%3.%4.%5."/>
      <w:lvlJc w:val="left"/>
      <w:pPr>
        <w:ind w:left="1440" w:hanging="1080"/>
      </w:pPr>
      <w:rPr>
        <w:rFonts w:ascii="TimesLT" w:hAnsi="TimesLT" w:cs="TimesLT" w:hint="default"/>
        <w:color w:val="auto"/>
      </w:rPr>
    </w:lvl>
    <w:lvl w:ilvl="5">
      <w:start w:val="1"/>
      <w:numFmt w:val="decimal"/>
      <w:isLgl/>
      <w:lvlText w:val="%1.%2.%3.%4.%5.%6."/>
      <w:lvlJc w:val="left"/>
      <w:pPr>
        <w:ind w:left="1440" w:hanging="1080"/>
      </w:pPr>
      <w:rPr>
        <w:rFonts w:ascii="TimesLT" w:hAnsi="TimesLT" w:cs="TimesLT" w:hint="default"/>
        <w:color w:val="auto"/>
      </w:rPr>
    </w:lvl>
    <w:lvl w:ilvl="6">
      <w:start w:val="1"/>
      <w:numFmt w:val="decimal"/>
      <w:isLgl/>
      <w:lvlText w:val="%1.%2.%3.%4.%5.%6.%7."/>
      <w:lvlJc w:val="left"/>
      <w:pPr>
        <w:ind w:left="1800" w:hanging="1440"/>
      </w:pPr>
      <w:rPr>
        <w:rFonts w:ascii="TimesLT" w:hAnsi="TimesLT" w:cs="TimesLT" w:hint="default"/>
        <w:color w:val="auto"/>
      </w:rPr>
    </w:lvl>
    <w:lvl w:ilvl="7">
      <w:start w:val="1"/>
      <w:numFmt w:val="decimal"/>
      <w:isLgl/>
      <w:lvlText w:val="%1.%2.%3.%4.%5.%6.%7.%8."/>
      <w:lvlJc w:val="left"/>
      <w:pPr>
        <w:ind w:left="1800" w:hanging="1440"/>
      </w:pPr>
      <w:rPr>
        <w:rFonts w:ascii="TimesLT" w:hAnsi="TimesLT" w:cs="TimesLT" w:hint="default"/>
        <w:color w:val="auto"/>
      </w:rPr>
    </w:lvl>
    <w:lvl w:ilvl="8">
      <w:start w:val="1"/>
      <w:numFmt w:val="decimal"/>
      <w:isLgl/>
      <w:lvlText w:val="%1.%2.%3.%4.%5.%6.%7.%8.%9."/>
      <w:lvlJc w:val="left"/>
      <w:pPr>
        <w:ind w:left="2160" w:hanging="1800"/>
      </w:pPr>
      <w:rPr>
        <w:rFonts w:ascii="TimesLT" w:hAnsi="TimesLT" w:cs="TimesLT" w:hint="default"/>
        <w:color w:val="auto"/>
      </w:rPr>
    </w:lvl>
  </w:abstractNum>
  <w:abstractNum w:abstractNumId="5" w15:restartNumberingAfterBreak="0">
    <w:nsid w:val="79421E51"/>
    <w:multiLevelType w:val="multilevel"/>
    <w:tmpl w:val="D7126392"/>
    <w:lvl w:ilvl="0">
      <w:start w:val="1"/>
      <w:numFmt w:val="decimal"/>
      <w:lvlText w:val="%1."/>
      <w:lvlJc w:val="left"/>
      <w:pPr>
        <w:ind w:left="760" w:hanging="360"/>
      </w:pPr>
      <w:rPr>
        <w:sz w:val="24"/>
        <w:szCs w:val="24"/>
      </w:rPr>
    </w:lvl>
    <w:lvl w:ilvl="1">
      <w:start w:val="1"/>
      <w:numFmt w:val="decimal"/>
      <w:isLgl/>
      <w:lvlText w:val="%1.%2."/>
      <w:lvlJc w:val="left"/>
      <w:pPr>
        <w:ind w:left="820" w:hanging="420"/>
      </w:pPr>
      <w:rPr>
        <w:rFonts w:hint="default"/>
        <w:color w:val="000000"/>
        <w:sz w:val="24"/>
      </w:rPr>
    </w:lvl>
    <w:lvl w:ilvl="2">
      <w:start w:val="1"/>
      <w:numFmt w:val="decimal"/>
      <w:isLgl/>
      <w:lvlText w:val="%1.%2.%3."/>
      <w:lvlJc w:val="left"/>
      <w:pPr>
        <w:ind w:left="1120" w:hanging="720"/>
      </w:pPr>
      <w:rPr>
        <w:rFonts w:hint="default"/>
        <w:color w:val="000000"/>
        <w:sz w:val="24"/>
      </w:rPr>
    </w:lvl>
    <w:lvl w:ilvl="3">
      <w:start w:val="1"/>
      <w:numFmt w:val="decimal"/>
      <w:isLgl/>
      <w:lvlText w:val="%1.%2.%3.%4."/>
      <w:lvlJc w:val="left"/>
      <w:pPr>
        <w:ind w:left="1120" w:hanging="720"/>
      </w:pPr>
      <w:rPr>
        <w:rFonts w:hint="default"/>
        <w:color w:val="000000"/>
        <w:sz w:val="24"/>
      </w:rPr>
    </w:lvl>
    <w:lvl w:ilvl="4">
      <w:start w:val="1"/>
      <w:numFmt w:val="decimal"/>
      <w:isLgl/>
      <w:lvlText w:val="%1.%2.%3.%4.%5."/>
      <w:lvlJc w:val="left"/>
      <w:pPr>
        <w:ind w:left="1480" w:hanging="1080"/>
      </w:pPr>
      <w:rPr>
        <w:rFonts w:hint="default"/>
        <w:color w:val="000000"/>
        <w:sz w:val="24"/>
      </w:rPr>
    </w:lvl>
    <w:lvl w:ilvl="5">
      <w:start w:val="1"/>
      <w:numFmt w:val="decimal"/>
      <w:isLgl/>
      <w:lvlText w:val="%1.%2.%3.%4.%5.%6."/>
      <w:lvlJc w:val="left"/>
      <w:pPr>
        <w:ind w:left="1480" w:hanging="1080"/>
      </w:pPr>
      <w:rPr>
        <w:rFonts w:hint="default"/>
        <w:color w:val="000000"/>
        <w:sz w:val="24"/>
      </w:rPr>
    </w:lvl>
    <w:lvl w:ilvl="6">
      <w:start w:val="1"/>
      <w:numFmt w:val="decimal"/>
      <w:isLgl/>
      <w:lvlText w:val="%1.%2.%3.%4.%5.%6.%7."/>
      <w:lvlJc w:val="left"/>
      <w:pPr>
        <w:ind w:left="1480" w:hanging="1080"/>
      </w:pPr>
      <w:rPr>
        <w:rFonts w:hint="default"/>
        <w:color w:val="000000"/>
        <w:sz w:val="24"/>
      </w:rPr>
    </w:lvl>
    <w:lvl w:ilvl="7">
      <w:start w:val="1"/>
      <w:numFmt w:val="decimal"/>
      <w:isLgl/>
      <w:lvlText w:val="%1.%2.%3.%4.%5.%6.%7.%8."/>
      <w:lvlJc w:val="left"/>
      <w:pPr>
        <w:ind w:left="1840" w:hanging="1440"/>
      </w:pPr>
      <w:rPr>
        <w:rFonts w:hint="default"/>
        <w:color w:val="000000"/>
        <w:sz w:val="24"/>
      </w:rPr>
    </w:lvl>
    <w:lvl w:ilvl="8">
      <w:start w:val="1"/>
      <w:numFmt w:val="decimal"/>
      <w:isLgl/>
      <w:lvlText w:val="%1.%2.%3.%4.%5.%6.%7.%8.%9."/>
      <w:lvlJc w:val="left"/>
      <w:pPr>
        <w:ind w:left="1840" w:hanging="1440"/>
      </w:pPr>
      <w:rPr>
        <w:rFonts w:hint="default"/>
        <w:color w:val="000000"/>
        <w:sz w:val="24"/>
      </w:rPr>
    </w:lvl>
  </w:abstractNum>
  <w:abstractNum w:abstractNumId="6" w15:restartNumberingAfterBreak="0">
    <w:nsid w:val="7E43163E"/>
    <w:multiLevelType w:val="multilevel"/>
    <w:tmpl w:val="D7126392"/>
    <w:lvl w:ilvl="0">
      <w:start w:val="1"/>
      <w:numFmt w:val="decimal"/>
      <w:lvlText w:val="%1."/>
      <w:lvlJc w:val="left"/>
      <w:pPr>
        <w:ind w:left="760" w:hanging="360"/>
      </w:pPr>
      <w:rPr>
        <w:sz w:val="24"/>
        <w:szCs w:val="24"/>
      </w:rPr>
    </w:lvl>
    <w:lvl w:ilvl="1">
      <w:start w:val="1"/>
      <w:numFmt w:val="decimal"/>
      <w:isLgl/>
      <w:lvlText w:val="%1.%2."/>
      <w:lvlJc w:val="left"/>
      <w:pPr>
        <w:ind w:left="820" w:hanging="420"/>
      </w:pPr>
      <w:rPr>
        <w:rFonts w:hint="default"/>
        <w:color w:val="000000"/>
        <w:sz w:val="24"/>
      </w:rPr>
    </w:lvl>
    <w:lvl w:ilvl="2">
      <w:start w:val="1"/>
      <w:numFmt w:val="decimal"/>
      <w:isLgl/>
      <w:lvlText w:val="%1.%2.%3."/>
      <w:lvlJc w:val="left"/>
      <w:pPr>
        <w:ind w:left="1120" w:hanging="720"/>
      </w:pPr>
      <w:rPr>
        <w:rFonts w:hint="default"/>
        <w:color w:val="000000"/>
        <w:sz w:val="24"/>
      </w:rPr>
    </w:lvl>
    <w:lvl w:ilvl="3">
      <w:start w:val="1"/>
      <w:numFmt w:val="decimal"/>
      <w:isLgl/>
      <w:lvlText w:val="%1.%2.%3.%4."/>
      <w:lvlJc w:val="left"/>
      <w:pPr>
        <w:ind w:left="1120" w:hanging="720"/>
      </w:pPr>
      <w:rPr>
        <w:rFonts w:hint="default"/>
        <w:color w:val="000000"/>
        <w:sz w:val="24"/>
      </w:rPr>
    </w:lvl>
    <w:lvl w:ilvl="4">
      <w:start w:val="1"/>
      <w:numFmt w:val="decimal"/>
      <w:isLgl/>
      <w:lvlText w:val="%1.%2.%3.%4.%5."/>
      <w:lvlJc w:val="left"/>
      <w:pPr>
        <w:ind w:left="1480" w:hanging="1080"/>
      </w:pPr>
      <w:rPr>
        <w:rFonts w:hint="default"/>
        <w:color w:val="000000"/>
        <w:sz w:val="24"/>
      </w:rPr>
    </w:lvl>
    <w:lvl w:ilvl="5">
      <w:start w:val="1"/>
      <w:numFmt w:val="decimal"/>
      <w:isLgl/>
      <w:lvlText w:val="%1.%2.%3.%4.%5.%6."/>
      <w:lvlJc w:val="left"/>
      <w:pPr>
        <w:ind w:left="1480" w:hanging="1080"/>
      </w:pPr>
      <w:rPr>
        <w:rFonts w:hint="default"/>
        <w:color w:val="000000"/>
        <w:sz w:val="24"/>
      </w:rPr>
    </w:lvl>
    <w:lvl w:ilvl="6">
      <w:start w:val="1"/>
      <w:numFmt w:val="decimal"/>
      <w:isLgl/>
      <w:lvlText w:val="%1.%2.%3.%4.%5.%6.%7."/>
      <w:lvlJc w:val="left"/>
      <w:pPr>
        <w:ind w:left="1480" w:hanging="1080"/>
      </w:pPr>
      <w:rPr>
        <w:rFonts w:hint="default"/>
        <w:color w:val="000000"/>
        <w:sz w:val="24"/>
      </w:rPr>
    </w:lvl>
    <w:lvl w:ilvl="7">
      <w:start w:val="1"/>
      <w:numFmt w:val="decimal"/>
      <w:isLgl/>
      <w:lvlText w:val="%1.%2.%3.%4.%5.%6.%7.%8."/>
      <w:lvlJc w:val="left"/>
      <w:pPr>
        <w:ind w:left="1840" w:hanging="1440"/>
      </w:pPr>
      <w:rPr>
        <w:rFonts w:hint="default"/>
        <w:color w:val="000000"/>
        <w:sz w:val="24"/>
      </w:rPr>
    </w:lvl>
    <w:lvl w:ilvl="8">
      <w:start w:val="1"/>
      <w:numFmt w:val="decimal"/>
      <w:isLgl/>
      <w:lvlText w:val="%1.%2.%3.%4.%5.%6.%7.%8.%9."/>
      <w:lvlJc w:val="left"/>
      <w:pPr>
        <w:ind w:left="1840" w:hanging="1440"/>
      </w:pPr>
      <w:rPr>
        <w:rFonts w:hint="default"/>
        <w:color w:val="000000"/>
        <w:sz w:val="24"/>
      </w:rPr>
    </w:lvl>
  </w:abstractNum>
  <w:num w:numId="1" w16cid:durableId="1414277530">
    <w:abstractNumId w:val="4"/>
  </w:num>
  <w:num w:numId="2" w16cid:durableId="341515351">
    <w:abstractNumId w:val="5"/>
  </w:num>
  <w:num w:numId="3" w16cid:durableId="785733073">
    <w:abstractNumId w:val="2"/>
  </w:num>
  <w:num w:numId="4" w16cid:durableId="404570086">
    <w:abstractNumId w:val="3"/>
  </w:num>
  <w:num w:numId="5" w16cid:durableId="1974362955">
    <w:abstractNumId w:val="6"/>
  </w:num>
  <w:num w:numId="6" w16cid:durableId="1289046077">
    <w:abstractNumId w:val="0"/>
  </w:num>
  <w:num w:numId="7" w16cid:durableId="782844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C4D"/>
    <w:rsid w:val="00020882"/>
    <w:rsid w:val="000B45B2"/>
    <w:rsid w:val="001570ED"/>
    <w:rsid w:val="001877BB"/>
    <w:rsid w:val="002225CB"/>
    <w:rsid w:val="002B580A"/>
    <w:rsid w:val="002C447C"/>
    <w:rsid w:val="00331FDD"/>
    <w:rsid w:val="00354C4D"/>
    <w:rsid w:val="00357C3F"/>
    <w:rsid w:val="00373FBF"/>
    <w:rsid w:val="00387E44"/>
    <w:rsid w:val="003A0BC7"/>
    <w:rsid w:val="003A6437"/>
    <w:rsid w:val="00485D46"/>
    <w:rsid w:val="00496311"/>
    <w:rsid w:val="004E6ECC"/>
    <w:rsid w:val="004F6C43"/>
    <w:rsid w:val="0062179C"/>
    <w:rsid w:val="00676781"/>
    <w:rsid w:val="006F185E"/>
    <w:rsid w:val="00812E42"/>
    <w:rsid w:val="008305E1"/>
    <w:rsid w:val="008A6356"/>
    <w:rsid w:val="008E764E"/>
    <w:rsid w:val="0090457D"/>
    <w:rsid w:val="00936E8E"/>
    <w:rsid w:val="00AB4B4F"/>
    <w:rsid w:val="00AF7AA5"/>
    <w:rsid w:val="00B00E98"/>
    <w:rsid w:val="00B41C21"/>
    <w:rsid w:val="00B5676A"/>
    <w:rsid w:val="00C300DC"/>
    <w:rsid w:val="00C54945"/>
    <w:rsid w:val="00C76355"/>
    <w:rsid w:val="00CA2764"/>
    <w:rsid w:val="00D05DD1"/>
    <w:rsid w:val="00D45036"/>
    <w:rsid w:val="00D7360F"/>
    <w:rsid w:val="00E571C7"/>
    <w:rsid w:val="00EB654A"/>
    <w:rsid w:val="00EE5008"/>
    <w:rsid w:val="00F35F2D"/>
    <w:rsid w:val="00F41166"/>
    <w:rsid w:val="00FA5EF5"/>
    <w:rsid w:val="00FF3C27"/>
    <w:rsid w:val="00FF68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2BA8F"/>
  <w15:chartTrackingRefBased/>
  <w15:docId w15:val="{7192E72E-E85F-4090-B7A6-64DE84B8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87E44"/>
    <w:pPr>
      <w:tabs>
        <w:tab w:val="center" w:pos="4819"/>
        <w:tab w:val="right" w:pos="9638"/>
      </w:tabs>
    </w:pPr>
  </w:style>
  <w:style w:type="paragraph" w:customStyle="1" w:styleId="EmptyLayoutCell">
    <w:name w:val="EmptyLayoutCell"/>
    <w:basedOn w:val="prastasis"/>
    <w:rPr>
      <w:sz w:val="2"/>
    </w:rPr>
  </w:style>
  <w:style w:type="character" w:customStyle="1" w:styleId="AntratsDiagrama">
    <w:name w:val="Antraštės Diagrama"/>
    <w:basedOn w:val="Numatytasispastraiposriftas"/>
    <w:link w:val="Antrats"/>
    <w:uiPriority w:val="99"/>
    <w:rsid w:val="00387E44"/>
    <w:rPr>
      <w:lang w:val="en-US" w:eastAsia="en-US"/>
    </w:rPr>
  </w:style>
  <w:style w:type="paragraph" w:styleId="Porat">
    <w:name w:val="footer"/>
    <w:basedOn w:val="prastasis"/>
    <w:link w:val="PoratDiagrama"/>
    <w:uiPriority w:val="99"/>
    <w:unhideWhenUsed/>
    <w:rsid w:val="00387E44"/>
    <w:pPr>
      <w:tabs>
        <w:tab w:val="center" w:pos="4819"/>
        <w:tab w:val="right" w:pos="9638"/>
      </w:tabs>
    </w:pPr>
  </w:style>
  <w:style w:type="character" w:customStyle="1" w:styleId="PoratDiagrama">
    <w:name w:val="Poraštė Diagrama"/>
    <w:basedOn w:val="Numatytasispastraiposriftas"/>
    <w:link w:val="Porat"/>
    <w:uiPriority w:val="99"/>
    <w:rsid w:val="00387E44"/>
    <w:rPr>
      <w:lang w:val="en-US" w:eastAsia="en-US"/>
    </w:rPr>
  </w:style>
  <w:style w:type="paragraph" w:styleId="Debesliotekstas">
    <w:name w:val="Balloon Text"/>
    <w:basedOn w:val="prastasis"/>
    <w:link w:val="DebesliotekstasDiagrama"/>
    <w:uiPriority w:val="99"/>
    <w:semiHidden/>
    <w:unhideWhenUsed/>
    <w:rsid w:val="00357C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C3F"/>
    <w:rPr>
      <w:rFonts w:ascii="Segoe UI" w:hAnsi="Segoe UI" w:cs="Segoe UI"/>
      <w:sz w:val="18"/>
      <w:szCs w:val="18"/>
      <w:lang w:val="en-US" w:eastAsia="en-US"/>
    </w:rPr>
  </w:style>
  <w:style w:type="paragraph" w:styleId="Sraopastraipa">
    <w:name w:val="List Paragraph"/>
    <w:basedOn w:val="prastasis"/>
    <w:uiPriority w:val="34"/>
    <w:qFormat/>
    <w:rsid w:val="003A0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4149</Words>
  <Characters>2365</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Sandra Bieliūnienė</dc:creator>
  <cp:keywords/>
  <cp:lastModifiedBy>Andrius Kuzmauskas</cp:lastModifiedBy>
  <cp:revision>7</cp:revision>
  <cp:lastPrinted>2024-03-22T13:01:00Z</cp:lastPrinted>
  <dcterms:created xsi:type="dcterms:W3CDTF">2024-09-03T10:10:00Z</dcterms:created>
  <dcterms:modified xsi:type="dcterms:W3CDTF">2025-08-05T16:17:00Z</dcterms:modified>
</cp:coreProperties>
</file>